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F8C8" w14:textId="196B9995" w:rsidR="001F3306" w:rsidRPr="00B915EE" w:rsidRDefault="001F3306" w:rsidP="001F3306">
      <w:pPr>
        <w:jc w:val="center"/>
        <w:rPr>
          <w:rFonts w:ascii="Arial" w:hAnsi="Arial" w:cs="Arial"/>
          <w:b/>
          <w:sz w:val="28"/>
          <w:szCs w:val="28"/>
        </w:rPr>
      </w:pPr>
      <w:r w:rsidRPr="00B915EE">
        <w:rPr>
          <w:rFonts w:ascii="Arial" w:hAnsi="Arial" w:cs="Arial"/>
          <w:b/>
          <w:sz w:val="28"/>
          <w:szCs w:val="28"/>
        </w:rPr>
        <w:t>Biol/</w:t>
      </w:r>
      <w:proofErr w:type="spellStart"/>
      <w:r w:rsidRPr="00B915EE">
        <w:rPr>
          <w:rFonts w:ascii="Arial" w:hAnsi="Arial" w:cs="Arial"/>
          <w:b/>
          <w:sz w:val="28"/>
          <w:szCs w:val="28"/>
        </w:rPr>
        <w:t>Neur</w:t>
      </w:r>
      <w:proofErr w:type="spellEnd"/>
      <w:r w:rsidRPr="00B915EE">
        <w:rPr>
          <w:rFonts w:ascii="Arial" w:hAnsi="Arial" w:cs="Arial"/>
          <w:b/>
          <w:sz w:val="28"/>
          <w:szCs w:val="28"/>
        </w:rPr>
        <w:t xml:space="preserve"> </w:t>
      </w:r>
      <w:r w:rsidR="00877D9F" w:rsidRPr="00B915EE">
        <w:rPr>
          <w:rFonts w:ascii="Arial" w:hAnsi="Arial" w:cs="Arial"/>
          <w:b/>
          <w:sz w:val="28"/>
          <w:szCs w:val="28"/>
        </w:rPr>
        <w:t>256 Neurobiology</w:t>
      </w:r>
    </w:p>
    <w:p w14:paraId="3132D0F2" w14:textId="56F2CF56" w:rsidR="001F3306" w:rsidRPr="00B915EE" w:rsidRDefault="00607EFC" w:rsidP="001F3306">
      <w:pPr>
        <w:jc w:val="center"/>
        <w:rPr>
          <w:rFonts w:ascii="Arial" w:hAnsi="Arial" w:cs="Arial"/>
          <w:b/>
          <w:sz w:val="28"/>
          <w:szCs w:val="28"/>
        </w:rPr>
      </w:pPr>
      <w:r w:rsidRPr="00B915EE">
        <w:rPr>
          <w:rFonts w:ascii="Arial" w:hAnsi="Arial" w:cs="Arial"/>
          <w:b/>
          <w:sz w:val="28"/>
          <w:szCs w:val="28"/>
        </w:rPr>
        <w:t>Spring 20</w:t>
      </w:r>
      <w:r w:rsidR="008178AA" w:rsidRPr="00B915EE">
        <w:rPr>
          <w:rFonts w:ascii="Arial" w:hAnsi="Arial" w:cs="Arial"/>
          <w:b/>
          <w:sz w:val="28"/>
          <w:szCs w:val="28"/>
        </w:rPr>
        <w:t>2</w:t>
      </w:r>
      <w:r w:rsidR="003C044F">
        <w:rPr>
          <w:rFonts w:ascii="Arial" w:hAnsi="Arial" w:cs="Arial"/>
          <w:b/>
          <w:sz w:val="28"/>
          <w:szCs w:val="28"/>
        </w:rPr>
        <w:t>3</w:t>
      </w:r>
    </w:p>
    <w:p w14:paraId="0586A7EA" w14:textId="77777777" w:rsidR="001F3306" w:rsidRPr="00B915EE" w:rsidRDefault="001F3306" w:rsidP="001F3306">
      <w:pPr>
        <w:jc w:val="center"/>
        <w:rPr>
          <w:rFonts w:ascii="Arial" w:hAnsi="Arial" w:cs="Arial"/>
          <w:b/>
        </w:rPr>
      </w:pPr>
    </w:p>
    <w:p w14:paraId="19E460E0" w14:textId="060C6CD0" w:rsidR="001F3306" w:rsidRDefault="001F3306" w:rsidP="001F3306">
      <w:pPr>
        <w:rPr>
          <w:rFonts w:ascii="Arial" w:hAnsi="Arial" w:cs="Arial"/>
        </w:rPr>
      </w:pPr>
      <w:r w:rsidRPr="00B915EE">
        <w:rPr>
          <w:rFonts w:ascii="Arial" w:hAnsi="Arial" w:cs="Arial"/>
          <w:b/>
        </w:rPr>
        <w:t xml:space="preserve">Instructor:  </w:t>
      </w:r>
      <w:r w:rsidRPr="00B915EE">
        <w:rPr>
          <w:rFonts w:ascii="Arial" w:hAnsi="Arial" w:cs="Arial"/>
        </w:rPr>
        <w:t>Dr. Tamara Stawicki</w:t>
      </w:r>
    </w:p>
    <w:p w14:paraId="6A5FF88D" w14:textId="3EE56606" w:rsidR="001F3306" w:rsidRPr="00B915EE" w:rsidRDefault="001F3306" w:rsidP="001F3306">
      <w:pPr>
        <w:rPr>
          <w:rFonts w:ascii="Arial" w:hAnsi="Arial" w:cs="Arial"/>
        </w:rPr>
      </w:pPr>
      <w:r w:rsidRPr="00B915EE">
        <w:rPr>
          <w:rFonts w:ascii="Arial" w:hAnsi="Arial" w:cs="Arial"/>
        </w:rPr>
        <w:tab/>
        <w:t xml:space="preserve">        </w:t>
      </w:r>
      <w:r w:rsidR="002265B3">
        <w:rPr>
          <w:rFonts w:ascii="Arial" w:hAnsi="Arial" w:cs="Arial"/>
        </w:rPr>
        <w:t xml:space="preserve"> </w:t>
      </w:r>
      <w:r w:rsidR="0049181F">
        <w:rPr>
          <w:rFonts w:ascii="Arial" w:hAnsi="Arial" w:cs="Arial"/>
        </w:rPr>
        <w:t xml:space="preserve">Phone: </w:t>
      </w:r>
      <w:r w:rsidRPr="00B915EE">
        <w:rPr>
          <w:rFonts w:ascii="Arial" w:hAnsi="Arial" w:cs="Arial"/>
        </w:rPr>
        <w:t>(610) 330-5287</w:t>
      </w:r>
    </w:p>
    <w:p w14:paraId="7ECF317B" w14:textId="240471B2" w:rsidR="001F3306" w:rsidRPr="00B915EE" w:rsidRDefault="001F3306" w:rsidP="001F3306">
      <w:pPr>
        <w:ind w:left="720"/>
        <w:rPr>
          <w:rFonts w:ascii="Arial" w:hAnsi="Arial" w:cs="Arial"/>
        </w:rPr>
      </w:pPr>
      <w:r w:rsidRPr="00B915EE">
        <w:rPr>
          <w:rFonts w:ascii="Arial" w:hAnsi="Arial" w:cs="Arial"/>
        </w:rPr>
        <w:t xml:space="preserve">       </w:t>
      </w:r>
      <w:r w:rsidR="002265B3">
        <w:rPr>
          <w:rFonts w:ascii="Arial" w:hAnsi="Arial" w:cs="Arial"/>
        </w:rPr>
        <w:t xml:space="preserve"> </w:t>
      </w:r>
      <w:r w:rsidRPr="00B915EE">
        <w:rPr>
          <w:rFonts w:ascii="Arial" w:hAnsi="Arial" w:cs="Arial"/>
        </w:rPr>
        <w:t xml:space="preserve"> </w:t>
      </w:r>
      <w:r w:rsidR="0049181F">
        <w:rPr>
          <w:rFonts w:ascii="Arial" w:hAnsi="Arial" w:cs="Arial"/>
        </w:rPr>
        <w:t xml:space="preserve">e-mail: </w:t>
      </w:r>
      <w:hyperlink r:id="rId5" w:history="1">
        <w:r w:rsidR="0049181F" w:rsidRPr="00E84CE2">
          <w:rPr>
            <w:rStyle w:val="Hyperlink"/>
            <w:rFonts w:ascii="Arial" w:hAnsi="Arial" w:cs="Arial"/>
          </w:rPr>
          <w:t>stawickt@lafayette.edu</w:t>
        </w:r>
      </w:hyperlink>
    </w:p>
    <w:p w14:paraId="6DAA29FA" w14:textId="77777777" w:rsidR="001F3306" w:rsidRPr="00B915EE" w:rsidRDefault="001F3306" w:rsidP="001F3306">
      <w:pPr>
        <w:rPr>
          <w:rFonts w:ascii="Arial" w:hAnsi="Arial" w:cs="Arial"/>
        </w:rPr>
      </w:pPr>
    </w:p>
    <w:p w14:paraId="7DB9FFB7" w14:textId="72B459EC" w:rsidR="008F0F1B" w:rsidRDefault="001F3306" w:rsidP="008F0F1B">
      <w:pPr>
        <w:rPr>
          <w:rFonts w:ascii="Arial" w:eastAsia="Times New Roman" w:hAnsi="Arial" w:cs="Arial"/>
          <w:color w:val="232333"/>
          <w:shd w:val="clear" w:color="auto" w:fill="FFFFFF"/>
        </w:rPr>
      </w:pPr>
      <w:r w:rsidRPr="00B915EE">
        <w:rPr>
          <w:rFonts w:ascii="Arial" w:hAnsi="Arial" w:cs="Arial"/>
          <w:b/>
        </w:rPr>
        <w:t xml:space="preserve">Office Hours:  </w:t>
      </w:r>
      <w:r w:rsidR="0000146C">
        <w:rPr>
          <w:rFonts w:ascii="Arial" w:hAnsi="Arial" w:cs="Arial"/>
          <w:bCs/>
        </w:rPr>
        <w:t xml:space="preserve">Tuesdays 11:30am-12:30pm and Thursdays 3:00-4:00pm </w:t>
      </w:r>
      <w:r w:rsidR="008F0F1B">
        <w:rPr>
          <w:rFonts w:ascii="Arial" w:eastAsia="Times New Roman" w:hAnsi="Arial" w:cs="Arial"/>
          <w:color w:val="232333"/>
          <w:shd w:val="clear" w:color="auto" w:fill="FFFFFF"/>
        </w:rPr>
        <w:t xml:space="preserve">or by </w:t>
      </w:r>
    </w:p>
    <w:p w14:paraId="01CD9C6C" w14:textId="4A88D5B5" w:rsidR="008F0F1B" w:rsidRDefault="008F0F1B" w:rsidP="008F0F1B">
      <w:pPr>
        <w:ind w:left="720" w:firstLine="720"/>
        <w:rPr>
          <w:rFonts w:ascii="Arial" w:eastAsia="Times New Roman" w:hAnsi="Arial" w:cs="Arial"/>
          <w:color w:val="232333"/>
          <w:shd w:val="clear" w:color="auto" w:fill="FFFFFF"/>
        </w:rPr>
      </w:pPr>
      <w:r>
        <w:rPr>
          <w:rFonts w:ascii="Arial" w:eastAsia="Times New Roman" w:hAnsi="Arial" w:cs="Arial"/>
          <w:color w:val="232333"/>
          <w:shd w:val="clear" w:color="auto" w:fill="FFFFFF"/>
        </w:rPr>
        <w:t xml:space="preserve">   appointment: </w:t>
      </w:r>
      <w:hyperlink r:id="rId6" w:history="1">
        <w:r w:rsidRPr="00F863C9">
          <w:rPr>
            <w:rStyle w:val="Hyperlink"/>
            <w:rFonts w:ascii="Arial" w:eastAsia="Times New Roman" w:hAnsi="Arial" w:cs="Arial"/>
            <w:shd w:val="clear" w:color="auto" w:fill="FFFFFF"/>
          </w:rPr>
          <w:t>https://calendly.com/stawickt/meeting-with-dr-stawicki</w:t>
        </w:r>
      </w:hyperlink>
      <w:r>
        <w:rPr>
          <w:rFonts w:ascii="Arial" w:eastAsia="Times New Roman" w:hAnsi="Arial" w:cs="Arial"/>
          <w:color w:val="232333"/>
          <w:shd w:val="clear" w:color="auto" w:fill="FFFFFF"/>
        </w:rPr>
        <w:t xml:space="preserve"> </w:t>
      </w:r>
    </w:p>
    <w:p w14:paraId="205FA370" w14:textId="77777777" w:rsidR="0000146C" w:rsidRDefault="0000146C" w:rsidP="0000146C">
      <w:pPr>
        <w:ind w:left="1584"/>
        <w:rPr>
          <w:rFonts w:ascii="Arial" w:eastAsia="Times New Roman" w:hAnsi="Arial" w:cs="Arial"/>
          <w:color w:val="232333"/>
          <w:shd w:val="clear" w:color="auto" w:fill="FFFFFF"/>
        </w:rPr>
      </w:pPr>
    </w:p>
    <w:p w14:paraId="7E7B5DD0" w14:textId="0C4DD53B" w:rsidR="0000146C" w:rsidRPr="0000146C" w:rsidRDefault="0000146C" w:rsidP="0000146C">
      <w:pPr>
        <w:ind w:left="1584"/>
        <w:rPr>
          <w:rFonts w:ascii="Arial" w:eastAsia="Times New Roman" w:hAnsi="Arial" w:cs="Arial"/>
          <w:color w:val="232333"/>
          <w:shd w:val="clear" w:color="auto" w:fill="FFFFFF"/>
        </w:rPr>
      </w:pPr>
      <w:r w:rsidRPr="0000146C">
        <w:rPr>
          <w:rFonts w:ascii="Arial" w:eastAsia="Times New Roman" w:hAnsi="Arial" w:cs="Arial"/>
          <w:color w:val="232333"/>
          <w:shd w:val="clear" w:color="auto" w:fill="FFFFFF"/>
        </w:rPr>
        <w:t xml:space="preserve">You can attend office hours either in person in my office, </w:t>
      </w:r>
      <w:proofErr w:type="spellStart"/>
      <w:r w:rsidRPr="0000146C">
        <w:rPr>
          <w:rFonts w:ascii="Arial" w:eastAsia="Times New Roman" w:hAnsi="Arial" w:cs="Arial"/>
          <w:color w:val="232333"/>
          <w:shd w:val="clear" w:color="auto" w:fill="FFFFFF"/>
        </w:rPr>
        <w:t>Oechsle</w:t>
      </w:r>
      <w:proofErr w:type="spellEnd"/>
      <w:r w:rsidRPr="0000146C">
        <w:rPr>
          <w:rFonts w:ascii="Arial" w:eastAsia="Times New Roman" w:hAnsi="Arial" w:cs="Arial"/>
          <w:color w:val="232333"/>
          <w:shd w:val="clear" w:color="auto" w:fill="FFFFFF"/>
        </w:rPr>
        <w:t xml:space="preserve"> Hall 309A</w:t>
      </w:r>
      <w:r w:rsidR="006E2E3B">
        <w:rPr>
          <w:rFonts w:ascii="Arial" w:eastAsia="Times New Roman" w:hAnsi="Arial" w:cs="Arial"/>
          <w:color w:val="232333"/>
          <w:shd w:val="clear" w:color="auto" w:fill="FFFFFF"/>
        </w:rPr>
        <w:t>,</w:t>
      </w:r>
      <w:r w:rsidRPr="0000146C">
        <w:rPr>
          <w:rFonts w:ascii="Arial" w:eastAsia="Times New Roman" w:hAnsi="Arial" w:cs="Arial"/>
          <w:color w:val="232333"/>
          <w:shd w:val="clear" w:color="auto" w:fill="FFFFFF"/>
        </w:rPr>
        <w:t xml:space="preserve"> or via zoom at the following link: </w:t>
      </w:r>
      <w:hyperlink r:id="rId7" w:tgtFrame="_blank" w:history="1">
        <w:r w:rsidRPr="0000146C">
          <w:rPr>
            <w:rStyle w:val="Hyperlink"/>
            <w:rFonts w:ascii="Arial" w:hAnsi="Arial" w:cs="Arial"/>
            <w:color w:val="1A73E8"/>
            <w:spacing w:val="3"/>
            <w:shd w:val="clear" w:color="auto" w:fill="FFFFFF"/>
          </w:rPr>
          <w:t>https://lafayette.zoom.us/j/92191001788?pwd=Y1BXVkRydHduUHYvSEdrV1FkTTc3QT09</w:t>
        </w:r>
      </w:hyperlink>
    </w:p>
    <w:p w14:paraId="62D79AA1" w14:textId="77777777" w:rsidR="002B4AA2" w:rsidRDefault="002B4AA2" w:rsidP="001F3306">
      <w:pPr>
        <w:rPr>
          <w:rFonts w:ascii="Arial" w:hAnsi="Arial" w:cs="Arial"/>
          <w:bCs/>
        </w:rPr>
      </w:pPr>
    </w:p>
    <w:p w14:paraId="5A2A95B0" w14:textId="716FA346" w:rsidR="00014A5B" w:rsidRPr="00037420" w:rsidRDefault="009503B8" w:rsidP="001F3306">
      <w:pPr>
        <w:rPr>
          <w:rFonts w:ascii="Arial" w:hAnsi="Arial" w:cs="Arial"/>
          <w:bCs/>
        </w:rPr>
      </w:pPr>
      <w:r>
        <w:rPr>
          <w:rFonts w:ascii="Arial" w:hAnsi="Arial" w:cs="Arial"/>
          <w:bCs/>
        </w:rPr>
        <w:tab/>
      </w:r>
      <w:r>
        <w:rPr>
          <w:rFonts w:ascii="Arial" w:hAnsi="Arial" w:cs="Arial"/>
          <w:bCs/>
        </w:rPr>
        <w:tab/>
      </w:r>
    </w:p>
    <w:p w14:paraId="46EE67AA" w14:textId="50A9C168" w:rsidR="002B4AA2" w:rsidRDefault="001F3306" w:rsidP="001F3306">
      <w:pPr>
        <w:rPr>
          <w:rFonts w:ascii="Arial" w:hAnsi="Arial" w:cs="Arial"/>
        </w:rPr>
      </w:pPr>
      <w:r w:rsidRPr="00B915EE">
        <w:rPr>
          <w:rFonts w:ascii="Arial" w:hAnsi="Arial" w:cs="Arial"/>
          <w:b/>
        </w:rPr>
        <w:t xml:space="preserve">Class Meetings: </w:t>
      </w:r>
      <w:r w:rsidR="00D35772">
        <w:rPr>
          <w:rFonts w:ascii="Arial" w:hAnsi="Arial" w:cs="Arial"/>
          <w:b/>
        </w:rPr>
        <w:t xml:space="preserve"> </w:t>
      </w:r>
      <w:r w:rsidR="00BF14B7" w:rsidRPr="00B915EE">
        <w:rPr>
          <w:rFonts w:ascii="Arial" w:hAnsi="Arial" w:cs="Arial"/>
        </w:rPr>
        <w:t xml:space="preserve">Lecture = Tuesday/Thursday </w:t>
      </w:r>
      <w:r w:rsidR="002D7F6E">
        <w:rPr>
          <w:rFonts w:ascii="Arial" w:hAnsi="Arial" w:cs="Arial"/>
        </w:rPr>
        <w:t>9:30 - 10:45</w:t>
      </w:r>
      <w:r w:rsidR="002B4AA2">
        <w:rPr>
          <w:rFonts w:ascii="Arial" w:hAnsi="Arial" w:cs="Arial"/>
        </w:rPr>
        <w:t xml:space="preserve"> </w:t>
      </w:r>
      <w:r w:rsidR="002D7F6E">
        <w:rPr>
          <w:rFonts w:ascii="Arial" w:hAnsi="Arial" w:cs="Arial"/>
        </w:rPr>
        <w:t>am</w:t>
      </w:r>
      <w:r w:rsidR="002B4AA2">
        <w:rPr>
          <w:rFonts w:ascii="Arial" w:hAnsi="Arial" w:cs="Arial"/>
        </w:rPr>
        <w:t xml:space="preserve"> </w:t>
      </w:r>
      <w:proofErr w:type="spellStart"/>
      <w:r w:rsidR="002B4AA2">
        <w:rPr>
          <w:rFonts w:ascii="Arial" w:hAnsi="Arial" w:cs="Arial"/>
        </w:rPr>
        <w:t>Oechsle</w:t>
      </w:r>
      <w:proofErr w:type="spellEnd"/>
      <w:r w:rsidR="002B4AA2">
        <w:rPr>
          <w:rFonts w:ascii="Arial" w:hAnsi="Arial" w:cs="Arial"/>
        </w:rPr>
        <w:t xml:space="preserve"> Hall 224</w:t>
      </w:r>
    </w:p>
    <w:p w14:paraId="06C75F23" w14:textId="1C6B04F4" w:rsidR="00B23773" w:rsidRPr="00B915EE" w:rsidRDefault="002B4AA2" w:rsidP="002B4AA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2D7F6E">
        <w:rPr>
          <w:rFonts w:ascii="Arial" w:hAnsi="Arial" w:cs="Arial"/>
        </w:rPr>
        <w:t xml:space="preserve">or </w:t>
      </w:r>
      <w:r>
        <w:rPr>
          <w:rFonts w:ascii="Arial" w:hAnsi="Arial" w:cs="Arial"/>
        </w:rPr>
        <w:t xml:space="preserve">Tuesday/Thursday </w:t>
      </w:r>
      <w:r w:rsidR="00607EFC" w:rsidRPr="00B915EE">
        <w:rPr>
          <w:rFonts w:ascii="Arial" w:hAnsi="Arial" w:cs="Arial"/>
        </w:rPr>
        <w:t>1:15 – 2:30 pm</w:t>
      </w:r>
      <w:r w:rsidR="00BF14B7" w:rsidRPr="00B915EE">
        <w:rPr>
          <w:rFonts w:ascii="Arial" w:hAnsi="Arial" w:cs="Arial"/>
        </w:rPr>
        <w:t xml:space="preserve"> </w:t>
      </w:r>
      <w:proofErr w:type="spellStart"/>
      <w:r w:rsidR="00D724C8">
        <w:rPr>
          <w:rFonts w:ascii="Arial" w:hAnsi="Arial" w:cs="Arial"/>
        </w:rPr>
        <w:t>Oechsle</w:t>
      </w:r>
      <w:proofErr w:type="spellEnd"/>
      <w:r w:rsidR="00D724C8">
        <w:rPr>
          <w:rFonts w:ascii="Arial" w:hAnsi="Arial" w:cs="Arial"/>
        </w:rPr>
        <w:t xml:space="preserve"> Hall </w:t>
      </w:r>
      <w:r w:rsidR="002820AA">
        <w:rPr>
          <w:rFonts w:ascii="Arial" w:hAnsi="Arial" w:cs="Arial"/>
        </w:rPr>
        <w:t>2</w:t>
      </w:r>
      <w:r>
        <w:rPr>
          <w:rFonts w:ascii="Arial" w:hAnsi="Arial" w:cs="Arial"/>
        </w:rPr>
        <w:t>11</w:t>
      </w:r>
    </w:p>
    <w:p w14:paraId="7CFF9DB7" w14:textId="2B472ED9" w:rsidR="00B23773" w:rsidRDefault="00BF14B7" w:rsidP="002D7F6E">
      <w:pPr>
        <w:rPr>
          <w:rFonts w:ascii="Arial" w:hAnsi="Arial" w:cs="Arial"/>
        </w:rPr>
      </w:pPr>
      <w:r w:rsidRPr="00B915EE">
        <w:rPr>
          <w:rFonts w:ascii="Arial" w:hAnsi="Arial" w:cs="Arial"/>
        </w:rPr>
        <w:tab/>
      </w:r>
      <w:r w:rsidRPr="00B915EE">
        <w:rPr>
          <w:rFonts w:ascii="Arial" w:hAnsi="Arial" w:cs="Arial"/>
        </w:rPr>
        <w:tab/>
        <w:t xml:space="preserve">    </w:t>
      </w:r>
      <w:r w:rsidR="00D35772">
        <w:rPr>
          <w:rFonts w:ascii="Arial" w:hAnsi="Arial" w:cs="Arial"/>
        </w:rPr>
        <w:t xml:space="preserve">   </w:t>
      </w:r>
      <w:r w:rsidR="00B23773">
        <w:rPr>
          <w:rFonts w:ascii="Arial" w:hAnsi="Arial" w:cs="Arial"/>
        </w:rPr>
        <w:t xml:space="preserve"> </w:t>
      </w:r>
      <w:r w:rsidRPr="00B915EE">
        <w:rPr>
          <w:rFonts w:ascii="Arial" w:hAnsi="Arial" w:cs="Arial"/>
        </w:rPr>
        <w:t xml:space="preserve">Lab </w:t>
      </w:r>
      <w:r w:rsidR="00D35772">
        <w:rPr>
          <w:rFonts w:ascii="Arial" w:hAnsi="Arial" w:cs="Arial"/>
        </w:rPr>
        <w:t xml:space="preserve">= </w:t>
      </w:r>
      <w:r w:rsidR="00B23773">
        <w:rPr>
          <w:rFonts w:ascii="Arial" w:hAnsi="Arial" w:cs="Arial"/>
        </w:rPr>
        <w:t xml:space="preserve">Wednesdays </w:t>
      </w:r>
      <w:r w:rsidR="002D7F6E">
        <w:rPr>
          <w:rFonts w:ascii="Arial" w:hAnsi="Arial" w:cs="Arial"/>
        </w:rPr>
        <w:t>8:00 - 10:50am or 1:10 - 4:00pm</w:t>
      </w:r>
    </w:p>
    <w:p w14:paraId="64DD11D3" w14:textId="40BACBF6" w:rsidR="00D724C8" w:rsidRDefault="00D724C8" w:rsidP="002D7F6E">
      <w:pPr>
        <w:rPr>
          <w:rFonts w:ascii="Arial" w:hAnsi="Arial" w:cs="Arial"/>
        </w:rPr>
      </w:pPr>
      <w:r>
        <w:rPr>
          <w:rFonts w:ascii="Arial" w:hAnsi="Arial" w:cs="Arial"/>
        </w:rPr>
        <w:tab/>
      </w:r>
      <w:r>
        <w:rPr>
          <w:rFonts w:ascii="Arial" w:hAnsi="Arial" w:cs="Arial"/>
        </w:rPr>
        <w:tab/>
      </w:r>
      <w:r>
        <w:rPr>
          <w:rFonts w:ascii="Arial" w:hAnsi="Arial" w:cs="Arial"/>
        </w:rPr>
        <w:tab/>
        <w:t xml:space="preserve">        Rockwell 134</w:t>
      </w:r>
    </w:p>
    <w:p w14:paraId="3683EBAE" w14:textId="66C02859" w:rsidR="0049181F" w:rsidRDefault="0049181F" w:rsidP="002D7F6E">
      <w:pPr>
        <w:rPr>
          <w:rFonts w:ascii="Arial" w:hAnsi="Arial" w:cs="Arial"/>
        </w:rPr>
      </w:pPr>
      <w:r>
        <w:rPr>
          <w:rFonts w:ascii="Arial" w:hAnsi="Arial" w:cs="Arial"/>
        </w:rPr>
        <w:t>Please make sure to attend the lab and lecture section you are registered for</w:t>
      </w:r>
      <w:r w:rsidR="002B4AA2">
        <w:rPr>
          <w:rFonts w:ascii="Arial" w:hAnsi="Arial" w:cs="Arial"/>
        </w:rPr>
        <w:t xml:space="preserve"> unless you have prior approval from me to attend the other section</w:t>
      </w:r>
      <w:r>
        <w:rPr>
          <w:rFonts w:ascii="Arial" w:hAnsi="Arial" w:cs="Arial"/>
        </w:rPr>
        <w:tab/>
      </w:r>
    </w:p>
    <w:p w14:paraId="1A64E0BA" w14:textId="5C6EBFB9" w:rsidR="001F3306" w:rsidRPr="00B23773" w:rsidRDefault="00B23773" w:rsidP="001F3306">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3DB983BF" w14:textId="39F23527" w:rsidR="000F2BD1" w:rsidRPr="00B915EE" w:rsidRDefault="001F3306" w:rsidP="001F3306">
      <w:pPr>
        <w:rPr>
          <w:rFonts w:ascii="Arial" w:hAnsi="Arial" w:cs="Arial"/>
        </w:rPr>
      </w:pPr>
      <w:r w:rsidRPr="00B915EE">
        <w:rPr>
          <w:rFonts w:ascii="Arial" w:hAnsi="Arial" w:cs="Arial"/>
          <w:b/>
        </w:rPr>
        <w:t xml:space="preserve">Textbook: </w:t>
      </w:r>
      <w:r w:rsidR="000F2BD1" w:rsidRPr="00B915EE">
        <w:rPr>
          <w:rFonts w:ascii="Arial" w:hAnsi="Arial" w:cs="Arial"/>
        </w:rPr>
        <w:t>There is no required textbook for this class. In place of a textbook I will be posting</w:t>
      </w:r>
      <w:r w:rsidR="005005B9">
        <w:rPr>
          <w:rFonts w:ascii="Arial" w:hAnsi="Arial" w:cs="Arial"/>
        </w:rPr>
        <w:t xml:space="preserve"> </w:t>
      </w:r>
      <w:r w:rsidR="000F2BD1" w:rsidRPr="00B915EE">
        <w:rPr>
          <w:rFonts w:ascii="Arial" w:hAnsi="Arial" w:cs="Arial"/>
        </w:rPr>
        <w:t>readings</w:t>
      </w:r>
      <w:r w:rsidR="006E2E3B">
        <w:rPr>
          <w:rFonts w:ascii="Arial" w:hAnsi="Arial" w:cs="Arial"/>
        </w:rPr>
        <w:t xml:space="preserve"> from open education textbooks</w:t>
      </w:r>
      <w:r w:rsidR="000F2BD1" w:rsidRPr="00B915EE">
        <w:rPr>
          <w:rFonts w:ascii="Arial" w:hAnsi="Arial" w:cs="Arial"/>
        </w:rPr>
        <w:t xml:space="preserve">, videos, simulations, </w:t>
      </w:r>
      <w:proofErr w:type="spellStart"/>
      <w:r w:rsidR="000F2BD1" w:rsidRPr="00B915EE">
        <w:rPr>
          <w:rFonts w:ascii="Arial" w:hAnsi="Arial" w:cs="Arial"/>
        </w:rPr>
        <w:t>etc</w:t>
      </w:r>
      <w:proofErr w:type="spellEnd"/>
      <w:r w:rsidR="000F2BD1" w:rsidRPr="00B915EE">
        <w:rPr>
          <w:rFonts w:ascii="Arial" w:hAnsi="Arial" w:cs="Arial"/>
        </w:rPr>
        <w:t xml:space="preserve"> on the course website. If you would like to read a </w:t>
      </w:r>
      <w:r w:rsidR="006E2E3B">
        <w:rPr>
          <w:rFonts w:ascii="Arial" w:hAnsi="Arial" w:cs="Arial"/>
        </w:rPr>
        <w:t xml:space="preserve">physical </w:t>
      </w:r>
      <w:r w:rsidR="000F2BD1" w:rsidRPr="00B915EE">
        <w:rPr>
          <w:rFonts w:ascii="Arial" w:hAnsi="Arial" w:cs="Arial"/>
        </w:rPr>
        <w:t>textbook in conjunction with the material presented in class I would recommend the following:</w:t>
      </w:r>
    </w:p>
    <w:p w14:paraId="7441B67E" w14:textId="77777777" w:rsidR="000F2BD1" w:rsidRPr="00B915EE" w:rsidRDefault="000F2BD1" w:rsidP="001F3306">
      <w:pPr>
        <w:rPr>
          <w:rFonts w:ascii="Arial" w:hAnsi="Arial" w:cs="Arial"/>
        </w:rPr>
      </w:pPr>
    </w:p>
    <w:p w14:paraId="2B0DF3B9" w14:textId="11000CA2" w:rsidR="001F3306" w:rsidRPr="00B915EE" w:rsidRDefault="001F3306" w:rsidP="001F3306">
      <w:pPr>
        <w:rPr>
          <w:rFonts w:ascii="Arial" w:hAnsi="Arial" w:cs="Arial"/>
        </w:rPr>
      </w:pPr>
      <w:r w:rsidRPr="00B915EE">
        <w:rPr>
          <w:rFonts w:ascii="Arial" w:hAnsi="Arial" w:cs="Arial"/>
          <w:i/>
        </w:rPr>
        <w:t xml:space="preserve">Neuroscience: Exploring the Brain </w:t>
      </w:r>
      <w:r w:rsidRPr="00B915EE">
        <w:rPr>
          <w:rFonts w:ascii="Arial" w:hAnsi="Arial" w:cs="Arial"/>
        </w:rPr>
        <w:t>(4</w:t>
      </w:r>
      <w:r w:rsidRPr="00B915EE">
        <w:rPr>
          <w:rFonts w:ascii="Arial" w:hAnsi="Arial" w:cs="Arial"/>
          <w:vertAlign w:val="superscript"/>
        </w:rPr>
        <w:t>th</w:t>
      </w:r>
      <w:r w:rsidRPr="00B915EE">
        <w:rPr>
          <w:rFonts w:ascii="Arial" w:hAnsi="Arial" w:cs="Arial"/>
        </w:rPr>
        <w:t xml:space="preserve"> edition)</w:t>
      </w:r>
    </w:p>
    <w:p w14:paraId="514BC3DE" w14:textId="77777777" w:rsidR="001F3306" w:rsidRPr="00B915EE" w:rsidRDefault="001F3306" w:rsidP="001F3306">
      <w:pPr>
        <w:rPr>
          <w:rFonts w:ascii="Arial" w:hAnsi="Arial" w:cs="Arial"/>
        </w:rPr>
      </w:pPr>
      <w:r w:rsidRPr="00B915EE">
        <w:rPr>
          <w:rFonts w:ascii="Arial" w:hAnsi="Arial" w:cs="Arial"/>
        </w:rPr>
        <w:tab/>
        <w:t xml:space="preserve">      Bear MF, Connors BW, Paradiso MA</w:t>
      </w:r>
    </w:p>
    <w:p w14:paraId="62A5F64F" w14:textId="42EE0BE9" w:rsidR="001F3306" w:rsidRPr="00B915EE" w:rsidRDefault="001F3306" w:rsidP="001F3306">
      <w:pPr>
        <w:pStyle w:val="Heading4"/>
        <w:shd w:val="clear" w:color="auto" w:fill="FFFFFF"/>
        <w:spacing w:before="0" w:beforeAutospacing="0" w:after="0" w:afterAutospacing="0"/>
        <w:rPr>
          <w:rFonts w:ascii="Arial" w:eastAsia="Times New Roman" w:hAnsi="Arial" w:cs="Arial"/>
          <w:b w:val="0"/>
          <w:bCs w:val="0"/>
          <w:color w:val="000000" w:themeColor="text1"/>
        </w:rPr>
      </w:pPr>
      <w:r w:rsidRPr="00B915EE">
        <w:rPr>
          <w:rFonts w:ascii="Arial" w:hAnsi="Arial" w:cs="Arial"/>
        </w:rPr>
        <w:tab/>
        <w:t xml:space="preserve">      </w:t>
      </w:r>
      <w:r w:rsidRPr="00B915EE">
        <w:rPr>
          <w:rFonts w:ascii="Arial" w:hAnsi="Arial" w:cs="Arial"/>
          <w:b w:val="0"/>
        </w:rPr>
        <w:t>ISBN:</w:t>
      </w:r>
      <w:r w:rsidRPr="00B915EE">
        <w:rPr>
          <w:rFonts w:ascii="Arial" w:hAnsi="Arial" w:cs="Arial"/>
          <w:color w:val="000000" w:themeColor="text1"/>
        </w:rPr>
        <w:t xml:space="preserve"> </w:t>
      </w:r>
      <w:r w:rsidR="002D7F6E">
        <w:rPr>
          <w:rFonts w:ascii="Arial" w:eastAsia="Times New Roman" w:hAnsi="Arial" w:cs="Arial"/>
          <w:b w:val="0"/>
          <w:bCs w:val="0"/>
          <w:color w:val="000000" w:themeColor="text1"/>
        </w:rPr>
        <w:t>9781284211283</w:t>
      </w:r>
    </w:p>
    <w:p w14:paraId="13E72CAA" w14:textId="1BF23906" w:rsidR="001F3306" w:rsidRDefault="001F3306" w:rsidP="001F3306">
      <w:pPr>
        <w:rPr>
          <w:rFonts w:ascii="Arial" w:hAnsi="Arial" w:cs="Arial"/>
        </w:rPr>
      </w:pPr>
    </w:p>
    <w:p w14:paraId="43C20A28" w14:textId="168C09BD" w:rsidR="0049181F" w:rsidRDefault="0049181F" w:rsidP="0049181F">
      <w:pPr>
        <w:rPr>
          <w:rFonts w:ascii="Arial" w:hAnsi="Arial" w:cs="Arial"/>
        </w:rPr>
      </w:pPr>
      <w:r w:rsidRPr="00B915EE">
        <w:rPr>
          <w:rFonts w:ascii="Arial" w:hAnsi="Arial" w:cs="Arial"/>
        </w:rPr>
        <w:t xml:space="preserve">We will also be using a </w:t>
      </w:r>
      <w:proofErr w:type="spellStart"/>
      <w:r w:rsidRPr="00B915EE">
        <w:rPr>
          <w:rFonts w:ascii="Arial" w:hAnsi="Arial" w:cs="Arial"/>
        </w:rPr>
        <w:t>SimUText</w:t>
      </w:r>
      <w:proofErr w:type="spellEnd"/>
      <w:r w:rsidRPr="00B915EE">
        <w:rPr>
          <w:rFonts w:ascii="Arial" w:hAnsi="Arial" w:cs="Arial"/>
        </w:rPr>
        <w:t xml:space="preserve"> simulation of </w:t>
      </w:r>
      <w:r w:rsidR="005005B9">
        <w:rPr>
          <w:rFonts w:ascii="Arial" w:hAnsi="Arial" w:cs="Arial"/>
        </w:rPr>
        <w:t>neuronal activity</w:t>
      </w:r>
      <w:r w:rsidRPr="00B915EE">
        <w:rPr>
          <w:rFonts w:ascii="Arial" w:hAnsi="Arial" w:cs="Arial"/>
        </w:rPr>
        <w:t xml:space="preserve"> in the first part of the course. I have posted a </w:t>
      </w:r>
      <w:r>
        <w:rPr>
          <w:rFonts w:ascii="Arial" w:hAnsi="Arial" w:cs="Arial"/>
        </w:rPr>
        <w:t>document</w:t>
      </w:r>
      <w:r w:rsidRPr="00B915EE">
        <w:rPr>
          <w:rFonts w:ascii="Arial" w:hAnsi="Arial" w:cs="Arial"/>
        </w:rPr>
        <w:t xml:space="preserve"> on Moodle for you </w:t>
      </w:r>
      <w:r>
        <w:rPr>
          <w:rFonts w:ascii="Arial" w:hAnsi="Arial" w:cs="Arial"/>
        </w:rPr>
        <w:t xml:space="preserve">explaining how </w:t>
      </w:r>
      <w:r w:rsidRPr="00B915EE">
        <w:rPr>
          <w:rFonts w:ascii="Arial" w:hAnsi="Arial" w:cs="Arial"/>
        </w:rPr>
        <w:t xml:space="preserve">to obtain this program for your computer. </w:t>
      </w:r>
      <w:r w:rsidR="009D720B">
        <w:rPr>
          <w:rFonts w:ascii="Arial" w:hAnsi="Arial" w:cs="Arial"/>
        </w:rPr>
        <w:t>The cost is</w:t>
      </w:r>
      <w:r w:rsidRPr="00B915EE">
        <w:rPr>
          <w:rFonts w:ascii="Arial" w:hAnsi="Arial" w:cs="Arial"/>
        </w:rPr>
        <w:t xml:space="preserve"> $6.00. </w:t>
      </w:r>
      <w:r>
        <w:rPr>
          <w:rFonts w:ascii="Arial" w:hAnsi="Arial" w:cs="Arial"/>
        </w:rPr>
        <w:t xml:space="preserve">This program will be installed on the lab computers if you do not have a computer you can install it on, however you </w:t>
      </w:r>
      <w:r w:rsidR="009D720B">
        <w:rPr>
          <w:rFonts w:ascii="Arial" w:hAnsi="Arial" w:cs="Arial"/>
        </w:rPr>
        <w:t xml:space="preserve">will </w:t>
      </w:r>
      <w:r>
        <w:rPr>
          <w:rFonts w:ascii="Arial" w:hAnsi="Arial" w:cs="Arial"/>
        </w:rPr>
        <w:t>still need to purchase access</w:t>
      </w:r>
      <w:r w:rsidR="009D720B">
        <w:rPr>
          <w:rFonts w:ascii="Arial" w:hAnsi="Arial" w:cs="Arial"/>
        </w:rPr>
        <w:t xml:space="preserve"> to use the software</w:t>
      </w:r>
      <w:r>
        <w:rPr>
          <w:rFonts w:ascii="Arial" w:hAnsi="Arial" w:cs="Arial"/>
        </w:rPr>
        <w:t>.</w:t>
      </w:r>
      <w:r w:rsidRPr="00B915EE">
        <w:rPr>
          <w:rFonts w:ascii="Arial" w:hAnsi="Arial" w:cs="Arial"/>
        </w:rPr>
        <w:t xml:space="preserve"> </w:t>
      </w:r>
    </w:p>
    <w:p w14:paraId="4A40FFE3" w14:textId="77777777" w:rsidR="00D30789" w:rsidRPr="00B915EE" w:rsidRDefault="00D30789" w:rsidP="001F3306">
      <w:pPr>
        <w:rPr>
          <w:rFonts w:ascii="Arial" w:hAnsi="Arial" w:cs="Arial"/>
        </w:rPr>
      </w:pPr>
    </w:p>
    <w:p w14:paraId="26A921D1" w14:textId="77777777" w:rsidR="001F3306" w:rsidRPr="00B915EE" w:rsidRDefault="001F3306" w:rsidP="001F3306">
      <w:pPr>
        <w:rPr>
          <w:rFonts w:ascii="Arial" w:hAnsi="Arial" w:cs="Arial"/>
        </w:rPr>
      </w:pPr>
      <w:r w:rsidRPr="00B915EE">
        <w:rPr>
          <w:rFonts w:ascii="Arial" w:hAnsi="Arial" w:cs="Arial"/>
          <w:b/>
        </w:rPr>
        <w:t xml:space="preserve">Course Website:  </w:t>
      </w:r>
      <w:hyperlink r:id="rId8" w:history="1">
        <w:r w:rsidRPr="00B915EE">
          <w:rPr>
            <w:rStyle w:val="Hyperlink"/>
            <w:rFonts w:ascii="Arial" w:hAnsi="Arial" w:cs="Arial"/>
          </w:rPr>
          <w:t>https://moodle.lafayette.edu</w:t>
        </w:r>
      </w:hyperlink>
    </w:p>
    <w:p w14:paraId="41832146" w14:textId="77777777" w:rsidR="001F3306" w:rsidRPr="00B915EE" w:rsidRDefault="001F3306" w:rsidP="001F3306">
      <w:pPr>
        <w:rPr>
          <w:rFonts w:ascii="Arial" w:hAnsi="Arial" w:cs="Arial"/>
        </w:rPr>
      </w:pPr>
      <w:r w:rsidRPr="00B915EE">
        <w:rPr>
          <w:rFonts w:ascii="Arial" w:hAnsi="Arial" w:cs="Arial"/>
        </w:rPr>
        <w:t xml:space="preserve">All assignments and readings will be posted on the course website. It is your responsibility to visit the website regularly. </w:t>
      </w:r>
    </w:p>
    <w:p w14:paraId="5EA045CE" w14:textId="77777777" w:rsidR="001F3306" w:rsidRPr="00B915EE" w:rsidRDefault="001F3306" w:rsidP="001F3306">
      <w:pPr>
        <w:rPr>
          <w:rFonts w:ascii="Arial" w:hAnsi="Arial" w:cs="Arial"/>
        </w:rPr>
      </w:pPr>
    </w:p>
    <w:p w14:paraId="45A2E5B3" w14:textId="77777777" w:rsidR="001F3306" w:rsidRPr="00B915EE" w:rsidRDefault="001F3306" w:rsidP="001F3306">
      <w:pPr>
        <w:ind w:left="720"/>
        <w:rPr>
          <w:rFonts w:ascii="Arial" w:hAnsi="Arial" w:cs="Arial"/>
        </w:rPr>
      </w:pPr>
      <w:r w:rsidRPr="00B915EE">
        <w:rPr>
          <w:rFonts w:ascii="Arial" w:hAnsi="Arial" w:cs="Arial"/>
          <w:u w:val="single"/>
        </w:rPr>
        <w:t>Moodle privacy statement</w:t>
      </w:r>
      <w:r w:rsidRPr="00B915EE">
        <w:rPr>
          <w:rFonts w:ascii="Arial" w:hAnsi="Arial" w:cs="Arial"/>
        </w:rPr>
        <w:t xml:space="preserve">: Moodle contains student information that is protected by the Family Educational Right to Privacy Act (FERPA).  Disclosure to unauthorized parties violates federal privacy laws.  Courses using Moodle will make student information visible to other students in this class.  Please </w:t>
      </w:r>
      <w:r w:rsidRPr="00B915EE">
        <w:rPr>
          <w:rFonts w:ascii="Arial" w:hAnsi="Arial" w:cs="Arial"/>
        </w:rPr>
        <w:lastRenderedPageBreak/>
        <w:t>remember that this information is protected by these federal privacy laws and must not be shared with anyone outside the class.  Questions can be referred to the Registrar's Office.</w:t>
      </w:r>
    </w:p>
    <w:p w14:paraId="1552D328" w14:textId="77777777" w:rsidR="001F3306" w:rsidRPr="00B915EE" w:rsidRDefault="001F3306" w:rsidP="001F3306">
      <w:pPr>
        <w:rPr>
          <w:rFonts w:ascii="Arial" w:hAnsi="Arial" w:cs="Arial"/>
        </w:rPr>
      </w:pPr>
    </w:p>
    <w:p w14:paraId="257B51D1" w14:textId="77777777" w:rsidR="001F3306" w:rsidRPr="00B915EE" w:rsidRDefault="001F3306" w:rsidP="001F3306">
      <w:pPr>
        <w:rPr>
          <w:rFonts w:ascii="Arial" w:hAnsi="Arial" w:cs="Arial"/>
          <w:b/>
        </w:rPr>
      </w:pPr>
      <w:r w:rsidRPr="00B915EE">
        <w:rPr>
          <w:rFonts w:ascii="Arial" w:hAnsi="Arial" w:cs="Arial"/>
          <w:b/>
        </w:rPr>
        <w:t>Course Description:</w:t>
      </w:r>
    </w:p>
    <w:p w14:paraId="2B60082A" w14:textId="7261679A" w:rsidR="00193950" w:rsidRPr="00B915EE" w:rsidRDefault="00D93B08" w:rsidP="001F3306">
      <w:pPr>
        <w:rPr>
          <w:rFonts w:ascii="Arial" w:hAnsi="Arial" w:cs="Arial"/>
        </w:rPr>
      </w:pPr>
      <w:r w:rsidRPr="00B915EE">
        <w:rPr>
          <w:rFonts w:ascii="Arial" w:hAnsi="Arial" w:cs="Arial"/>
        </w:rPr>
        <w:t xml:space="preserve">This course examines the field of </w:t>
      </w:r>
      <w:r w:rsidR="00CC1C47" w:rsidRPr="00B915EE">
        <w:rPr>
          <w:rFonts w:ascii="Arial" w:hAnsi="Arial" w:cs="Arial"/>
        </w:rPr>
        <w:t xml:space="preserve">neuroscience with a particular focus on how the nervous system functions at a cellular and molecular level. </w:t>
      </w:r>
      <w:r w:rsidRPr="00B915EE">
        <w:rPr>
          <w:rFonts w:ascii="Arial" w:hAnsi="Arial" w:cs="Arial"/>
        </w:rPr>
        <w:t xml:space="preserve">After a review of basic neuronal cell biology, the course will examine the means by which </w:t>
      </w:r>
      <w:r w:rsidR="00193950" w:rsidRPr="00B915EE">
        <w:rPr>
          <w:rFonts w:ascii="Arial" w:hAnsi="Arial" w:cs="Arial"/>
        </w:rPr>
        <w:t>these</w:t>
      </w:r>
      <w:r w:rsidRPr="00B915EE">
        <w:rPr>
          <w:rFonts w:ascii="Arial" w:hAnsi="Arial" w:cs="Arial"/>
        </w:rPr>
        <w:t xml:space="preserve"> highly differentiated cell</w:t>
      </w:r>
      <w:r w:rsidR="00193950" w:rsidRPr="00B915EE">
        <w:rPr>
          <w:rFonts w:ascii="Arial" w:hAnsi="Arial" w:cs="Arial"/>
        </w:rPr>
        <w:t>s mediate</w:t>
      </w:r>
      <w:r w:rsidRPr="00B915EE">
        <w:rPr>
          <w:rFonts w:ascii="Arial" w:hAnsi="Arial" w:cs="Arial"/>
        </w:rPr>
        <w:t xml:space="preserve"> information flow through synaptic transmission and circuitry. Finally</w:t>
      </w:r>
      <w:r w:rsidR="00CC1C47" w:rsidRPr="00B915EE">
        <w:rPr>
          <w:rFonts w:ascii="Arial" w:hAnsi="Arial" w:cs="Arial"/>
        </w:rPr>
        <w:t>,</w:t>
      </w:r>
      <w:r w:rsidRPr="00B915EE">
        <w:rPr>
          <w:rFonts w:ascii="Arial" w:hAnsi="Arial" w:cs="Arial"/>
        </w:rPr>
        <w:t xml:space="preserve"> we </w:t>
      </w:r>
      <w:r w:rsidR="00CC1C47" w:rsidRPr="00B915EE">
        <w:rPr>
          <w:rFonts w:ascii="Arial" w:hAnsi="Arial" w:cs="Arial"/>
        </w:rPr>
        <w:t xml:space="preserve">will </w:t>
      </w:r>
      <w:r w:rsidRPr="00B915EE">
        <w:rPr>
          <w:rFonts w:ascii="Arial" w:hAnsi="Arial" w:cs="Arial"/>
        </w:rPr>
        <w:t>examine the development of the nervous system and the interaction of genetics and environment that constantly fine-tunes</w:t>
      </w:r>
      <w:r w:rsidR="00CC1C47" w:rsidRPr="00B915EE">
        <w:rPr>
          <w:rFonts w:ascii="Arial" w:hAnsi="Arial" w:cs="Arial"/>
        </w:rPr>
        <w:t xml:space="preserve"> nervous system function throughout life</w:t>
      </w:r>
      <w:r w:rsidR="00193950" w:rsidRPr="00B915EE">
        <w:rPr>
          <w:rFonts w:ascii="Arial" w:hAnsi="Arial" w:cs="Arial"/>
        </w:rPr>
        <w:t>.</w:t>
      </w:r>
    </w:p>
    <w:p w14:paraId="4E820C18" w14:textId="77777777" w:rsidR="00CC1C47" w:rsidRPr="00B915EE" w:rsidRDefault="00CC1C47" w:rsidP="001F3306">
      <w:pPr>
        <w:rPr>
          <w:rFonts w:ascii="Arial" w:hAnsi="Arial" w:cs="Arial"/>
          <w:b/>
          <w:color w:val="1E1E1E"/>
        </w:rPr>
      </w:pPr>
    </w:p>
    <w:p w14:paraId="2933473C" w14:textId="0820A467" w:rsidR="007D2B46" w:rsidRPr="00B915EE" w:rsidRDefault="007D2B46" w:rsidP="001F3306">
      <w:pPr>
        <w:rPr>
          <w:rFonts w:ascii="Arial" w:hAnsi="Arial" w:cs="Arial"/>
          <w:b/>
          <w:color w:val="1E1E1E"/>
        </w:rPr>
      </w:pPr>
      <w:r w:rsidRPr="00B915EE">
        <w:rPr>
          <w:rFonts w:ascii="Arial" w:hAnsi="Arial" w:cs="Arial"/>
          <w:b/>
          <w:color w:val="1E1E1E"/>
        </w:rPr>
        <w:t>Course Objectives:</w:t>
      </w:r>
    </w:p>
    <w:p w14:paraId="674FB76B" w14:textId="0FAB98B4" w:rsidR="007D2B46" w:rsidRPr="00B915EE" w:rsidRDefault="007D2B46" w:rsidP="001F3306">
      <w:pPr>
        <w:rPr>
          <w:rFonts w:ascii="Arial" w:hAnsi="Arial" w:cs="Arial"/>
        </w:rPr>
      </w:pPr>
      <w:r w:rsidRPr="00B915EE">
        <w:rPr>
          <w:rFonts w:ascii="Arial" w:hAnsi="Arial" w:cs="Arial"/>
        </w:rPr>
        <w:t>Through completing the assigned readings</w:t>
      </w:r>
      <w:r w:rsidR="00B915EE" w:rsidRPr="00B915EE">
        <w:rPr>
          <w:rFonts w:ascii="Arial" w:hAnsi="Arial" w:cs="Arial"/>
        </w:rPr>
        <w:t xml:space="preserve"> and</w:t>
      </w:r>
      <w:r w:rsidRPr="00B915EE">
        <w:rPr>
          <w:rFonts w:ascii="Arial" w:hAnsi="Arial" w:cs="Arial"/>
        </w:rPr>
        <w:t xml:space="preserve"> assignments</w:t>
      </w:r>
      <w:r w:rsidR="00B915EE" w:rsidRPr="00B915EE">
        <w:rPr>
          <w:rFonts w:ascii="Arial" w:hAnsi="Arial" w:cs="Arial"/>
        </w:rPr>
        <w:t xml:space="preserve"> as well as participating in </w:t>
      </w:r>
      <w:r w:rsidRPr="00B915EE">
        <w:rPr>
          <w:rFonts w:ascii="Arial" w:hAnsi="Arial" w:cs="Arial"/>
        </w:rPr>
        <w:t>lab and class activities students will</w:t>
      </w:r>
    </w:p>
    <w:p w14:paraId="3154C7C4" w14:textId="2CEA8143" w:rsidR="007D2B46" w:rsidRPr="00B915EE" w:rsidRDefault="007D2B46" w:rsidP="007D2B46">
      <w:pPr>
        <w:pStyle w:val="ListParagraph"/>
        <w:numPr>
          <w:ilvl w:val="0"/>
          <w:numId w:val="3"/>
        </w:numPr>
        <w:rPr>
          <w:rFonts w:ascii="Arial" w:hAnsi="Arial" w:cs="Arial"/>
          <w:bCs/>
          <w:color w:val="1E1E1E"/>
        </w:rPr>
      </w:pPr>
      <w:r w:rsidRPr="00B915EE">
        <w:rPr>
          <w:rFonts w:ascii="Arial" w:hAnsi="Arial" w:cs="Arial"/>
          <w:bCs/>
          <w:color w:val="1E1E1E"/>
        </w:rPr>
        <w:t>Learn about how the nervous system functions at a cellular and molecular level</w:t>
      </w:r>
    </w:p>
    <w:p w14:paraId="0E7AF30A" w14:textId="089A714B" w:rsidR="00B915EE" w:rsidRPr="00B915EE" w:rsidRDefault="00B915EE" w:rsidP="007D2B46">
      <w:pPr>
        <w:pStyle w:val="ListParagraph"/>
        <w:numPr>
          <w:ilvl w:val="0"/>
          <w:numId w:val="3"/>
        </w:numPr>
        <w:rPr>
          <w:rFonts w:ascii="Arial" w:hAnsi="Arial" w:cs="Arial"/>
          <w:bCs/>
          <w:color w:val="1E1E1E"/>
        </w:rPr>
      </w:pPr>
      <w:r w:rsidRPr="00B915EE">
        <w:rPr>
          <w:rFonts w:ascii="Arial" w:hAnsi="Arial" w:cs="Arial"/>
          <w:bCs/>
          <w:color w:val="1E1E1E"/>
        </w:rPr>
        <w:t>Discuss primary literature articles</w:t>
      </w:r>
    </w:p>
    <w:p w14:paraId="6B43B6DE" w14:textId="3E6D9F09" w:rsidR="00B915EE" w:rsidRPr="00B915EE" w:rsidRDefault="00B915EE" w:rsidP="007D2B46">
      <w:pPr>
        <w:pStyle w:val="ListParagraph"/>
        <w:numPr>
          <w:ilvl w:val="0"/>
          <w:numId w:val="3"/>
        </w:numPr>
        <w:rPr>
          <w:rFonts w:ascii="Arial" w:hAnsi="Arial" w:cs="Arial"/>
          <w:bCs/>
          <w:color w:val="1E1E1E"/>
        </w:rPr>
      </w:pPr>
      <w:r w:rsidRPr="00B915EE">
        <w:rPr>
          <w:rFonts w:ascii="Arial" w:hAnsi="Arial" w:cs="Arial"/>
          <w:bCs/>
          <w:color w:val="1E1E1E"/>
        </w:rPr>
        <w:t>Conduct experiments in the lab to reinforce what they have learned in lecture</w:t>
      </w:r>
    </w:p>
    <w:p w14:paraId="7F7537F7" w14:textId="5FBE6133" w:rsidR="007D2B46" w:rsidRPr="00B915EE" w:rsidRDefault="00B915EE" w:rsidP="001F3306">
      <w:pPr>
        <w:pStyle w:val="ListParagraph"/>
        <w:numPr>
          <w:ilvl w:val="0"/>
          <w:numId w:val="3"/>
        </w:numPr>
        <w:rPr>
          <w:rFonts w:ascii="Arial" w:hAnsi="Arial" w:cs="Arial"/>
          <w:bCs/>
          <w:color w:val="1E1E1E"/>
        </w:rPr>
      </w:pPr>
      <w:r w:rsidRPr="00B915EE">
        <w:rPr>
          <w:rFonts w:ascii="Arial" w:hAnsi="Arial" w:cs="Arial"/>
          <w:bCs/>
          <w:color w:val="1E1E1E"/>
        </w:rPr>
        <w:t>Develop novel hypotheses and design experiments to test them</w:t>
      </w:r>
    </w:p>
    <w:p w14:paraId="0D3796BF" w14:textId="77777777" w:rsidR="007D2B46" w:rsidRPr="00B915EE" w:rsidRDefault="007D2B46" w:rsidP="001F3306">
      <w:pPr>
        <w:rPr>
          <w:rFonts w:ascii="Arial" w:hAnsi="Arial" w:cs="Arial"/>
          <w:bCs/>
          <w:color w:val="1E1E1E"/>
        </w:rPr>
      </w:pPr>
    </w:p>
    <w:p w14:paraId="2FC703E9" w14:textId="01D99408" w:rsidR="001F3306" w:rsidRPr="00B915EE" w:rsidRDefault="001F3306" w:rsidP="001F3306">
      <w:pPr>
        <w:rPr>
          <w:rFonts w:ascii="Arial" w:hAnsi="Arial" w:cs="Arial"/>
          <w:b/>
          <w:color w:val="1E1E1E"/>
        </w:rPr>
      </w:pPr>
      <w:r w:rsidRPr="00B915EE">
        <w:rPr>
          <w:rFonts w:ascii="Arial" w:hAnsi="Arial" w:cs="Arial"/>
          <w:b/>
          <w:color w:val="1E1E1E"/>
        </w:rPr>
        <w:t xml:space="preserve">Course Learning </w:t>
      </w:r>
      <w:r w:rsidR="007D2B46" w:rsidRPr="00B915EE">
        <w:rPr>
          <w:rFonts w:ascii="Arial" w:hAnsi="Arial" w:cs="Arial"/>
          <w:b/>
          <w:color w:val="1E1E1E"/>
        </w:rPr>
        <w:t>Outcomes</w:t>
      </w:r>
      <w:r w:rsidRPr="00B915EE">
        <w:rPr>
          <w:rFonts w:ascii="Arial" w:hAnsi="Arial" w:cs="Arial"/>
          <w:b/>
          <w:color w:val="1E1E1E"/>
        </w:rPr>
        <w:t>:</w:t>
      </w:r>
    </w:p>
    <w:p w14:paraId="00EDBCD8" w14:textId="77777777" w:rsidR="001F3306" w:rsidRPr="00B915EE" w:rsidRDefault="001F3306" w:rsidP="001F3306">
      <w:pPr>
        <w:rPr>
          <w:rFonts w:ascii="Arial" w:hAnsi="Arial" w:cs="Arial"/>
        </w:rPr>
      </w:pPr>
      <w:r w:rsidRPr="00B915EE">
        <w:rPr>
          <w:rFonts w:ascii="Arial" w:hAnsi="Arial" w:cs="Arial"/>
        </w:rPr>
        <w:t>At the end of this course students will be able to:</w:t>
      </w:r>
    </w:p>
    <w:p w14:paraId="4E13193A" w14:textId="60F38723" w:rsidR="001F3306" w:rsidRPr="00B915EE" w:rsidRDefault="00621715" w:rsidP="001F3306">
      <w:pPr>
        <w:pStyle w:val="ListParagraph"/>
        <w:numPr>
          <w:ilvl w:val="0"/>
          <w:numId w:val="1"/>
        </w:numPr>
        <w:rPr>
          <w:rFonts w:ascii="Arial" w:eastAsia="Times New Roman" w:hAnsi="Arial" w:cs="Arial"/>
        </w:rPr>
      </w:pPr>
      <w:r w:rsidRPr="00B915EE">
        <w:rPr>
          <w:rFonts w:ascii="Arial" w:eastAsia="Times New Roman" w:hAnsi="Arial" w:cs="Arial"/>
        </w:rPr>
        <w:t>Demonstrate an understanding of the following concepts:</w:t>
      </w:r>
    </w:p>
    <w:p w14:paraId="161C9101" w14:textId="4618CE3F"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The cell biology of neurons</w:t>
      </w:r>
    </w:p>
    <w:p w14:paraId="79943742" w14:textId="4B4C2292"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The electrical properties of neurons</w:t>
      </w:r>
    </w:p>
    <w:p w14:paraId="40AD16B0" w14:textId="4FA88A45"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The generation and propagation of action potentials</w:t>
      </w:r>
    </w:p>
    <w:p w14:paraId="42D72390" w14:textId="7490D3BC"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Synaptic transmission between neurons</w:t>
      </w:r>
    </w:p>
    <w:p w14:paraId="01E6211C" w14:textId="64FA942B"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Roles of neuronal molecules such as ion channels, neurotransmitters and receptors</w:t>
      </w:r>
    </w:p>
    <w:p w14:paraId="580578DD" w14:textId="0E9B4DF5"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 xml:space="preserve">The role and organization of </w:t>
      </w:r>
      <w:r w:rsidR="007670B8" w:rsidRPr="00B915EE">
        <w:rPr>
          <w:rFonts w:ascii="Arial" w:eastAsia="Times New Roman" w:hAnsi="Arial" w:cs="Arial"/>
        </w:rPr>
        <w:t xml:space="preserve">neuronal </w:t>
      </w:r>
      <w:r w:rsidRPr="00B915EE">
        <w:rPr>
          <w:rFonts w:ascii="Arial" w:eastAsia="Times New Roman" w:hAnsi="Arial" w:cs="Arial"/>
        </w:rPr>
        <w:t>circuits</w:t>
      </w:r>
    </w:p>
    <w:p w14:paraId="7C13264F" w14:textId="5AD1269E"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The development of the nervous system</w:t>
      </w:r>
    </w:p>
    <w:p w14:paraId="0C23F741" w14:textId="1A952547" w:rsidR="00621715" w:rsidRPr="00B915EE" w:rsidRDefault="00621715" w:rsidP="00621715">
      <w:pPr>
        <w:pStyle w:val="ListParagraph"/>
        <w:numPr>
          <w:ilvl w:val="1"/>
          <w:numId w:val="1"/>
        </w:numPr>
        <w:rPr>
          <w:rFonts w:ascii="Arial" w:eastAsia="Times New Roman" w:hAnsi="Arial" w:cs="Arial"/>
        </w:rPr>
      </w:pPr>
      <w:r w:rsidRPr="00B915EE">
        <w:rPr>
          <w:rFonts w:ascii="Arial" w:eastAsia="Times New Roman" w:hAnsi="Arial" w:cs="Arial"/>
        </w:rPr>
        <w:t>Postnatal modification of the nervous system and its mechanism</w:t>
      </w:r>
    </w:p>
    <w:p w14:paraId="776341AF" w14:textId="77777777" w:rsidR="00621715" w:rsidRPr="00B915EE" w:rsidRDefault="00621715" w:rsidP="00621715">
      <w:pPr>
        <w:pStyle w:val="ListParagraph"/>
        <w:numPr>
          <w:ilvl w:val="0"/>
          <w:numId w:val="1"/>
        </w:numPr>
        <w:rPr>
          <w:rFonts w:ascii="Arial" w:eastAsia="Times New Roman" w:hAnsi="Arial" w:cs="Arial"/>
        </w:rPr>
      </w:pPr>
      <w:r w:rsidRPr="00B915EE">
        <w:rPr>
          <w:rFonts w:ascii="Arial" w:eastAsia="Times New Roman" w:hAnsi="Arial" w:cs="Arial"/>
        </w:rPr>
        <w:t>Read and analyze primary scientific literature.</w:t>
      </w:r>
    </w:p>
    <w:p w14:paraId="66C3E1AB" w14:textId="249BB6C8" w:rsidR="00621715" w:rsidRPr="00B915EE" w:rsidRDefault="00621715" w:rsidP="00621715">
      <w:pPr>
        <w:pStyle w:val="ListParagraph"/>
        <w:numPr>
          <w:ilvl w:val="0"/>
          <w:numId w:val="1"/>
        </w:numPr>
        <w:rPr>
          <w:rFonts w:ascii="Arial" w:eastAsia="Times New Roman" w:hAnsi="Arial" w:cs="Arial"/>
        </w:rPr>
      </w:pPr>
      <w:r w:rsidRPr="00B915EE">
        <w:rPr>
          <w:rFonts w:ascii="Arial" w:eastAsia="Times New Roman" w:hAnsi="Arial" w:cs="Arial"/>
        </w:rPr>
        <w:t>Develop a hypothesis, design and conduct an experiment to test that hypothesis, and analyze the results.</w:t>
      </w:r>
    </w:p>
    <w:p w14:paraId="7843E47B" w14:textId="77777777" w:rsidR="001F3306" w:rsidRPr="00B915EE" w:rsidRDefault="001F3306" w:rsidP="001F3306">
      <w:pPr>
        <w:rPr>
          <w:rFonts w:ascii="Arial" w:hAnsi="Arial" w:cs="Arial"/>
          <w:b/>
        </w:rPr>
      </w:pPr>
    </w:p>
    <w:p w14:paraId="5FA146C8" w14:textId="77777777" w:rsidR="001F3306" w:rsidRPr="00B915EE" w:rsidRDefault="001F3306" w:rsidP="001F3306">
      <w:pPr>
        <w:rPr>
          <w:rFonts w:ascii="Arial" w:hAnsi="Arial" w:cs="Arial"/>
          <w:b/>
        </w:rPr>
      </w:pPr>
      <w:r w:rsidRPr="00B915EE">
        <w:rPr>
          <w:rFonts w:ascii="Arial" w:hAnsi="Arial" w:cs="Arial"/>
          <w:b/>
        </w:rPr>
        <w:t>Class format:</w:t>
      </w:r>
    </w:p>
    <w:p w14:paraId="7B04FCF7" w14:textId="6B4C3E5A" w:rsidR="009F2EE2" w:rsidRPr="00B915EE" w:rsidRDefault="007670B8" w:rsidP="001F3306">
      <w:pPr>
        <w:rPr>
          <w:rFonts w:ascii="Arial" w:hAnsi="Arial" w:cs="Arial"/>
        </w:rPr>
      </w:pPr>
      <w:r w:rsidRPr="00B915EE">
        <w:rPr>
          <w:rFonts w:ascii="Arial" w:hAnsi="Arial" w:cs="Arial"/>
        </w:rPr>
        <w:t xml:space="preserve">This </w:t>
      </w:r>
      <w:r w:rsidR="009F2EE2" w:rsidRPr="00B915EE">
        <w:rPr>
          <w:rFonts w:ascii="Arial" w:hAnsi="Arial" w:cs="Arial"/>
        </w:rPr>
        <w:t>course includes two components</w:t>
      </w:r>
      <w:r w:rsidR="00C73577">
        <w:rPr>
          <w:rFonts w:ascii="Arial" w:hAnsi="Arial" w:cs="Arial"/>
        </w:rPr>
        <w:t xml:space="preserve"> lecture</w:t>
      </w:r>
      <w:r w:rsidR="009D720B">
        <w:rPr>
          <w:rFonts w:ascii="Arial" w:hAnsi="Arial" w:cs="Arial"/>
        </w:rPr>
        <w:t xml:space="preserve"> and</w:t>
      </w:r>
      <w:r w:rsidR="00C73577">
        <w:rPr>
          <w:rFonts w:ascii="Arial" w:hAnsi="Arial" w:cs="Arial"/>
        </w:rPr>
        <w:t xml:space="preserve"> sessions. </w:t>
      </w:r>
    </w:p>
    <w:p w14:paraId="040AE402" w14:textId="77777777" w:rsidR="009F2EE2" w:rsidRPr="00B915EE" w:rsidRDefault="009F2EE2" w:rsidP="001F3306">
      <w:pPr>
        <w:rPr>
          <w:rFonts w:ascii="Arial" w:hAnsi="Arial" w:cs="Arial"/>
          <w:u w:val="single"/>
        </w:rPr>
      </w:pPr>
    </w:p>
    <w:p w14:paraId="2547D52D" w14:textId="155E5315" w:rsidR="008755E3" w:rsidRPr="00B915EE" w:rsidRDefault="008755E3" w:rsidP="008755E3">
      <w:pPr>
        <w:rPr>
          <w:rFonts w:ascii="Arial" w:hAnsi="Arial" w:cs="Arial"/>
        </w:rPr>
      </w:pPr>
      <w:r w:rsidRPr="00B915EE">
        <w:rPr>
          <w:rFonts w:ascii="Arial" w:hAnsi="Arial" w:cs="Arial"/>
          <w:u w:val="single"/>
        </w:rPr>
        <w:t>Lecture sessions</w:t>
      </w:r>
      <w:r w:rsidRPr="00B915EE">
        <w:rPr>
          <w:rFonts w:ascii="Arial" w:hAnsi="Arial" w:cs="Arial"/>
        </w:rPr>
        <w:t xml:space="preserve"> will feature a combination of lecture, problem solving, and group discussion as we learn the fundamentals of neurobiology. I will present material using both PowerPoint slides and </w:t>
      </w:r>
      <w:r w:rsidR="009D720B">
        <w:rPr>
          <w:rFonts w:ascii="Arial" w:hAnsi="Arial" w:cs="Arial"/>
        </w:rPr>
        <w:t>the doc cam</w:t>
      </w:r>
      <w:r w:rsidRPr="00B915EE">
        <w:rPr>
          <w:rFonts w:ascii="Arial" w:hAnsi="Arial" w:cs="Arial"/>
        </w:rPr>
        <w:t xml:space="preserve">. I will regularly be asking you questions that you will work on both independently and in small groups to assure that you are actively participating in the learning process. You should also feel free to stop me at any point during class with questions you may have relevant to the course material. Before each </w:t>
      </w:r>
      <w:r w:rsidRPr="00B915EE">
        <w:rPr>
          <w:rFonts w:ascii="Arial" w:hAnsi="Arial" w:cs="Arial"/>
        </w:rPr>
        <w:lastRenderedPageBreak/>
        <w:t xml:space="preserve">class session readings and/or videos, an outline and lecture slides will be posted on the </w:t>
      </w:r>
      <w:proofErr w:type="spellStart"/>
      <w:r w:rsidRPr="00B915EE">
        <w:rPr>
          <w:rFonts w:ascii="Arial" w:hAnsi="Arial" w:cs="Arial"/>
        </w:rPr>
        <w:t>moodle</w:t>
      </w:r>
      <w:proofErr w:type="spellEnd"/>
      <w:r w:rsidRPr="00B915EE">
        <w:rPr>
          <w:rFonts w:ascii="Arial" w:hAnsi="Arial" w:cs="Arial"/>
        </w:rPr>
        <w:t xml:space="preserve"> website. It is expected that you will look at the posted material </w:t>
      </w:r>
      <w:r w:rsidRPr="00B915EE">
        <w:rPr>
          <w:rFonts w:ascii="Arial" w:hAnsi="Arial" w:cs="Arial"/>
          <w:b/>
          <w:u w:val="single"/>
        </w:rPr>
        <w:t>before</w:t>
      </w:r>
      <w:r w:rsidRPr="00B915EE">
        <w:rPr>
          <w:rFonts w:ascii="Arial" w:hAnsi="Arial" w:cs="Arial"/>
        </w:rPr>
        <w:t xml:space="preserve"> class and come prepared to discuss it. </w:t>
      </w:r>
      <w:r w:rsidR="009D720B">
        <w:rPr>
          <w:rFonts w:ascii="Arial" w:hAnsi="Arial" w:cs="Arial"/>
          <w:u w:val="single"/>
        </w:rPr>
        <w:t xml:space="preserve">If you are seeing the material for the first time during class it will be difficult to keep </w:t>
      </w:r>
      <w:r w:rsidR="009D720B" w:rsidRPr="009D720B">
        <w:rPr>
          <w:rFonts w:ascii="Arial" w:hAnsi="Arial" w:cs="Arial"/>
          <w:u w:val="single"/>
        </w:rPr>
        <w:t>up</w:t>
      </w:r>
      <w:r w:rsidR="009D720B">
        <w:rPr>
          <w:rFonts w:ascii="Arial" w:hAnsi="Arial" w:cs="Arial"/>
        </w:rPr>
        <w:t xml:space="preserve">. </w:t>
      </w:r>
      <w:r w:rsidR="00B542D4" w:rsidRPr="009D720B">
        <w:rPr>
          <w:rFonts w:ascii="Arial" w:hAnsi="Arial" w:cs="Arial"/>
        </w:rPr>
        <w:t>After</w:t>
      </w:r>
      <w:r w:rsidR="00B542D4">
        <w:rPr>
          <w:rFonts w:ascii="Arial" w:hAnsi="Arial" w:cs="Arial"/>
        </w:rPr>
        <w:t xml:space="preserve"> each class session you will complete a handout with some problems relating to what was learned in class</w:t>
      </w:r>
      <w:r w:rsidR="009D720B">
        <w:rPr>
          <w:rFonts w:ascii="Arial" w:hAnsi="Arial" w:cs="Arial"/>
        </w:rPr>
        <w:t>, time permitting I will dedicate some time in class to working on these</w:t>
      </w:r>
      <w:r w:rsidR="00B542D4">
        <w:rPr>
          <w:rFonts w:ascii="Arial" w:hAnsi="Arial" w:cs="Arial"/>
        </w:rPr>
        <w:t xml:space="preserve">. These will be due by the next class session and graded based on completion not accuracy. You are welcome to work with your classmates on these handouts. </w:t>
      </w:r>
    </w:p>
    <w:p w14:paraId="4FC9E495" w14:textId="77777777" w:rsidR="008755E3" w:rsidRPr="00B915EE" w:rsidRDefault="008755E3" w:rsidP="008755E3">
      <w:pPr>
        <w:rPr>
          <w:rFonts w:ascii="Arial" w:hAnsi="Arial" w:cs="Arial"/>
        </w:rPr>
      </w:pPr>
    </w:p>
    <w:p w14:paraId="0F52FBAD" w14:textId="77777777" w:rsidR="008755E3" w:rsidRPr="00B915EE" w:rsidRDefault="008755E3" w:rsidP="008755E3">
      <w:pPr>
        <w:rPr>
          <w:rFonts w:ascii="Arial" w:hAnsi="Arial" w:cs="Arial"/>
        </w:rPr>
      </w:pPr>
      <w:r w:rsidRPr="00B915EE">
        <w:rPr>
          <w:rFonts w:ascii="Arial" w:hAnsi="Arial" w:cs="Arial"/>
        </w:rPr>
        <w:t xml:space="preserve">I will be using random call during lecture. I believe this is the best method to hear from a wide range of voices. This allows me to more accurately gauge how well you are understanding the material and gives you a chance to practice speaking in front of a group in a low stake setting. However, I realize the fear of being randomly called upon can be very stressful for some students and deter from their learning. If at any time you would like to be removed (or re-added) to the random call list simply e-mail me and let me know. You will not be penalized for doing so.  </w:t>
      </w:r>
    </w:p>
    <w:p w14:paraId="7D8DE3A0" w14:textId="77777777" w:rsidR="008755E3" w:rsidRPr="00B915EE" w:rsidRDefault="008755E3" w:rsidP="008755E3">
      <w:pPr>
        <w:rPr>
          <w:rFonts w:ascii="Arial" w:hAnsi="Arial" w:cs="Arial"/>
        </w:rPr>
      </w:pPr>
    </w:p>
    <w:p w14:paraId="476271C7" w14:textId="1DE74969" w:rsidR="008755E3" w:rsidRPr="00B915EE" w:rsidRDefault="008755E3" w:rsidP="008755E3">
      <w:pPr>
        <w:rPr>
          <w:rFonts w:ascii="Arial" w:hAnsi="Arial" w:cs="Arial"/>
        </w:rPr>
      </w:pPr>
      <w:r w:rsidRPr="00B915EE">
        <w:rPr>
          <w:rFonts w:ascii="Arial" w:hAnsi="Arial" w:cs="Arial"/>
          <w:u w:val="single"/>
        </w:rPr>
        <w:t>Lab sessions</w:t>
      </w:r>
      <w:r w:rsidRPr="00B915EE">
        <w:rPr>
          <w:rFonts w:ascii="Arial" w:hAnsi="Arial" w:cs="Arial"/>
        </w:rPr>
        <w:t xml:space="preserve"> will be used to enhance what you have learned in the lecture section of the course through carrying out simulations and getting to use electrophysiology, histology and behavioral techniques. </w:t>
      </w:r>
      <w:r>
        <w:rPr>
          <w:rFonts w:ascii="Arial" w:hAnsi="Arial" w:cs="Arial"/>
        </w:rPr>
        <w:t xml:space="preserve">Each week I will post a handout for the lab activity we will be </w:t>
      </w:r>
      <w:r w:rsidR="001056F2">
        <w:rPr>
          <w:rFonts w:ascii="Arial" w:hAnsi="Arial" w:cs="Arial"/>
        </w:rPr>
        <w:t>completing each week</w:t>
      </w:r>
      <w:r>
        <w:rPr>
          <w:rFonts w:ascii="Arial" w:hAnsi="Arial" w:cs="Arial"/>
        </w:rPr>
        <w:t>. Before the lab session it is expected you will do the following:</w:t>
      </w:r>
    </w:p>
    <w:p w14:paraId="26B3B47D" w14:textId="7F5DDB64" w:rsidR="008755E3" w:rsidRPr="00B915EE" w:rsidRDefault="008755E3" w:rsidP="008755E3">
      <w:pPr>
        <w:pStyle w:val="ListParagraph"/>
        <w:numPr>
          <w:ilvl w:val="0"/>
          <w:numId w:val="2"/>
        </w:numPr>
        <w:rPr>
          <w:rFonts w:ascii="Arial" w:hAnsi="Arial" w:cs="Arial"/>
        </w:rPr>
      </w:pPr>
      <w:r w:rsidRPr="00B915EE">
        <w:rPr>
          <w:rFonts w:ascii="Arial" w:hAnsi="Arial" w:cs="Arial"/>
        </w:rPr>
        <w:t xml:space="preserve">Read through the lab </w:t>
      </w:r>
      <w:r>
        <w:rPr>
          <w:rFonts w:ascii="Arial" w:hAnsi="Arial" w:cs="Arial"/>
        </w:rPr>
        <w:t>handout and make sure you understand what you will be doing</w:t>
      </w:r>
      <w:r w:rsidRPr="00B915EE">
        <w:rPr>
          <w:rFonts w:ascii="Arial" w:hAnsi="Arial" w:cs="Arial"/>
        </w:rPr>
        <w:t>.</w:t>
      </w:r>
    </w:p>
    <w:p w14:paraId="571FE70A" w14:textId="77777777" w:rsidR="008755E3" w:rsidRPr="00B915EE" w:rsidRDefault="008755E3" w:rsidP="008755E3">
      <w:pPr>
        <w:pStyle w:val="ListParagraph"/>
        <w:numPr>
          <w:ilvl w:val="0"/>
          <w:numId w:val="2"/>
        </w:numPr>
        <w:rPr>
          <w:rFonts w:ascii="Arial" w:hAnsi="Arial" w:cs="Arial"/>
        </w:rPr>
      </w:pPr>
      <w:r w:rsidRPr="00B915EE">
        <w:rPr>
          <w:rFonts w:ascii="Arial" w:hAnsi="Arial" w:cs="Arial"/>
        </w:rPr>
        <w:t xml:space="preserve">Review any posted information on </w:t>
      </w:r>
      <w:proofErr w:type="spellStart"/>
      <w:r w:rsidRPr="00B915EE">
        <w:rPr>
          <w:rFonts w:ascii="Arial" w:hAnsi="Arial" w:cs="Arial"/>
        </w:rPr>
        <w:t>moodle</w:t>
      </w:r>
      <w:proofErr w:type="spellEnd"/>
      <w:r w:rsidRPr="00B915EE">
        <w:rPr>
          <w:rFonts w:ascii="Arial" w:hAnsi="Arial" w:cs="Arial"/>
        </w:rPr>
        <w:t xml:space="preserve"> that is pertinent to the lab.</w:t>
      </w:r>
    </w:p>
    <w:p w14:paraId="7DEF5D58" w14:textId="77777777" w:rsidR="008755E3" w:rsidRPr="00B915EE" w:rsidRDefault="008755E3" w:rsidP="008755E3">
      <w:pPr>
        <w:rPr>
          <w:rFonts w:ascii="Arial" w:hAnsi="Arial" w:cs="Arial"/>
        </w:rPr>
      </w:pPr>
    </w:p>
    <w:p w14:paraId="62DCFCB1" w14:textId="195F269C" w:rsidR="008755E3" w:rsidRPr="00B915EE" w:rsidRDefault="008755E3" w:rsidP="008755E3">
      <w:pPr>
        <w:rPr>
          <w:rFonts w:ascii="Arial" w:hAnsi="Arial" w:cs="Arial"/>
          <w:u w:val="single"/>
        </w:rPr>
      </w:pPr>
      <w:r w:rsidRPr="00B915EE">
        <w:rPr>
          <w:rFonts w:ascii="Arial" w:hAnsi="Arial" w:cs="Arial"/>
        </w:rPr>
        <w:t>To complete the laboratory exercises within the scheduled 3 hours, it is imperative that you arrive at the lab having previously reviewed the laboratory instructions and understand what is going to be accomplished that day and what is required of you for each exercise. I will make general announcements and briefly outline the day’s events at the beginning of the lab section</w:t>
      </w:r>
      <w:r w:rsidR="00B542D4">
        <w:rPr>
          <w:rFonts w:ascii="Arial" w:hAnsi="Arial" w:cs="Arial"/>
        </w:rPr>
        <w:t xml:space="preserve"> and then you will work on the lab activity in small groups</w:t>
      </w:r>
      <w:r w:rsidRPr="00B915EE">
        <w:rPr>
          <w:rFonts w:ascii="Arial" w:hAnsi="Arial" w:cs="Arial"/>
        </w:rPr>
        <w:t xml:space="preserve">. </w:t>
      </w:r>
      <w:r w:rsidR="00B542D4" w:rsidRPr="00B542D4">
        <w:rPr>
          <w:rFonts w:ascii="Arial" w:hAnsi="Arial" w:cs="Arial"/>
          <w:u w:val="single"/>
        </w:rPr>
        <w:t>It is expected that you will complete the lab handout during the scheduled lab period and turn it in before leaving.</w:t>
      </w:r>
    </w:p>
    <w:p w14:paraId="52D6F8BA" w14:textId="77777777" w:rsidR="008755E3" w:rsidRPr="00B915EE" w:rsidRDefault="008755E3" w:rsidP="008755E3">
      <w:pPr>
        <w:rPr>
          <w:rFonts w:ascii="Arial" w:hAnsi="Arial" w:cs="Arial"/>
          <w:u w:val="single"/>
        </w:rPr>
      </w:pPr>
    </w:p>
    <w:p w14:paraId="1C10DD07" w14:textId="7091F223" w:rsidR="008755E3" w:rsidRPr="00B915EE" w:rsidRDefault="008755E3" w:rsidP="008755E3">
      <w:pPr>
        <w:rPr>
          <w:rFonts w:ascii="Arial" w:hAnsi="Arial" w:cs="Arial"/>
        </w:rPr>
      </w:pPr>
      <w:r w:rsidRPr="00B915EE">
        <w:rPr>
          <w:rFonts w:ascii="Arial" w:hAnsi="Arial" w:cs="Arial"/>
        </w:rPr>
        <w:t xml:space="preserve">Most of the time you will work with other students in the lab and I expect students to cooperate and share observations. This collaboration should be documented in your lab </w:t>
      </w:r>
      <w:r w:rsidR="00F65DB9">
        <w:rPr>
          <w:rFonts w:ascii="Arial" w:hAnsi="Arial" w:cs="Arial"/>
        </w:rPr>
        <w:t>handout</w:t>
      </w:r>
      <w:r w:rsidRPr="00B915EE">
        <w:rPr>
          <w:rFonts w:ascii="Arial" w:hAnsi="Arial" w:cs="Arial"/>
        </w:rPr>
        <w:t xml:space="preserve">. </w:t>
      </w:r>
      <w:r w:rsidRPr="00B915EE">
        <w:rPr>
          <w:rFonts w:ascii="Arial" w:hAnsi="Arial" w:cs="Arial"/>
          <w:u w:val="single"/>
        </w:rPr>
        <w:t xml:space="preserve">However, I expect each student to record individually their observations and prepare their </w:t>
      </w:r>
      <w:r w:rsidR="001056F2">
        <w:rPr>
          <w:rFonts w:ascii="Arial" w:hAnsi="Arial" w:cs="Arial"/>
          <w:u w:val="single"/>
        </w:rPr>
        <w:t>lab handouts</w:t>
      </w:r>
      <w:r w:rsidRPr="00B915EE">
        <w:rPr>
          <w:rFonts w:ascii="Arial" w:hAnsi="Arial" w:cs="Arial"/>
          <w:u w:val="single"/>
        </w:rPr>
        <w:t xml:space="preserve"> independently.</w:t>
      </w:r>
      <w:r w:rsidRPr="00B915EE">
        <w:rPr>
          <w:rFonts w:ascii="Arial" w:hAnsi="Arial" w:cs="Arial"/>
          <w:sz w:val="28"/>
        </w:rPr>
        <w:t xml:space="preserve"> </w:t>
      </w:r>
      <w:r w:rsidRPr="00B915EE">
        <w:rPr>
          <w:rFonts w:ascii="Arial" w:hAnsi="Arial" w:cs="Arial"/>
        </w:rPr>
        <w:t>Any questions about this policy should be directed to me at the beginning of the semester.</w:t>
      </w:r>
    </w:p>
    <w:p w14:paraId="07BE49BA" w14:textId="2410019B" w:rsidR="00B23EE6" w:rsidRDefault="00B23EE6" w:rsidP="001F3306">
      <w:pPr>
        <w:rPr>
          <w:rFonts w:ascii="Arial" w:hAnsi="Arial" w:cs="Arial"/>
          <w:b/>
        </w:rPr>
      </w:pPr>
    </w:p>
    <w:p w14:paraId="541B3115" w14:textId="41246359" w:rsidR="003314C7" w:rsidRDefault="003314C7" w:rsidP="001F3306">
      <w:pPr>
        <w:rPr>
          <w:rFonts w:ascii="Arial" w:hAnsi="Arial" w:cs="Arial"/>
          <w:b/>
        </w:rPr>
      </w:pPr>
      <w:r>
        <w:rPr>
          <w:rFonts w:ascii="Arial" w:hAnsi="Arial" w:cs="Arial"/>
          <w:b/>
        </w:rPr>
        <w:t xml:space="preserve">Potential </w:t>
      </w:r>
      <w:r w:rsidR="00A65CCA">
        <w:rPr>
          <w:rFonts w:ascii="Arial" w:hAnsi="Arial" w:cs="Arial"/>
          <w:b/>
        </w:rPr>
        <w:t>Disruptions to In Person Learning</w:t>
      </w:r>
    </w:p>
    <w:p w14:paraId="17735A91" w14:textId="1D3D58AA" w:rsidR="003314C7" w:rsidRDefault="00CF2D61" w:rsidP="001F3306">
      <w:pPr>
        <w:rPr>
          <w:rFonts w:ascii="Arial" w:hAnsi="Arial" w:cs="Arial"/>
          <w:bCs/>
        </w:rPr>
      </w:pPr>
      <w:r>
        <w:rPr>
          <w:rFonts w:ascii="Arial" w:hAnsi="Arial" w:cs="Arial"/>
          <w:bCs/>
        </w:rPr>
        <w:t>While I hope we can have as normal a semester as possible, there is always a chance that the ongoing pandemic</w:t>
      </w:r>
      <w:r w:rsidR="00A65CCA">
        <w:rPr>
          <w:rFonts w:ascii="Arial" w:hAnsi="Arial" w:cs="Arial"/>
          <w:bCs/>
        </w:rPr>
        <w:t xml:space="preserve"> or mother nature</w:t>
      </w:r>
      <w:r>
        <w:rPr>
          <w:rFonts w:ascii="Arial" w:hAnsi="Arial" w:cs="Arial"/>
          <w:bCs/>
        </w:rPr>
        <w:t xml:space="preserve"> may have other ideas. If you believe you may have </w:t>
      </w:r>
      <w:r w:rsidR="005005B9">
        <w:rPr>
          <w:rFonts w:ascii="Arial" w:hAnsi="Arial" w:cs="Arial"/>
          <w:bCs/>
        </w:rPr>
        <w:t>a contagious illness</w:t>
      </w:r>
      <w:r>
        <w:rPr>
          <w:rFonts w:ascii="Arial" w:hAnsi="Arial" w:cs="Arial"/>
          <w:bCs/>
        </w:rPr>
        <w:t xml:space="preserve"> you should not attend class. </w:t>
      </w:r>
      <w:r w:rsidR="00833715">
        <w:rPr>
          <w:rFonts w:ascii="Arial" w:hAnsi="Arial" w:cs="Arial"/>
          <w:bCs/>
        </w:rPr>
        <w:t xml:space="preserve">You will not be penalized for your absence as long as you give me advanced notice and/or get a Dean’s Excuse. I plan on recording class sessions and will post these recordings on </w:t>
      </w:r>
      <w:r w:rsidR="00A65CCA">
        <w:rPr>
          <w:rFonts w:ascii="Arial" w:hAnsi="Arial" w:cs="Arial"/>
          <w:bCs/>
        </w:rPr>
        <w:t>M</w:t>
      </w:r>
      <w:r w:rsidR="00833715">
        <w:rPr>
          <w:rFonts w:ascii="Arial" w:hAnsi="Arial" w:cs="Arial"/>
          <w:bCs/>
        </w:rPr>
        <w:t xml:space="preserve">oodle, so you can </w:t>
      </w:r>
      <w:r w:rsidR="00833715">
        <w:rPr>
          <w:rFonts w:ascii="Arial" w:hAnsi="Arial" w:cs="Arial"/>
          <w:bCs/>
        </w:rPr>
        <w:lastRenderedPageBreak/>
        <w:t xml:space="preserve">keep up with the material. </w:t>
      </w:r>
      <w:r w:rsidR="00833715" w:rsidRPr="001056F2">
        <w:rPr>
          <w:rFonts w:ascii="Arial" w:hAnsi="Arial" w:cs="Arial"/>
          <w:bCs/>
          <w:u w:val="single"/>
        </w:rPr>
        <w:t>For missed lab activities</w:t>
      </w:r>
      <w:r w:rsidR="00A65CCA" w:rsidRPr="001056F2">
        <w:rPr>
          <w:rFonts w:ascii="Arial" w:hAnsi="Arial" w:cs="Arial"/>
          <w:bCs/>
          <w:u w:val="single"/>
        </w:rPr>
        <w:t>, you must get prior permission from me or a Dean’s Excuse to miss the lab to be allowed to make it up, otherwise you will get a zero for that lab</w:t>
      </w:r>
      <w:r w:rsidR="00A65CCA">
        <w:rPr>
          <w:rFonts w:ascii="Arial" w:hAnsi="Arial" w:cs="Arial"/>
          <w:bCs/>
        </w:rPr>
        <w:t>.</w:t>
      </w:r>
      <w:r w:rsidR="00833715">
        <w:rPr>
          <w:rFonts w:ascii="Arial" w:hAnsi="Arial" w:cs="Arial"/>
          <w:bCs/>
        </w:rPr>
        <w:t xml:space="preserve"> </w:t>
      </w:r>
      <w:r w:rsidR="00A65CCA">
        <w:rPr>
          <w:rFonts w:ascii="Arial" w:hAnsi="Arial" w:cs="Arial"/>
          <w:bCs/>
        </w:rPr>
        <w:t>If you do get permission to complete a makeup lab w</w:t>
      </w:r>
      <w:r w:rsidR="00833715">
        <w:rPr>
          <w:rFonts w:ascii="Arial" w:hAnsi="Arial" w:cs="Arial"/>
          <w:bCs/>
        </w:rPr>
        <w:t xml:space="preserve">e will either arrange a time for you to makeup the lab in person or I will give you an alternative virtual lab to complete </w:t>
      </w:r>
      <w:r w:rsidR="00A65CCA">
        <w:rPr>
          <w:rFonts w:ascii="Arial" w:hAnsi="Arial" w:cs="Arial"/>
          <w:bCs/>
        </w:rPr>
        <w:t>instead</w:t>
      </w:r>
      <w:r w:rsidR="00833715">
        <w:rPr>
          <w:rFonts w:ascii="Arial" w:hAnsi="Arial" w:cs="Arial"/>
          <w:bCs/>
        </w:rPr>
        <w:t xml:space="preserve">, it will be up to my discretion which of these makeup options you are given. </w:t>
      </w:r>
      <w:r w:rsidR="00A65CCA">
        <w:rPr>
          <w:rFonts w:ascii="Arial" w:hAnsi="Arial" w:cs="Arial"/>
          <w:bCs/>
        </w:rPr>
        <w:t>If you are not able to take an exam as scheduled you must get a Dean’s Excuse.</w:t>
      </w:r>
    </w:p>
    <w:p w14:paraId="73C3730B" w14:textId="2C215E37" w:rsidR="00A65CCA" w:rsidRDefault="00A65CCA" w:rsidP="001F3306">
      <w:pPr>
        <w:rPr>
          <w:rFonts w:ascii="Arial" w:hAnsi="Arial" w:cs="Arial"/>
          <w:bCs/>
        </w:rPr>
      </w:pPr>
    </w:p>
    <w:p w14:paraId="17282924" w14:textId="1ECF2D52" w:rsidR="00A65CCA" w:rsidRPr="00CF2D61" w:rsidRDefault="00A65CCA" w:rsidP="001F3306">
      <w:pPr>
        <w:rPr>
          <w:rFonts w:ascii="Arial" w:hAnsi="Arial" w:cs="Arial"/>
          <w:bCs/>
        </w:rPr>
      </w:pPr>
      <w:r>
        <w:rPr>
          <w:rFonts w:ascii="Arial" w:hAnsi="Arial" w:cs="Arial"/>
          <w:bCs/>
        </w:rPr>
        <w:t>It is also possible the class and/or lab may need to be temporarily switched to a virtual mode of delivery due to me being sick, a significant number of students being unable to attend in person</w:t>
      </w:r>
      <w:r w:rsidR="00BA75CE">
        <w:rPr>
          <w:rFonts w:ascii="Arial" w:hAnsi="Arial" w:cs="Arial"/>
          <w:bCs/>
        </w:rPr>
        <w:t>, or inclement weather</w:t>
      </w:r>
      <w:r>
        <w:rPr>
          <w:rFonts w:ascii="Arial" w:hAnsi="Arial" w:cs="Arial"/>
          <w:bCs/>
        </w:rPr>
        <w:t xml:space="preserve">. If this does happen I will e-mail you to notify you what the plan is and to provide the relevant </w:t>
      </w:r>
      <w:r w:rsidR="00BA75CE">
        <w:rPr>
          <w:rFonts w:ascii="Arial" w:hAnsi="Arial" w:cs="Arial"/>
          <w:bCs/>
        </w:rPr>
        <w:t xml:space="preserve">zoom links. Please check your e-mail regularly in case this happens. </w:t>
      </w:r>
    </w:p>
    <w:p w14:paraId="7CA03E42" w14:textId="77777777" w:rsidR="00CF2D61" w:rsidRPr="00B915EE" w:rsidRDefault="00CF2D61" w:rsidP="001F3306">
      <w:pPr>
        <w:rPr>
          <w:rFonts w:ascii="Arial" w:hAnsi="Arial" w:cs="Arial"/>
          <w:b/>
        </w:rPr>
      </w:pPr>
    </w:p>
    <w:p w14:paraId="75774B59" w14:textId="77777777" w:rsidR="001F3306" w:rsidRPr="00B915EE" w:rsidRDefault="001F3306" w:rsidP="001F3306">
      <w:pPr>
        <w:rPr>
          <w:rFonts w:ascii="Arial" w:hAnsi="Arial" w:cs="Arial"/>
          <w:b/>
        </w:rPr>
      </w:pPr>
      <w:r w:rsidRPr="00B915EE">
        <w:rPr>
          <w:rFonts w:ascii="Arial" w:hAnsi="Arial" w:cs="Arial"/>
          <w:b/>
        </w:rPr>
        <w:t>Evaluation and Grading:</w:t>
      </w:r>
    </w:p>
    <w:p w14:paraId="7C92972E" w14:textId="05B160F1" w:rsidR="001F3306" w:rsidRPr="00B915EE" w:rsidRDefault="001F3306" w:rsidP="001F3306">
      <w:pPr>
        <w:rPr>
          <w:rFonts w:ascii="Arial" w:hAnsi="Arial" w:cs="Arial"/>
        </w:rPr>
      </w:pPr>
      <w:r w:rsidRPr="00B915EE">
        <w:rPr>
          <w:rFonts w:ascii="Arial" w:hAnsi="Arial" w:cs="Arial"/>
        </w:rPr>
        <w:t xml:space="preserve">Grades will be assessed by a combination of assignments and exams as outlined below. </w:t>
      </w:r>
    </w:p>
    <w:p w14:paraId="1EBEB7AC" w14:textId="77777777" w:rsidR="001F3306" w:rsidRPr="00B915EE" w:rsidRDefault="001F3306" w:rsidP="001F3306">
      <w:pPr>
        <w:rPr>
          <w:rFonts w:ascii="Arial" w:hAnsi="Arial" w:cs="Arial"/>
        </w:rPr>
      </w:pPr>
    </w:p>
    <w:p w14:paraId="60C9BB9D" w14:textId="29D482E4" w:rsidR="00367070" w:rsidRPr="00B915EE" w:rsidRDefault="00367070" w:rsidP="001F3306">
      <w:pPr>
        <w:rPr>
          <w:rFonts w:ascii="Arial" w:hAnsi="Arial" w:cs="Arial"/>
        </w:rPr>
      </w:pPr>
      <w:r w:rsidRPr="00B915EE">
        <w:rPr>
          <w:rFonts w:ascii="Arial" w:hAnsi="Arial" w:cs="Arial"/>
        </w:rPr>
        <w:tab/>
        <w:t>Exam I</w:t>
      </w:r>
      <w:r w:rsidR="00B915EE">
        <w:rPr>
          <w:rFonts w:ascii="Arial" w:hAnsi="Arial" w:cs="Arial"/>
        </w:rPr>
        <w:t xml:space="preserve"> </w:t>
      </w:r>
      <w:r w:rsidR="006C60D1" w:rsidRPr="00B915EE">
        <w:rPr>
          <w:rFonts w:ascii="Arial" w:hAnsi="Arial" w:cs="Arial"/>
        </w:rPr>
        <w:t>(</w:t>
      </w:r>
      <w:r w:rsidR="00BA75CE">
        <w:rPr>
          <w:rFonts w:ascii="Arial" w:hAnsi="Arial" w:cs="Arial"/>
        </w:rPr>
        <w:t>2/2</w:t>
      </w:r>
      <w:r w:rsidR="002B4AA2">
        <w:rPr>
          <w:rFonts w:ascii="Arial" w:hAnsi="Arial" w:cs="Arial"/>
        </w:rPr>
        <w:t>1</w:t>
      </w:r>
      <w:r w:rsidR="00613890" w:rsidRPr="00B915EE">
        <w:rPr>
          <w:rFonts w:ascii="Arial" w:hAnsi="Arial" w:cs="Arial"/>
        </w:rPr>
        <w:t>)</w:t>
      </w:r>
      <w:r w:rsidR="00613890"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008E2B53">
        <w:rPr>
          <w:rFonts w:ascii="Arial" w:hAnsi="Arial" w:cs="Arial"/>
        </w:rPr>
        <w:tab/>
        <w:t>1</w:t>
      </w:r>
      <w:r w:rsidR="00646BB6">
        <w:rPr>
          <w:rFonts w:ascii="Arial" w:hAnsi="Arial" w:cs="Arial"/>
        </w:rPr>
        <w:t>7</w:t>
      </w:r>
      <w:r w:rsidRPr="00B915EE">
        <w:rPr>
          <w:rFonts w:ascii="Arial" w:hAnsi="Arial" w:cs="Arial"/>
        </w:rPr>
        <w:t>%</w:t>
      </w:r>
    </w:p>
    <w:p w14:paraId="508DF0BE" w14:textId="58AE3C1E" w:rsidR="00367070" w:rsidRPr="00B915EE" w:rsidRDefault="00367070" w:rsidP="001F3306">
      <w:pPr>
        <w:rPr>
          <w:rFonts w:ascii="Arial" w:hAnsi="Arial" w:cs="Arial"/>
        </w:rPr>
      </w:pPr>
      <w:r w:rsidRPr="00B915EE">
        <w:rPr>
          <w:rFonts w:ascii="Arial" w:hAnsi="Arial" w:cs="Arial"/>
        </w:rPr>
        <w:tab/>
        <w:t>Exam II</w:t>
      </w:r>
      <w:r w:rsidR="006C60D1" w:rsidRPr="00B915EE">
        <w:rPr>
          <w:rFonts w:ascii="Arial" w:hAnsi="Arial" w:cs="Arial"/>
        </w:rPr>
        <w:t xml:space="preserve"> (</w:t>
      </w:r>
      <w:r w:rsidR="00202605">
        <w:rPr>
          <w:rFonts w:ascii="Arial" w:hAnsi="Arial" w:cs="Arial"/>
        </w:rPr>
        <w:t>4/</w:t>
      </w:r>
      <w:r w:rsidR="002B4AA2">
        <w:rPr>
          <w:rFonts w:ascii="Arial" w:hAnsi="Arial" w:cs="Arial"/>
        </w:rPr>
        <w:t>4</w:t>
      </w:r>
      <w:r w:rsidR="005A2005" w:rsidRPr="00B915EE">
        <w:rPr>
          <w:rFonts w:ascii="Arial" w:hAnsi="Arial" w:cs="Arial"/>
        </w:rPr>
        <w:t>)</w:t>
      </w:r>
      <w:r w:rsidR="005A2005"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00B915EE">
        <w:rPr>
          <w:rFonts w:ascii="Arial" w:hAnsi="Arial" w:cs="Arial"/>
        </w:rPr>
        <w:tab/>
      </w:r>
      <w:r w:rsidR="00B542D4">
        <w:rPr>
          <w:rFonts w:ascii="Arial" w:hAnsi="Arial" w:cs="Arial"/>
        </w:rPr>
        <w:tab/>
      </w:r>
      <w:r w:rsidR="008E2B53">
        <w:rPr>
          <w:rFonts w:ascii="Arial" w:hAnsi="Arial" w:cs="Arial"/>
        </w:rPr>
        <w:t>1</w:t>
      </w:r>
      <w:r w:rsidR="00646BB6">
        <w:rPr>
          <w:rFonts w:ascii="Arial" w:hAnsi="Arial" w:cs="Arial"/>
        </w:rPr>
        <w:t>7</w:t>
      </w:r>
      <w:r w:rsidRPr="00B915EE">
        <w:rPr>
          <w:rFonts w:ascii="Arial" w:hAnsi="Arial" w:cs="Arial"/>
        </w:rPr>
        <w:t>%</w:t>
      </w:r>
    </w:p>
    <w:p w14:paraId="61DA22C6" w14:textId="0E22EFDB" w:rsidR="00367070" w:rsidRPr="00B915EE" w:rsidRDefault="00367070" w:rsidP="001F3306">
      <w:pPr>
        <w:rPr>
          <w:rFonts w:ascii="Arial" w:hAnsi="Arial" w:cs="Arial"/>
        </w:rPr>
      </w:pPr>
      <w:r w:rsidRPr="00B915EE">
        <w:rPr>
          <w:rFonts w:ascii="Arial" w:hAnsi="Arial" w:cs="Arial"/>
        </w:rPr>
        <w:tab/>
        <w:t>Exam III</w:t>
      </w:r>
      <w:r w:rsidR="00613890" w:rsidRPr="00B915EE">
        <w:rPr>
          <w:rFonts w:ascii="Arial" w:hAnsi="Arial" w:cs="Arial"/>
        </w:rPr>
        <w:t xml:space="preserve"> (during finals)</w:t>
      </w:r>
      <w:r w:rsidRPr="00B915EE">
        <w:rPr>
          <w:rFonts w:ascii="Arial" w:hAnsi="Arial" w:cs="Arial"/>
        </w:rPr>
        <w:tab/>
      </w:r>
      <w:r w:rsidRPr="00B915EE">
        <w:rPr>
          <w:rFonts w:ascii="Arial" w:hAnsi="Arial" w:cs="Arial"/>
        </w:rPr>
        <w:tab/>
      </w:r>
      <w:r w:rsidRPr="00B915EE">
        <w:rPr>
          <w:rFonts w:ascii="Arial" w:hAnsi="Arial" w:cs="Arial"/>
        </w:rPr>
        <w:tab/>
      </w:r>
      <w:r w:rsidR="00613890" w:rsidRPr="00B915EE">
        <w:rPr>
          <w:rFonts w:ascii="Arial" w:hAnsi="Arial" w:cs="Arial"/>
        </w:rPr>
        <w:tab/>
      </w:r>
      <w:r w:rsidR="00613890" w:rsidRPr="00B915EE">
        <w:rPr>
          <w:rFonts w:ascii="Arial" w:hAnsi="Arial" w:cs="Arial"/>
        </w:rPr>
        <w:tab/>
      </w:r>
      <w:r w:rsidR="00B915EE">
        <w:rPr>
          <w:rFonts w:ascii="Arial" w:hAnsi="Arial" w:cs="Arial"/>
        </w:rPr>
        <w:tab/>
      </w:r>
      <w:r w:rsidR="008E2B53">
        <w:rPr>
          <w:rFonts w:ascii="Arial" w:hAnsi="Arial" w:cs="Arial"/>
        </w:rPr>
        <w:tab/>
        <w:t>1</w:t>
      </w:r>
      <w:r w:rsidR="00646BB6">
        <w:rPr>
          <w:rFonts w:ascii="Arial" w:hAnsi="Arial" w:cs="Arial"/>
        </w:rPr>
        <w:t>7</w:t>
      </w:r>
      <w:r w:rsidRPr="00B915EE">
        <w:rPr>
          <w:rFonts w:ascii="Arial" w:hAnsi="Arial" w:cs="Arial"/>
        </w:rPr>
        <w:t>%</w:t>
      </w:r>
    </w:p>
    <w:p w14:paraId="7892178A" w14:textId="1E0B0003" w:rsidR="008D2D73" w:rsidRPr="00B915EE" w:rsidRDefault="008D2D73" w:rsidP="008D2D73">
      <w:pPr>
        <w:rPr>
          <w:rFonts w:ascii="Arial" w:hAnsi="Arial" w:cs="Arial"/>
        </w:rPr>
      </w:pPr>
      <w:r w:rsidRPr="00B915EE">
        <w:rPr>
          <w:rFonts w:ascii="Arial" w:hAnsi="Arial" w:cs="Arial"/>
        </w:rPr>
        <w:tab/>
      </w:r>
      <w:r w:rsidR="00292F26">
        <w:rPr>
          <w:rFonts w:ascii="Arial" w:hAnsi="Arial" w:cs="Arial"/>
        </w:rPr>
        <w:t>Homework</w:t>
      </w:r>
      <w:r w:rsidR="00292F26">
        <w:rPr>
          <w:rFonts w:ascii="Arial" w:hAnsi="Arial" w:cs="Arial"/>
        </w:rPr>
        <w:tab/>
      </w:r>
      <w:r w:rsidR="00292F26">
        <w:rPr>
          <w:rFonts w:ascii="Arial" w:hAnsi="Arial" w:cs="Arial"/>
        </w:rPr>
        <w:tab/>
      </w:r>
      <w:r w:rsidR="00292F26">
        <w:rPr>
          <w:rFonts w:ascii="Arial" w:hAnsi="Arial" w:cs="Arial"/>
        </w:rPr>
        <w:tab/>
      </w:r>
      <w:r>
        <w:rPr>
          <w:rFonts w:ascii="Arial" w:hAnsi="Arial" w:cs="Arial"/>
        </w:rPr>
        <w:tab/>
      </w:r>
      <w:r>
        <w:rPr>
          <w:rFonts w:ascii="Arial" w:hAnsi="Arial" w:cs="Arial"/>
        </w:rPr>
        <w:tab/>
      </w:r>
      <w:r>
        <w:rPr>
          <w:rFonts w:ascii="Arial" w:hAnsi="Arial" w:cs="Arial"/>
        </w:rPr>
        <w:tab/>
      </w:r>
      <w:r w:rsidRPr="00B915EE">
        <w:rPr>
          <w:rFonts w:ascii="Arial" w:hAnsi="Arial" w:cs="Arial"/>
        </w:rPr>
        <w:tab/>
      </w:r>
      <w:r w:rsidRPr="00B915EE">
        <w:rPr>
          <w:rFonts w:ascii="Arial" w:hAnsi="Arial" w:cs="Arial"/>
        </w:rPr>
        <w:tab/>
      </w:r>
      <w:r>
        <w:rPr>
          <w:rFonts w:ascii="Arial" w:hAnsi="Arial" w:cs="Arial"/>
        </w:rPr>
        <w:tab/>
        <w:t>10</w:t>
      </w:r>
      <w:r w:rsidRPr="00B915EE">
        <w:rPr>
          <w:rFonts w:ascii="Arial" w:hAnsi="Arial" w:cs="Arial"/>
        </w:rPr>
        <w:t>%</w:t>
      </w:r>
    </w:p>
    <w:p w14:paraId="4FB98E96" w14:textId="179E0C2F" w:rsidR="00367070" w:rsidRPr="00B915EE" w:rsidRDefault="00367070" w:rsidP="001F3306">
      <w:pPr>
        <w:rPr>
          <w:rFonts w:ascii="Arial" w:hAnsi="Arial" w:cs="Arial"/>
        </w:rPr>
      </w:pPr>
      <w:r w:rsidRPr="00B915EE">
        <w:rPr>
          <w:rFonts w:ascii="Arial" w:hAnsi="Arial" w:cs="Arial"/>
        </w:rPr>
        <w:tab/>
        <w:t xml:space="preserve">Infographic Project </w:t>
      </w:r>
      <w:r w:rsidR="005E1B19">
        <w:rPr>
          <w:rFonts w:ascii="Arial" w:hAnsi="Arial" w:cs="Arial"/>
        </w:rPr>
        <w:t>(3/2</w:t>
      </w:r>
      <w:r w:rsidR="002B4AA2">
        <w:rPr>
          <w:rFonts w:ascii="Arial" w:hAnsi="Arial" w:cs="Arial"/>
        </w:rPr>
        <w:t>6</w:t>
      </w:r>
      <w:r w:rsidR="005E1B19">
        <w:rPr>
          <w:rFonts w:ascii="Arial" w:hAnsi="Arial" w:cs="Arial"/>
        </w:rPr>
        <w:t xml:space="preserve">) </w:t>
      </w:r>
      <w:r w:rsidR="00BB397C" w:rsidRPr="00B915EE">
        <w:rPr>
          <w:rFonts w:ascii="Arial" w:hAnsi="Arial" w:cs="Arial"/>
        </w:rPr>
        <w:t xml:space="preserve">and Presentation </w:t>
      </w:r>
      <w:r w:rsidR="006C60D1" w:rsidRPr="00B915EE">
        <w:rPr>
          <w:rFonts w:ascii="Arial" w:hAnsi="Arial" w:cs="Arial"/>
        </w:rPr>
        <w:t>(</w:t>
      </w:r>
      <w:r w:rsidR="00202605">
        <w:rPr>
          <w:rFonts w:ascii="Arial" w:hAnsi="Arial" w:cs="Arial"/>
        </w:rPr>
        <w:t>3/3</w:t>
      </w:r>
      <w:r w:rsidR="002B4AA2">
        <w:rPr>
          <w:rFonts w:ascii="Arial" w:hAnsi="Arial" w:cs="Arial"/>
        </w:rPr>
        <w:t>0</w:t>
      </w:r>
      <w:r w:rsidR="006C60D1" w:rsidRPr="00B915EE">
        <w:rPr>
          <w:rFonts w:ascii="Arial" w:hAnsi="Arial" w:cs="Arial"/>
        </w:rPr>
        <w:t>)</w:t>
      </w:r>
      <w:r w:rsidR="008E2B53">
        <w:rPr>
          <w:rFonts w:ascii="Arial" w:hAnsi="Arial" w:cs="Arial"/>
        </w:rPr>
        <w:tab/>
      </w:r>
      <w:r w:rsidR="008E2B53">
        <w:rPr>
          <w:rFonts w:ascii="Arial" w:hAnsi="Arial" w:cs="Arial"/>
        </w:rPr>
        <w:tab/>
      </w:r>
      <w:r w:rsidR="00B542D4">
        <w:rPr>
          <w:rFonts w:ascii="Arial" w:hAnsi="Arial" w:cs="Arial"/>
        </w:rPr>
        <w:tab/>
      </w:r>
      <w:r w:rsidRPr="00B915EE">
        <w:rPr>
          <w:rFonts w:ascii="Arial" w:hAnsi="Arial" w:cs="Arial"/>
        </w:rPr>
        <w:t>10%</w:t>
      </w:r>
    </w:p>
    <w:p w14:paraId="17B5EB03" w14:textId="77777777" w:rsidR="008D2D73" w:rsidRDefault="00367070" w:rsidP="001F3306">
      <w:pPr>
        <w:rPr>
          <w:rFonts w:ascii="Arial" w:hAnsi="Arial" w:cs="Arial"/>
        </w:rPr>
      </w:pPr>
      <w:r w:rsidRPr="00B915EE">
        <w:rPr>
          <w:rFonts w:ascii="Arial" w:hAnsi="Arial" w:cs="Arial"/>
        </w:rPr>
        <w:tab/>
        <w:t xml:space="preserve">Laboratory </w:t>
      </w:r>
      <w:r w:rsidR="008E2B53">
        <w:rPr>
          <w:rFonts w:ascii="Arial" w:hAnsi="Arial" w:cs="Arial"/>
        </w:rPr>
        <w:t>Activities</w:t>
      </w:r>
      <w:r w:rsidRPr="00B915EE">
        <w:rPr>
          <w:rFonts w:ascii="Arial" w:hAnsi="Arial" w:cs="Arial"/>
        </w:rPr>
        <w:tab/>
      </w:r>
      <w:r w:rsidR="00FF5F9A"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Pr="00B915EE">
        <w:rPr>
          <w:rFonts w:ascii="Arial" w:hAnsi="Arial" w:cs="Arial"/>
        </w:rPr>
        <w:tab/>
      </w:r>
      <w:r w:rsidR="008E2B53">
        <w:rPr>
          <w:rFonts w:ascii="Arial" w:hAnsi="Arial" w:cs="Arial"/>
        </w:rPr>
        <w:tab/>
        <w:t>1</w:t>
      </w:r>
      <w:r w:rsidR="005E1B19">
        <w:rPr>
          <w:rFonts w:ascii="Arial" w:hAnsi="Arial" w:cs="Arial"/>
        </w:rPr>
        <w:t>5</w:t>
      </w:r>
      <w:r w:rsidRPr="00B915EE">
        <w:rPr>
          <w:rFonts w:ascii="Arial" w:hAnsi="Arial" w:cs="Arial"/>
        </w:rPr>
        <w:t>%</w:t>
      </w:r>
      <w:r w:rsidRPr="00B915EE">
        <w:rPr>
          <w:rFonts w:ascii="Arial" w:hAnsi="Arial" w:cs="Arial"/>
        </w:rPr>
        <w:tab/>
      </w:r>
    </w:p>
    <w:p w14:paraId="6BAE036F" w14:textId="26D8BB35" w:rsidR="001F3306" w:rsidRPr="00B915EE" w:rsidRDefault="008D2D73" w:rsidP="001F3306">
      <w:pPr>
        <w:rPr>
          <w:rFonts w:ascii="Arial" w:hAnsi="Arial" w:cs="Arial"/>
        </w:rPr>
      </w:pPr>
      <w:r w:rsidRPr="00B915EE">
        <w:rPr>
          <w:rFonts w:ascii="Arial" w:hAnsi="Arial" w:cs="Arial"/>
        </w:rPr>
        <w:tab/>
        <w:t>Research Project and Presentation</w:t>
      </w:r>
      <w:r>
        <w:rPr>
          <w:rFonts w:ascii="Arial" w:hAnsi="Arial" w:cs="Arial"/>
        </w:rPr>
        <w:t xml:space="preserve"> (5/3</w:t>
      </w:r>
      <w:r w:rsidRPr="00B915EE">
        <w:rPr>
          <w:rFonts w:ascii="Arial" w:hAnsi="Arial" w:cs="Arial"/>
        </w:rPr>
        <w:t>)</w:t>
      </w:r>
      <w:r>
        <w:rPr>
          <w:rFonts w:ascii="Arial" w:hAnsi="Arial" w:cs="Arial"/>
        </w:rPr>
        <w:tab/>
      </w:r>
      <w:r w:rsidRPr="00B915EE">
        <w:rPr>
          <w:rFonts w:ascii="Arial" w:hAnsi="Arial" w:cs="Arial"/>
        </w:rPr>
        <w:tab/>
      </w:r>
      <w:r w:rsidRPr="00B915EE">
        <w:rPr>
          <w:rFonts w:ascii="Arial" w:hAnsi="Arial" w:cs="Arial"/>
        </w:rPr>
        <w:tab/>
      </w:r>
      <w:r>
        <w:rPr>
          <w:rFonts w:ascii="Arial" w:hAnsi="Arial" w:cs="Arial"/>
        </w:rPr>
        <w:tab/>
      </w:r>
      <w:r>
        <w:rPr>
          <w:rFonts w:ascii="Arial" w:hAnsi="Arial" w:cs="Arial"/>
        </w:rPr>
        <w:tab/>
        <w:t>14</w:t>
      </w:r>
      <w:r w:rsidRPr="00B915EE">
        <w:rPr>
          <w:rFonts w:ascii="Arial" w:hAnsi="Arial" w:cs="Arial"/>
        </w:rPr>
        <w:t>%</w:t>
      </w:r>
      <w:r w:rsidR="001F3306" w:rsidRPr="00B915EE">
        <w:rPr>
          <w:rFonts w:ascii="Arial" w:hAnsi="Arial" w:cs="Arial"/>
        </w:rPr>
        <w:tab/>
      </w:r>
    </w:p>
    <w:p w14:paraId="6FC1BF77" w14:textId="77777777" w:rsidR="00C73577" w:rsidRDefault="00C73577" w:rsidP="001F3306">
      <w:pPr>
        <w:rPr>
          <w:rFonts w:ascii="Arial" w:hAnsi="Arial" w:cs="Arial"/>
        </w:rPr>
      </w:pPr>
    </w:p>
    <w:p w14:paraId="19FF3648" w14:textId="617F67E6" w:rsidR="001F3306" w:rsidRPr="00B915EE" w:rsidRDefault="001F3306" w:rsidP="001F3306">
      <w:pPr>
        <w:rPr>
          <w:rFonts w:ascii="Arial" w:hAnsi="Arial" w:cs="Arial"/>
        </w:rPr>
      </w:pPr>
      <w:r w:rsidRPr="00B915EE">
        <w:rPr>
          <w:rFonts w:ascii="Arial" w:hAnsi="Arial" w:cs="Arial"/>
        </w:rPr>
        <w:t>Final grades will be determined by the following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1F3306" w:rsidRPr="00B915EE" w14:paraId="6E7EE7C2" w14:textId="77777777" w:rsidTr="003B1A9C">
        <w:tc>
          <w:tcPr>
            <w:tcW w:w="2214" w:type="dxa"/>
          </w:tcPr>
          <w:p w14:paraId="6ED21E40" w14:textId="77777777" w:rsidR="001F3306" w:rsidRPr="00B915EE" w:rsidRDefault="001F3306" w:rsidP="003B1A9C">
            <w:pPr>
              <w:jc w:val="both"/>
              <w:rPr>
                <w:rFonts w:ascii="Arial" w:hAnsi="Arial" w:cs="Arial"/>
                <w:b/>
              </w:rPr>
            </w:pPr>
            <w:r w:rsidRPr="00B915EE">
              <w:rPr>
                <w:rFonts w:ascii="Arial" w:hAnsi="Arial" w:cs="Arial"/>
                <w:b/>
              </w:rPr>
              <w:t>Grade</w:t>
            </w:r>
          </w:p>
        </w:tc>
        <w:tc>
          <w:tcPr>
            <w:tcW w:w="2214" w:type="dxa"/>
          </w:tcPr>
          <w:p w14:paraId="0DDF8300" w14:textId="77777777" w:rsidR="001F3306" w:rsidRPr="00B915EE" w:rsidRDefault="001F3306" w:rsidP="003B1A9C">
            <w:pPr>
              <w:jc w:val="both"/>
              <w:rPr>
                <w:rFonts w:ascii="Arial" w:hAnsi="Arial" w:cs="Arial"/>
                <w:b/>
              </w:rPr>
            </w:pPr>
            <w:r w:rsidRPr="00B915EE">
              <w:rPr>
                <w:rFonts w:ascii="Arial" w:hAnsi="Arial" w:cs="Arial"/>
                <w:b/>
              </w:rPr>
              <w:t>Percentage</w:t>
            </w:r>
          </w:p>
        </w:tc>
        <w:tc>
          <w:tcPr>
            <w:tcW w:w="2214" w:type="dxa"/>
          </w:tcPr>
          <w:p w14:paraId="52B15351" w14:textId="77777777" w:rsidR="001F3306" w:rsidRPr="00B915EE" w:rsidRDefault="001F3306" w:rsidP="003B1A9C">
            <w:pPr>
              <w:jc w:val="both"/>
              <w:rPr>
                <w:rFonts w:ascii="Arial" w:hAnsi="Arial" w:cs="Arial"/>
                <w:b/>
              </w:rPr>
            </w:pPr>
            <w:r w:rsidRPr="00B915EE">
              <w:rPr>
                <w:rFonts w:ascii="Arial" w:hAnsi="Arial" w:cs="Arial"/>
                <w:b/>
              </w:rPr>
              <w:t>Grade</w:t>
            </w:r>
          </w:p>
        </w:tc>
        <w:tc>
          <w:tcPr>
            <w:tcW w:w="2214" w:type="dxa"/>
          </w:tcPr>
          <w:p w14:paraId="77D62CBB" w14:textId="77777777" w:rsidR="001F3306" w:rsidRPr="00B915EE" w:rsidRDefault="001F3306" w:rsidP="003B1A9C">
            <w:pPr>
              <w:jc w:val="both"/>
              <w:rPr>
                <w:rFonts w:ascii="Arial" w:hAnsi="Arial" w:cs="Arial"/>
                <w:b/>
              </w:rPr>
            </w:pPr>
            <w:r w:rsidRPr="00B915EE">
              <w:rPr>
                <w:rFonts w:ascii="Arial" w:hAnsi="Arial" w:cs="Arial"/>
                <w:b/>
              </w:rPr>
              <w:t>Percentage</w:t>
            </w:r>
          </w:p>
        </w:tc>
      </w:tr>
      <w:tr w:rsidR="001F3306" w:rsidRPr="00B915EE" w14:paraId="429DE2E8" w14:textId="77777777" w:rsidTr="003B1A9C">
        <w:tc>
          <w:tcPr>
            <w:tcW w:w="2214" w:type="dxa"/>
          </w:tcPr>
          <w:p w14:paraId="158DF7FD" w14:textId="77777777" w:rsidR="001F3306" w:rsidRPr="00B915EE" w:rsidRDefault="001F3306" w:rsidP="003B1A9C">
            <w:pPr>
              <w:jc w:val="both"/>
              <w:rPr>
                <w:rFonts w:ascii="Arial" w:hAnsi="Arial" w:cs="Arial"/>
              </w:rPr>
            </w:pPr>
            <w:r w:rsidRPr="00B915EE">
              <w:rPr>
                <w:rFonts w:ascii="Arial" w:hAnsi="Arial" w:cs="Arial"/>
              </w:rPr>
              <w:t>A</w:t>
            </w:r>
          </w:p>
        </w:tc>
        <w:tc>
          <w:tcPr>
            <w:tcW w:w="2214" w:type="dxa"/>
          </w:tcPr>
          <w:p w14:paraId="026F57CA" w14:textId="77777777" w:rsidR="001F3306" w:rsidRPr="00B915EE" w:rsidRDefault="001F3306" w:rsidP="003B1A9C">
            <w:pPr>
              <w:jc w:val="both"/>
              <w:rPr>
                <w:rFonts w:ascii="Arial" w:hAnsi="Arial" w:cs="Arial"/>
              </w:rPr>
            </w:pPr>
            <w:r w:rsidRPr="00B915EE">
              <w:rPr>
                <w:rFonts w:ascii="Arial" w:hAnsi="Arial" w:cs="Arial"/>
              </w:rPr>
              <w:t>93.0 to 100</w:t>
            </w:r>
          </w:p>
        </w:tc>
        <w:tc>
          <w:tcPr>
            <w:tcW w:w="2214" w:type="dxa"/>
          </w:tcPr>
          <w:p w14:paraId="0487A0AD" w14:textId="77777777" w:rsidR="001F3306" w:rsidRPr="00B915EE" w:rsidRDefault="001F3306" w:rsidP="003B1A9C">
            <w:pPr>
              <w:jc w:val="both"/>
              <w:rPr>
                <w:rFonts w:ascii="Arial" w:hAnsi="Arial" w:cs="Arial"/>
              </w:rPr>
            </w:pPr>
            <w:r w:rsidRPr="00B915EE">
              <w:rPr>
                <w:rFonts w:ascii="Arial" w:hAnsi="Arial" w:cs="Arial"/>
              </w:rPr>
              <w:t>C</w:t>
            </w:r>
          </w:p>
        </w:tc>
        <w:tc>
          <w:tcPr>
            <w:tcW w:w="2214" w:type="dxa"/>
          </w:tcPr>
          <w:p w14:paraId="622BBA7B" w14:textId="77777777" w:rsidR="001F3306" w:rsidRPr="00B915EE" w:rsidRDefault="001F3306" w:rsidP="003B1A9C">
            <w:pPr>
              <w:jc w:val="both"/>
              <w:rPr>
                <w:rFonts w:ascii="Arial" w:hAnsi="Arial" w:cs="Arial"/>
              </w:rPr>
            </w:pPr>
            <w:r w:rsidRPr="00B915EE">
              <w:rPr>
                <w:rFonts w:ascii="Arial" w:hAnsi="Arial" w:cs="Arial"/>
              </w:rPr>
              <w:t>73.0 to 76.9</w:t>
            </w:r>
          </w:p>
        </w:tc>
      </w:tr>
      <w:tr w:rsidR="001F3306" w:rsidRPr="00B915EE" w14:paraId="6441D774" w14:textId="77777777" w:rsidTr="003B1A9C">
        <w:tc>
          <w:tcPr>
            <w:tcW w:w="2214" w:type="dxa"/>
          </w:tcPr>
          <w:p w14:paraId="3E16ADDB" w14:textId="77777777" w:rsidR="001F3306" w:rsidRPr="00B915EE" w:rsidRDefault="001F3306" w:rsidP="003B1A9C">
            <w:pPr>
              <w:jc w:val="both"/>
              <w:rPr>
                <w:rFonts w:ascii="Arial" w:hAnsi="Arial" w:cs="Arial"/>
              </w:rPr>
            </w:pPr>
            <w:r w:rsidRPr="00B915EE">
              <w:rPr>
                <w:rFonts w:ascii="Arial" w:hAnsi="Arial" w:cs="Arial"/>
              </w:rPr>
              <w:t>A-</w:t>
            </w:r>
          </w:p>
        </w:tc>
        <w:tc>
          <w:tcPr>
            <w:tcW w:w="2214" w:type="dxa"/>
          </w:tcPr>
          <w:p w14:paraId="071880A8" w14:textId="77777777" w:rsidR="001F3306" w:rsidRPr="00B915EE" w:rsidRDefault="001F3306" w:rsidP="003B1A9C">
            <w:pPr>
              <w:jc w:val="both"/>
              <w:rPr>
                <w:rFonts w:ascii="Arial" w:hAnsi="Arial" w:cs="Arial"/>
              </w:rPr>
            </w:pPr>
            <w:r w:rsidRPr="00B915EE">
              <w:rPr>
                <w:rFonts w:ascii="Arial" w:hAnsi="Arial" w:cs="Arial"/>
              </w:rPr>
              <w:t>90.0 to 92.9</w:t>
            </w:r>
          </w:p>
        </w:tc>
        <w:tc>
          <w:tcPr>
            <w:tcW w:w="2214" w:type="dxa"/>
          </w:tcPr>
          <w:p w14:paraId="520C5531" w14:textId="77777777" w:rsidR="001F3306" w:rsidRPr="00B915EE" w:rsidRDefault="001F3306" w:rsidP="003B1A9C">
            <w:pPr>
              <w:jc w:val="both"/>
              <w:rPr>
                <w:rFonts w:ascii="Arial" w:hAnsi="Arial" w:cs="Arial"/>
              </w:rPr>
            </w:pPr>
            <w:r w:rsidRPr="00B915EE">
              <w:rPr>
                <w:rFonts w:ascii="Arial" w:hAnsi="Arial" w:cs="Arial"/>
              </w:rPr>
              <w:t>C-</w:t>
            </w:r>
          </w:p>
        </w:tc>
        <w:tc>
          <w:tcPr>
            <w:tcW w:w="2214" w:type="dxa"/>
          </w:tcPr>
          <w:p w14:paraId="3E2D206D" w14:textId="77777777" w:rsidR="001F3306" w:rsidRPr="00B915EE" w:rsidRDefault="001F3306" w:rsidP="003B1A9C">
            <w:pPr>
              <w:jc w:val="both"/>
              <w:rPr>
                <w:rFonts w:ascii="Arial" w:hAnsi="Arial" w:cs="Arial"/>
              </w:rPr>
            </w:pPr>
            <w:r w:rsidRPr="00B915EE">
              <w:rPr>
                <w:rFonts w:ascii="Arial" w:hAnsi="Arial" w:cs="Arial"/>
              </w:rPr>
              <w:t>70.0 to 72.9</w:t>
            </w:r>
          </w:p>
        </w:tc>
      </w:tr>
      <w:tr w:rsidR="001F3306" w:rsidRPr="00B915EE" w14:paraId="337D36AF" w14:textId="77777777" w:rsidTr="003B1A9C">
        <w:tc>
          <w:tcPr>
            <w:tcW w:w="2214" w:type="dxa"/>
          </w:tcPr>
          <w:p w14:paraId="4CF35F85" w14:textId="77777777" w:rsidR="001F3306" w:rsidRPr="00B915EE" w:rsidRDefault="001F3306" w:rsidP="003B1A9C">
            <w:pPr>
              <w:jc w:val="both"/>
              <w:rPr>
                <w:rFonts w:ascii="Arial" w:hAnsi="Arial" w:cs="Arial"/>
              </w:rPr>
            </w:pPr>
            <w:r w:rsidRPr="00B915EE">
              <w:rPr>
                <w:rFonts w:ascii="Arial" w:hAnsi="Arial" w:cs="Arial"/>
              </w:rPr>
              <w:t>B+</w:t>
            </w:r>
          </w:p>
        </w:tc>
        <w:tc>
          <w:tcPr>
            <w:tcW w:w="2214" w:type="dxa"/>
          </w:tcPr>
          <w:p w14:paraId="2FA45E1D" w14:textId="77777777" w:rsidR="001F3306" w:rsidRPr="00B915EE" w:rsidRDefault="001F3306" w:rsidP="003B1A9C">
            <w:pPr>
              <w:jc w:val="both"/>
              <w:rPr>
                <w:rFonts w:ascii="Arial" w:hAnsi="Arial" w:cs="Arial"/>
              </w:rPr>
            </w:pPr>
            <w:r w:rsidRPr="00B915EE">
              <w:rPr>
                <w:rFonts w:ascii="Arial" w:hAnsi="Arial" w:cs="Arial"/>
              </w:rPr>
              <w:t>87.0 to 89.9</w:t>
            </w:r>
          </w:p>
        </w:tc>
        <w:tc>
          <w:tcPr>
            <w:tcW w:w="2214" w:type="dxa"/>
          </w:tcPr>
          <w:p w14:paraId="4FBB4E7C" w14:textId="77777777" w:rsidR="001F3306" w:rsidRPr="00B915EE" w:rsidRDefault="001F3306" w:rsidP="003B1A9C">
            <w:pPr>
              <w:jc w:val="both"/>
              <w:rPr>
                <w:rFonts w:ascii="Arial" w:hAnsi="Arial" w:cs="Arial"/>
              </w:rPr>
            </w:pPr>
            <w:r w:rsidRPr="00B915EE">
              <w:rPr>
                <w:rFonts w:ascii="Arial" w:hAnsi="Arial" w:cs="Arial"/>
              </w:rPr>
              <w:t>D+</w:t>
            </w:r>
          </w:p>
        </w:tc>
        <w:tc>
          <w:tcPr>
            <w:tcW w:w="2214" w:type="dxa"/>
          </w:tcPr>
          <w:p w14:paraId="5FBEBD9E" w14:textId="77777777" w:rsidR="001F3306" w:rsidRPr="00B915EE" w:rsidRDefault="001F3306" w:rsidP="003B1A9C">
            <w:pPr>
              <w:jc w:val="both"/>
              <w:rPr>
                <w:rFonts w:ascii="Arial" w:hAnsi="Arial" w:cs="Arial"/>
              </w:rPr>
            </w:pPr>
            <w:r w:rsidRPr="00B915EE">
              <w:rPr>
                <w:rFonts w:ascii="Arial" w:hAnsi="Arial" w:cs="Arial"/>
              </w:rPr>
              <w:t>67.0 to 69.9</w:t>
            </w:r>
          </w:p>
        </w:tc>
      </w:tr>
      <w:tr w:rsidR="001F3306" w:rsidRPr="00B915EE" w14:paraId="107EE36F" w14:textId="77777777" w:rsidTr="003B1A9C">
        <w:tc>
          <w:tcPr>
            <w:tcW w:w="2214" w:type="dxa"/>
          </w:tcPr>
          <w:p w14:paraId="65A79AB5" w14:textId="77777777" w:rsidR="001F3306" w:rsidRPr="00B915EE" w:rsidRDefault="001F3306" w:rsidP="003B1A9C">
            <w:pPr>
              <w:jc w:val="both"/>
              <w:rPr>
                <w:rFonts w:ascii="Arial" w:hAnsi="Arial" w:cs="Arial"/>
              </w:rPr>
            </w:pPr>
            <w:r w:rsidRPr="00B915EE">
              <w:rPr>
                <w:rFonts w:ascii="Arial" w:hAnsi="Arial" w:cs="Arial"/>
              </w:rPr>
              <w:t>B</w:t>
            </w:r>
          </w:p>
        </w:tc>
        <w:tc>
          <w:tcPr>
            <w:tcW w:w="2214" w:type="dxa"/>
          </w:tcPr>
          <w:p w14:paraId="69E7085D" w14:textId="77777777" w:rsidR="001F3306" w:rsidRPr="00B915EE" w:rsidRDefault="001F3306" w:rsidP="003B1A9C">
            <w:pPr>
              <w:jc w:val="both"/>
              <w:rPr>
                <w:rFonts w:ascii="Arial" w:hAnsi="Arial" w:cs="Arial"/>
              </w:rPr>
            </w:pPr>
            <w:r w:rsidRPr="00B915EE">
              <w:rPr>
                <w:rFonts w:ascii="Arial" w:hAnsi="Arial" w:cs="Arial"/>
              </w:rPr>
              <w:t>83.0 to 86.9</w:t>
            </w:r>
          </w:p>
        </w:tc>
        <w:tc>
          <w:tcPr>
            <w:tcW w:w="2214" w:type="dxa"/>
          </w:tcPr>
          <w:p w14:paraId="5F38C63A" w14:textId="77777777" w:rsidR="001F3306" w:rsidRPr="00B915EE" w:rsidRDefault="001F3306" w:rsidP="003B1A9C">
            <w:pPr>
              <w:jc w:val="both"/>
              <w:rPr>
                <w:rFonts w:ascii="Arial" w:hAnsi="Arial" w:cs="Arial"/>
              </w:rPr>
            </w:pPr>
            <w:r w:rsidRPr="00B915EE">
              <w:rPr>
                <w:rFonts w:ascii="Arial" w:hAnsi="Arial" w:cs="Arial"/>
              </w:rPr>
              <w:t>D</w:t>
            </w:r>
          </w:p>
        </w:tc>
        <w:tc>
          <w:tcPr>
            <w:tcW w:w="2214" w:type="dxa"/>
          </w:tcPr>
          <w:p w14:paraId="2019953C" w14:textId="77777777" w:rsidR="001F3306" w:rsidRPr="00B915EE" w:rsidRDefault="001F3306" w:rsidP="003B1A9C">
            <w:pPr>
              <w:jc w:val="both"/>
              <w:rPr>
                <w:rFonts w:ascii="Arial" w:hAnsi="Arial" w:cs="Arial"/>
              </w:rPr>
            </w:pPr>
            <w:r w:rsidRPr="00B915EE">
              <w:rPr>
                <w:rFonts w:ascii="Arial" w:hAnsi="Arial" w:cs="Arial"/>
              </w:rPr>
              <w:t>63.0 to 66.9</w:t>
            </w:r>
          </w:p>
        </w:tc>
      </w:tr>
      <w:tr w:rsidR="001F3306" w:rsidRPr="00B915EE" w14:paraId="16CAB52B" w14:textId="77777777" w:rsidTr="003B1A9C">
        <w:tc>
          <w:tcPr>
            <w:tcW w:w="2214" w:type="dxa"/>
          </w:tcPr>
          <w:p w14:paraId="6EE7DB7C" w14:textId="77777777" w:rsidR="001F3306" w:rsidRPr="00B915EE" w:rsidRDefault="001F3306" w:rsidP="003B1A9C">
            <w:pPr>
              <w:jc w:val="both"/>
              <w:rPr>
                <w:rFonts w:ascii="Arial" w:hAnsi="Arial" w:cs="Arial"/>
              </w:rPr>
            </w:pPr>
            <w:r w:rsidRPr="00B915EE">
              <w:rPr>
                <w:rFonts w:ascii="Arial" w:hAnsi="Arial" w:cs="Arial"/>
              </w:rPr>
              <w:t>B-</w:t>
            </w:r>
          </w:p>
        </w:tc>
        <w:tc>
          <w:tcPr>
            <w:tcW w:w="2214" w:type="dxa"/>
          </w:tcPr>
          <w:p w14:paraId="4FDC0CCC" w14:textId="77777777" w:rsidR="001F3306" w:rsidRPr="00B915EE" w:rsidRDefault="001F3306" w:rsidP="003B1A9C">
            <w:pPr>
              <w:jc w:val="both"/>
              <w:rPr>
                <w:rFonts w:ascii="Arial" w:hAnsi="Arial" w:cs="Arial"/>
              </w:rPr>
            </w:pPr>
            <w:r w:rsidRPr="00B915EE">
              <w:rPr>
                <w:rFonts w:ascii="Arial" w:hAnsi="Arial" w:cs="Arial"/>
              </w:rPr>
              <w:t>80.0 to 82.9</w:t>
            </w:r>
          </w:p>
        </w:tc>
        <w:tc>
          <w:tcPr>
            <w:tcW w:w="2214" w:type="dxa"/>
          </w:tcPr>
          <w:p w14:paraId="47E3C58D" w14:textId="77777777" w:rsidR="001F3306" w:rsidRPr="00B915EE" w:rsidRDefault="001F3306" w:rsidP="003B1A9C">
            <w:pPr>
              <w:jc w:val="both"/>
              <w:rPr>
                <w:rFonts w:ascii="Arial" w:hAnsi="Arial" w:cs="Arial"/>
              </w:rPr>
            </w:pPr>
            <w:r w:rsidRPr="00B915EE">
              <w:rPr>
                <w:rFonts w:ascii="Arial" w:hAnsi="Arial" w:cs="Arial"/>
              </w:rPr>
              <w:t>D-</w:t>
            </w:r>
          </w:p>
        </w:tc>
        <w:tc>
          <w:tcPr>
            <w:tcW w:w="2214" w:type="dxa"/>
          </w:tcPr>
          <w:p w14:paraId="081E8B17" w14:textId="77777777" w:rsidR="001F3306" w:rsidRPr="00B915EE" w:rsidRDefault="001F3306" w:rsidP="003B1A9C">
            <w:pPr>
              <w:jc w:val="both"/>
              <w:rPr>
                <w:rFonts w:ascii="Arial" w:hAnsi="Arial" w:cs="Arial"/>
              </w:rPr>
            </w:pPr>
            <w:r w:rsidRPr="00B915EE">
              <w:rPr>
                <w:rFonts w:ascii="Arial" w:hAnsi="Arial" w:cs="Arial"/>
              </w:rPr>
              <w:t>60.0 to 62.9</w:t>
            </w:r>
          </w:p>
        </w:tc>
      </w:tr>
      <w:tr w:rsidR="001F3306" w:rsidRPr="00B915EE" w14:paraId="7B245DB0" w14:textId="77777777" w:rsidTr="003B1A9C">
        <w:tc>
          <w:tcPr>
            <w:tcW w:w="2214" w:type="dxa"/>
          </w:tcPr>
          <w:p w14:paraId="7994F4DB" w14:textId="77777777" w:rsidR="001F3306" w:rsidRPr="00B915EE" w:rsidRDefault="001F3306" w:rsidP="003B1A9C">
            <w:pPr>
              <w:jc w:val="both"/>
              <w:rPr>
                <w:rFonts w:ascii="Arial" w:hAnsi="Arial" w:cs="Arial"/>
              </w:rPr>
            </w:pPr>
            <w:r w:rsidRPr="00B915EE">
              <w:rPr>
                <w:rFonts w:ascii="Arial" w:hAnsi="Arial" w:cs="Arial"/>
              </w:rPr>
              <w:t>C+</w:t>
            </w:r>
          </w:p>
        </w:tc>
        <w:tc>
          <w:tcPr>
            <w:tcW w:w="2214" w:type="dxa"/>
          </w:tcPr>
          <w:p w14:paraId="62826546" w14:textId="77777777" w:rsidR="001F3306" w:rsidRPr="00B915EE" w:rsidRDefault="001F3306" w:rsidP="003B1A9C">
            <w:pPr>
              <w:jc w:val="both"/>
              <w:rPr>
                <w:rFonts w:ascii="Arial" w:hAnsi="Arial" w:cs="Arial"/>
              </w:rPr>
            </w:pPr>
            <w:r w:rsidRPr="00B915EE">
              <w:rPr>
                <w:rFonts w:ascii="Arial" w:hAnsi="Arial" w:cs="Arial"/>
              </w:rPr>
              <w:t>77.0 to 79.9</w:t>
            </w:r>
          </w:p>
        </w:tc>
        <w:tc>
          <w:tcPr>
            <w:tcW w:w="2214" w:type="dxa"/>
          </w:tcPr>
          <w:p w14:paraId="3F74280A" w14:textId="77777777" w:rsidR="001F3306" w:rsidRPr="00B915EE" w:rsidRDefault="001F3306" w:rsidP="003B1A9C">
            <w:pPr>
              <w:jc w:val="both"/>
              <w:rPr>
                <w:rFonts w:ascii="Arial" w:hAnsi="Arial" w:cs="Arial"/>
              </w:rPr>
            </w:pPr>
            <w:r w:rsidRPr="00B915EE">
              <w:rPr>
                <w:rFonts w:ascii="Arial" w:hAnsi="Arial" w:cs="Arial"/>
              </w:rPr>
              <w:t>F</w:t>
            </w:r>
          </w:p>
        </w:tc>
        <w:tc>
          <w:tcPr>
            <w:tcW w:w="2214" w:type="dxa"/>
          </w:tcPr>
          <w:p w14:paraId="6630D9E7" w14:textId="77777777" w:rsidR="001F3306" w:rsidRPr="00B915EE" w:rsidRDefault="001F3306" w:rsidP="003B1A9C">
            <w:pPr>
              <w:jc w:val="both"/>
              <w:rPr>
                <w:rFonts w:ascii="Arial" w:hAnsi="Arial" w:cs="Arial"/>
              </w:rPr>
            </w:pPr>
            <w:r w:rsidRPr="00B915EE">
              <w:rPr>
                <w:rFonts w:ascii="Arial" w:hAnsi="Arial" w:cs="Arial"/>
              </w:rPr>
              <w:t>0.0 to 59.9</w:t>
            </w:r>
          </w:p>
        </w:tc>
      </w:tr>
    </w:tbl>
    <w:p w14:paraId="3D2B22EC" w14:textId="53B9138C" w:rsidR="001F3306" w:rsidRDefault="001F3306" w:rsidP="001F3306">
      <w:pPr>
        <w:rPr>
          <w:rFonts w:ascii="Arial" w:hAnsi="Arial" w:cs="Arial"/>
        </w:rPr>
      </w:pPr>
    </w:p>
    <w:p w14:paraId="58C7B9C5" w14:textId="468C32A7" w:rsidR="00717331" w:rsidRPr="00717331" w:rsidRDefault="00717331" w:rsidP="00717331">
      <w:pPr>
        <w:rPr>
          <w:rFonts w:eastAsia="Times New Roman"/>
          <w:b/>
          <w:bCs/>
        </w:rPr>
      </w:pPr>
      <w:r w:rsidRPr="00717331">
        <w:rPr>
          <w:rFonts w:ascii="Arial" w:eastAsia="Times New Roman" w:hAnsi="Arial" w:cs="Arial"/>
          <w:b/>
          <w:bCs/>
          <w:color w:val="1D1C1D"/>
          <w:sz w:val="23"/>
          <w:szCs w:val="23"/>
          <w:shd w:val="clear" w:color="auto" w:fill="FFFFFF"/>
        </w:rPr>
        <w:t xml:space="preserve">Please note that out of fairness for all students, final grades will not be bumped or rounded up or down. There </w:t>
      </w:r>
      <w:r w:rsidR="005E1B19">
        <w:rPr>
          <w:rFonts w:ascii="Arial" w:eastAsia="Times New Roman" w:hAnsi="Arial" w:cs="Arial"/>
          <w:b/>
          <w:bCs/>
          <w:color w:val="1D1C1D"/>
          <w:sz w:val="23"/>
          <w:szCs w:val="23"/>
          <w:shd w:val="clear" w:color="auto" w:fill="FFFFFF"/>
        </w:rPr>
        <w:t>will</w:t>
      </w:r>
      <w:r w:rsidRPr="00717331">
        <w:rPr>
          <w:rFonts w:ascii="Arial" w:eastAsia="Times New Roman" w:hAnsi="Arial" w:cs="Arial"/>
          <w:b/>
          <w:bCs/>
          <w:color w:val="1D1C1D"/>
          <w:sz w:val="23"/>
          <w:szCs w:val="23"/>
          <w:shd w:val="clear" w:color="auto" w:fill="FFFFFF"/>
        </w:rPr>
        <w:t xml:space="preserve"> </w:t>
      </w:r>
      <w:r w:rsidR="005E1B19">
        <w:rPr>
          <w:rFonts w:ascii="Arial" w:eastAsia="Times New Roman" w:hAnsi="Arial" w:cs="Arial"/>
          <w:b/>
          <w:bCs/>
          <w:color w:val="1D1C1D"/>
          <w:sz w:val="23"/>
          <w:szCs w:val="23"/>
          <w:shd w:val="clear" w:color="auto" w:fill="FFFFFF"/>
        </w:rPr>
        <w:t xml:space="preserve">also be </w:t>
      </w:r>
      <w:r w:rsidRPr="00717331">
        <w:rPr>
          <w:rFonts w:ascii="Arial" w:eastAsia="Times New Roman" w:hAnsi="Arial" w:cs="Arial"/>
          <w:b/>
          <w:bCs/>
          <w:color w:val="1D1C1D"/>
          <w:sz w:val="23"/>
          <w:szCs w:val="23"/>
          <w:shd w:val="clear" w:color="auto" w:fill="FFFFFF"/>
        </w:rPr>
        <w:t xml:space="preserve">no additional opportunities for extra-credit towards your final grade beyond those </w:t>
      </w:r>
      <w:r w:rsidR="00D333E5">
        <w:rPr>
          <w:rFonts w:ascii="Arial" w:eastAsia="Times New Roman" w:hAnsi="Arial" w:cs="Arial"/>
          <w:b/>
          <w:bCs/>
          <w:color w:val="1D1C1D"/>
          <w:sz w:val="23"/>
          <w:szCs w:val="23"/>
          <w:shd w:val="clear" w:color="auto" w:fill="FFFFFF"/>
        </w:rPr>
        <w:t>mentioned in class</w:t>
      </w:r>
      <w:r w:rsidR="00274168">
        <w:rPr>
          <w:rFonts w:ascii="Arial" w:eastAsia="Times New Roman" w:hAnsi="Arial" w:cs="Arial"/>
          <w:b/>
          <w:bCs/>
          <w:color w:val="1D1C1D"/>
          <w:sz w:val="23"/>
          <w:szCs w:val="23"/>
          <w:shd w:val="clear" w:color="auto" w:fill="FFFFFF"/>
        </w:rPr>
        <w:t xml:space="preserve"> for all students</w:t>
      </w:r>
      <w:r w:rsidR="00D333E5">
        <w:rPr>
          <w:rFonts w:ascii="Arial" w:eastAsia="Times New Roman" w:hAnsi="Arial" w:cs="Arial"/>
          <w:b/>
          <w:bCs/>
          <w:color w:val="1D1C1D"/>
          <w:sz w:val="23"/>
          <w:szCs w:val="23"/>
          <w:shd w:val="clear" w:color="auto" w:fill="FFFFFF"/>
        </w:rPr>
        <w:t>.</w:t>
      </w:r>
    </w:p>
    <w:p w14:paraId="071C86C3" w14:textId="77777777" w:rsidR="00CF2D61" w:rsidRPr="00051366" w:rsidRDefault="00CF2D61" w:rsidP="00563952">
      <w:pPr>
        <w:rPr>
          <w:rFonts w:ascii="Arial" w:hAnsi="Arial" w:cs="Arial"/>
          <w:b/>
          <w:color w:val="000000" w:themeColor="text1"/>
        </w:rPr>
      </w:pPr>
    </w:p>
    <w:p w14:paraId="4EBABD9A" w14:textId="77777777" w:rsidR="00CF2D61" w:rsidRPr="00051366" w:rsidRDefault="00CF2D61" w:rsidP="00563952">
      <w:pPr>
        <w:rPr>
          <w:rFonts w:ascii="Arial" w:hAnsi="Arial" w:cs="Arial"/>
          <w:b/>
          <w:color w:val="000000" w:themeColor="text1"/>
        </w:rPr>
      </w:pPr>
    </w:p>
    <w:p w14:paraId="4D099342" w14:textId="6C6A8D47" w:rsidR="00563952" w:rsidRPr="00051366" w:rsidRDefault="00563952" w:rsidP="00563952">
      <w:pPr>
        <w:rPr>
          <w:rFonts w:ascii="Arial" w:hAnsi="Arial" w:cs="Arial"/>
          <w:b/>
          <w:color w:val="000000" w:themeColor="text1"/>
        </w:rPr>
      </w:pPr>
      <w:r w:rsidRPr="00051366">
        <w:rPr>
          <w:rFonts w:ascii="Arial" w:hAnsi="Arial" w:cs="Arial"/>
          <w:b/>
          <w:color w:val="000000" w:themeColor="text1"/>
        </w:rPr>
        <w:t>The Importance of an Inclusive Classroom</w:t>
      </w:r>
    </w:p>
    <w:p w14:paraId="03631C81" w14:textId="77777777" w:rsidR="00563952" w:rsidRPr="00051366" w:rsidRDefault="00563952" w:rsidP="00563952">
      <w:pPr>
        <w:shd w:val="clear" w:color="auto" w:fill="FFFFFF"/>
        <w:spacing w:after="240"/>
        <w:rPr>
          <w:rFonts w:ascii="Arial" w:eastAsia="Times New Roman" w:hAnsi="Arial" w:cs="Arial"/>
          <w:color w:val="000000" w:themeColor="text1"/>
        </w:rPr>
      </w:pPr>
      <w:r w:rsidRPr="00051366">
        <w:rPr>
          <w:rFonts w:ascii="Arial" w:eastAsia="Times New Roman" w:hAnsi="Arial" w:cs="Arial"/>
          <w:color w:val="000000" w:themeColor="text1"/>
        </w:rPr>
        <w:t>I would like to create a learning environment for my students that supports a diversity of thoughts, perspectives and experiences, and honors your identities (including race, gender, class, sexuality, religion, ability, etc.) To help accomplish this:</w:t>
      </w:r>
    </w:p>
    <w:p w14:paraId="0C4925F5" w14:textId="77777777" w:rsidR="00563952" w:rsidRPr="00051366" w:rsidRDefault="00563952" w:rsidP="00563952">
      <w:pPr>
        <w:numPr>
          <w:ilvl w:val="0"/>
          <w:numId w:val="4"/>
        </w:numPr>
        <w:shd w:val="clear" w:color="auto" w:fill="FFFFFF"/>
        <w:ind w:hanging="168"/>
        <w:rPr>
          <w:rFonts w:ascii="Arial" w:eastAsia="Times New Roman" w:hAnsi="Arial" w:cs="Arial"/>
          <w:color w:val="000000" w:themeColor="text1"/>
        </w:rPr>
      </w:pPr>
      <w:r w:rsidRPr="00051366">
        <w:rPr>
          <w:rFonts w:ascii="Arial" w:eastAsia="Times New Roman" w:hAnsi="Arial" w:cs="Arial"/>
          <w:color w:val="000000" w:themeColor="text1"/>
        </w:rPr>
        <w:lastRenderedPageBreak/>
        <w:t xml:space="preserve">If you have a name and/or set of pronouns that differ from those that appear in the class roster, please let me know. Additionally, please let me know if I am mispronouncing your name. </w:t>
      </w:r>
    </w:p>
    <w:p w14:paraId="6D41D81B" w14:textId="68CCF3DF" w:rsidR="00563952" w:rsidRPr="00051366" w:rsidRDefault="00563952" w:rsidP="00563952">
      <w:pPr>
        <w:numPr>
          <w:ilvl w:val="0"/>
          <w:numId w:val="4"/>
        </w:numPr>
        <w:shd w:val="clear" w:color="auto" w:fill="FFFFFF"/>
        <w:ind w:hanging="168"/>
        <w:rPr>
          <w:rFonts w:ascii="Arial" w:eastAsia="Times New Roman" w:hAnsi="Arial" w:cs="Arial"/>
          <w:color w:val="000000" w:themeColor="text1"/>
        </w:rPr>
      </w:pPr>
      <w:r w:rsidRPr="00051366">
        <w:rPr>
          <w:rFonts w:ascii="Arial" w:eastAsia="Times New Roman" w:hAnsi="Arial" w:cs="Arial"/>
          <w:color w:val="000000" w:themeColor="text1"/>
        </w:rPr>
        <w:t>If you feel like your performance in the class is being impacted by your experiences outside of class, please don't hesitate to come and talk with me. If you do not feel comfortable discussing the issue directly with me, I encourage you to seek out another, more comfortable avenue to address the issue. You may want to consider contacting your class dean (</w:t>
      </w:r>
      <w:hyperlink r:id="rId9" w:history="1">
        <w:r w:rsidRPr="006E2E3B">
          <w:rPr>
            <w:rStyle w:val="Hyperlink"/>
            <w:rFonts w:ascii="Arial" w:eastAsia="Times New Roman" w:hAnsi="Arial" w:cs="Arial"/>
            <w:color w:val="auto"/>
          </w:rPr>
          <w:t>https://advising.lafayette.edu/class-deans/</w:t>
        </w:r>
      </w:hyperlink>
      <w:r w:rsidRPr="00051366">
        <w:rPr>
          <w:rFonts w:ascii="Arial" w:eastAsia="Times New Roman" w:hAnsi="Arial" w:cs="Arial"/>
          <w:color w:val="000000" w:themeColor="text1"/>
        </w:rPr>
        <w:t>)</w:t>
      </w:r>
      <w:r w:rsidR="006E2E3B">
        <w:rPr>
          <w:rFonts w:ascii="Arial" w:eastAsia="Times New Roman" w:hAnsi="Arial" w:cs="Arial"/>
          <w:color w:val="000000" w:themeColor="text1"/>
        </w:rPr>
        <w:t xml:space="preserve"> or the counseling center (</w:t>
      </w:r>
      <w:hyperlink r:id="rId10" w:history="1">
        <w:r w:rsidR="006E2E3B" w:rsidRPr="00133463">
          <w:rPr>
            <w:rStyle w:val="Hyperlink"/>
            <w:rFonts w:ascii="Arial" w:eastAsia="Times New Roman" w:hAnsi="Arial" w:cs="Arial"/>
          </w:rPr>
          <w:t>https://counselingcenter.lafayette.edu/</w:t>
        </w:r>
      </w:hyperlink>
      <w:r w:rsidR="006E2E3B">
        <w:rPr>
          <w:rFonts w:ascii="Arial" w:eastAsia="Times New Roman" w:hAnsi="Arial" w:cs="Arial"/>
          <w:color w:val="000000" w:themeColor="text1"/>
        </w:rPr>
        <w:t>)</w:t>
      </w:r>
      <w:r w:rsidRPr="00051366">
        <w:rPr>
          <w:rFonts w:ascii="Arial" w:eastAsia="Times New Roman" w:hAnsi="Arial" w:cs="Arial"/>
          <w:color w:val="000000" w:themeColor="text1"/>
        </w:rPr>
        <w:t>.</w:t>
      </w:r>
    </w:p>
    <w:p w14:paraId="120C752E" w14:textId="77777777" w:rsidR="00563952" w:rsidRPr="00051366" w:rsidRDefault="00563952" w:rsidP="00563952">
      <w:pPr>
        <w:numPr>
          <w:ilvl w:val="0"/>
          <w:numId w:val="4"/>
        </w:numPr>
        <w:shd w:val="clear" w:color="auto" w:fill="FFFFFF"/>
        <w:ind w:hanging="168"/>
        <w:rPr>
          <w:rFonts w:ascii="Arial" w:eastAsia="Times New Roman" w:hAnsi="Arial" w:cs="Arial"/>
          <w:color w:val="000000" w:themeColor="text1"/>
        </w:rPr>
      </w:pPr>
      <w:r w:rsidRPr="00051366">
        <w:rPr>
          <w:rFonts w:ascii="Arial" w:eastAsia="Times New Roman" w:hAnsi="Arial" w:cs="Arial"/>
          <w:color w:val="000000" w:themeColor="text1"/>
        </w:rPr>
        <w:t>If any of our class meetings or assignments conflict with your religious events please let me know during the first two weeks of the semester so we can make arrangements for you.</w:t>
      </w:r>
    </w:p>
    <w:p w14:paraId="02F81272" w14:textId="64CF49EE" w:rsidR="00563952" w:rsidRPr="00051366" w:rsidRDefault="00563952" w:rsidP="00563952">
      <w:pPr>
        <w:numPr>
          <w:ilvl w:val="0"/>
          <w:numId w:val="4"/>
        </w:numPr>
        <w:shd w:val="clear" w:color="auto" w:fill="FFFFFF"/>
        <w:ind w:hanging="168"/>
        <w:rPr>
          <w:rFonts w:ascii="Arial" w:eastAsia="Times New Roman" w:hAnsi="Arial" w:cs="Arial"/>
          <w:color w:val="000000" w:themeColor="text1"/>
        </w:rPr>
      </w:pPr>
      <w:r w:rsidRPr="00051366">
        <w:rPr>
          <w:rFonts w:ascii="Arial" w:eastAsia="Times New Roman" w:hAnsi="Arial" w:cs="Arial"/>
          <w:color w:val="000000" w:themeColor="text1"/>
        </w:rPr>
        <w:t xml:space="preserve">If you have suggestions to improve the effectiveness of the course for you personally or other students or student groups please let me know. </w:t>
      </w:r>
    </w:p>
    <w:p w14:paraId="63D6B5A0" w14:textId="16672D0D" w:rsidR="00563952" w:rsidRPr="00051366" w:rsidRDefault="00563952" w:rsidP="00D333E5">
      <w:pPr>
        <w:numPr>
          <w:ilvl w:val="0"/>
          <w:numId w:val="4"/>
        </w:numPr>
        <w:shd w:val="clear" w:color="auto" w:fill="FFFFFF"/>
        <w:ind w:hanging="168"/>
        <w:rPr>
          <w:rFonts w:ascii="Arial" w:eastAsia="Times New Roman" w:hAnsi="Arial" w:cs="Arial"/>
          <w:color w:val="000000" w:themeColor="text1"/>
        </w:rPr>
      </w:pPr>
      <w:r w:rsidRPr="00051366">
        <w:rPr>
          <w:rFonts w:ascii="Arial" w:eastAsia="Times New Roman" w:hAnsi="Arial" w:cs="Arial"/>
          <w:color w:val="000000" w:themeColor="text1"/>
        </w:rPr>
        <w:t>I (like many people) am still in the process of learning about diverse perspectives and identities. If something was said in class (by anyone) that made you feel uncomfortable, please talk to me about it.</w:t>
      </w:r>
    </w:p>
    <w:p w14:paraId="02EBC5E3" w14:textId="77777777" w:rsidR="00563952" w:rsidRPr="00051366" w:rsidRDefault="00563952" w:rsidP="00D333E5">
      <w:pPr>
        <w:rPr>
          <w:rFonts w:ascii="Arial" w:hAnsi="Arial" w:cs="Arial"/>
          <w:b/>
          <w:color w:val="000000" w:themeColor="text1"/>
        </w:rPr>
      </w:pPr>
    </w:p>
    <w:p w14:paraId="5840B13B" w14:textId="60C86587" w:rsidR="00D333E5" w:rsidRPr="00051366" w:rsidRDefault="00D333E5" w:rsidP="00D333E5">
      <w:pPr>
        <w:rPr>
          <w:rFonts w:ascii="Arial" w:hAnsi="Arial" w:cs="Arial"/>
          <w:bCs/>
          <w:color w:val="000000" w:themeColor="text1"/>
        </w:rPr>
      </w:pPr>
      <w:r w:rsidRPr="00051366">
        <w:rPr>
          <w:rFonts w:ascii="Arial" w:hAnsi="Arial" w:cs="Arial"/>
          <w:b/>
          <w:color w:val="000000" w:themeColor="text1"/>
        </w:rPr>
        <w:t>Resources for Student Support</w:t>
      </w:r>
    </w:p>
    <w:p w14:paraId="44DBF9B4" w14:textId="6E7C1FBE" w:rsidR="00D333E5" w:rsidRDefault="00D333E5" w:rsidP="00D333E5">
      <w:pPr>
        <w:rPr>
          <w:rFonts w:ascii="Arial" w:hAnsi="Arial" w:cs="Arial"/>
          <w:bCs/>
        </w:rPr>
      </w:pPr>
      <w:r w:rsidRPr="00051366">
        <w:rPr>
          <w:rFonts w:ascii="Arial" w:hAnsi="Arial" w:cs="Arial"/>
          <w:bCs/>
          <w:color w:val="000000" w:themeColor="text1"/>
        </w:rPr>
        <w:t xml:space="preserve">There </w:t>
      </w:r>
      <w:r>
        <w:rPr>
          <w:rFonts w:ascii="Arial" w:hAnsi="Arial" w:cs="Arial"/>
          <w:bCs/>
        </w:rPr>
        <w:t xml:space="preserve">are a number of resources available to support your learning at Lafayette. The following </w:t>
      </w:r>
      <w:r w:rsidR="005005B9">
        <w:rPr>
          <w:rFonts w:ascii="Arial" w:hAnsi="Arial" w:cs="Arial"/>
          <w:bCs/>
        </w:rPr>
        <w:t>link</w:t>
      </w:r>
      <w:r w:rsidR="00293149">
        <w:rPr>
          <w:rFonts w:ascii="Arial" w:hAnsi="Arial" w:cs="Arial"/>
          <w:bCs/>
        </w:rPr>
        <w:t xml:space="preserve"> </w:t>
      </w:r>
      <w:hyperlink r:id="rId11" w:history="1">
        <w:r w:rsidR="00293149" w:rsidRPr="00F863C9">
          <w:rPr>
            <w:rStyle w:val="Hyperlink"/>
            <w:rFonts w:ascii="Arial" w:hAnsi="Arial" w:cs="Arial"/>
            <w:bCs/>
          </w:rPr>
          <w:t>https://spaces.lafayette.edu/enrol/index.php?id=1276</w:t>
        </w:r>
      </w:hyperlink>
      <w:r w:rsidR="00293149">
        <w:rPr>
          <w:rFonts w:ascii="Arial" w:hAnsi="Arial" w:cs="Arial"/>
          <w:bCs/>
        </w:rPr>
        <w:t xml:space="preserve"> </w:t>
      </w:r>
      <w:r>
        <w:rPr>
          <w:rFonts w:ascii="Arial" w:hAnsi="Arial" w:cs="Arial"/>
          <w:bCs/>
        </w:rPr>
        <w:t>provide</w:t>
      </w:r>
      <w:r w:rsidR="005005B9">
        <w:rPr>
          <w:rFonts w:ascii="Arial" w:hAnsi="Arial" w:cs="Arial"/>
          <w:bCs/>
        </w:rPr>
        <w:t>s</w:t>
      </w:r>
      <w:r>
        <w:rPr>
          <w:rFonts w:ascii="Arial" w:hAnsi="Arial" w:cs="Arial"/>
          <w:bCs/>
        </w:rPr>
        <w:t xml:space="preserve"> access information on available offices and programs for academic support. Additionally, the Counseling Center (</w:t>
      </w:r>
      <w:hyperlink r:id="rId12" w:history="1">
        <w:r w:rsidRPr="0040101A">
          <w:rPr>
            <w:rStyle w:val="Hyperlink"/>
            <w:rFonts w:ascii="Arial" w:hAnsi="Arial" w:cs="Arial"/>
            <w:bCs/>
          </w:rPr>
          <w:t>https://counselingcenter.lafayette.edu/</w:t>
        </w:r>
      </w:hyperlink>
      <w:r>
        <w:rPr>
          <w:rFonts w:ascii="Arial" w:hAnsi="Arial" w:cs="Arial"/>
          <w:bCs/>
        </w:rPr>
        <w:t>) is available to provide counseling and educational programs to help you achieve your academic, social and personal development goals.</w:t>
      </w:r>
    </w:p>
    <w:p w14:paraId="2EB4F7B5" w14:textId="77777777" w:rsidR="00185943" w:rsidRPr="00B915EE" w:rsidRDefault="00185943" w:rsidP="001F3306">
      <w:pPr>
        <w:rPr>
          <w:rFonts w:ascii="Arial" w:hAnsi="Arial" w:cs="Arial"/>
          <w:b/>
        </w:rPr>
      </w:pPr>
    </w:p>
    <w:p w14:paraId="301798BE" w14:textId="77777777" w:rsidR="001F3306" w:rsidRPr="00B915EE" w:rsidRDefault="001F3306" w:rsidP="001F3306">
      <w:pPr>
        <w:rPr>
          <w:rFonts w:ascii="Arial" w:hAnsi="Arial" w:cs="Arial"/>
        </w:rPr>
      </w:pPr>
      <w:r w:rsidRPr="00B915EE">
        <w:rPr>
          <w:rFonts w:ascii="Arial" w:hAnsi="Arial" w:cs="Arial"/>
          <w:b/>
        </w:rPr>
        <w:t>Disability statement:</w:t>
      </w:r>
    </w:p>
    <w:p w14:paraId="144B82D9" w14:textId="232E0D8E" w:rsidR="001F3306" w:rsidRPr="00D333E5" w:rsidRDefault="001F3306" w:rsidP="001F3306">
      <w:pPr>
        <w:rPr>
          <w:rFonts w:eastAsia="Times New Roman"/>
        </w:rPr>
      </w:pPr>
      <w:r w:rsidRPr="00B915EE">
        <w:rPr>
          <w:rFonts w:ascii="Arial" w:hAnsi="Arial" w:cs="Arial"/>
        </w:rPr>
        <w:t xml:space="preserve">In compliance with Lafayette College policy and equal access laws, I am available to discuss appropriate academic accommodations that you may require as a student with a disability. Requests for academic accommodations need to be made during the first two weeks of the semester, except for unusual circumstances, so arrangements can be made. Students must register with </w:t>
      </w:r>
      <w:r w:rsidR="00D333E5">
        <w:rPr>
          <w:rFonts w:ascii="Arial" w:hAnsi="Arial" w:cs="Arial"/>
        </w:rPr>
        <w:t>Accessibility Services Office, which is housed in the Academic Resource Hub (</w:t>
      </w:r>
      <w:hyperlink r:id="rId13" w:history="1">
        <w:r w:rsidR="00D333E5" w:rsidRPr="0040101A">
          <w:rPr>
            <w:rStyle w:val="Hyperlink"/>
            <w:rFonts w:ascii="Arial" w:hAnsi="Arial" w:cs="Arial"/>
          </w:rPr>
          <w:t>resourcehub@lafayette.edu</w:t>
        </w:r>
      </w:hyperlink>
      <w:r w:rsidR="00D333E5">
        <w:rPr>
          <w:rFonts w:ascii="Arial" w:hAnsi="Arial" w:cs="Arial"/>
        </w:rPr>
        <w:t xml:space="preserve">) to receive accommodations. </w:t>
      </w:r>
      <w:r w:rsidR="00D333E5" w:rsidRPr="00D333E5">
        <w:rPr>
          <w:rFonts w:ascii="Arial" w:eastAsia="Times New Roman" w:hAnsi="Arial" w:cs="Arial"/>
          <w:color w:val="1E1E1E"/>
          <w:shd w:val="clear" w:color="auto" w:fill="FFFFFF"/>
        </w:rPr>
        <w:t>Eligibility for, and provision of accommodations may be influenced by the changes to the academic environment that are necessitated by the COVID-19 pandemic. If you are in need of accommodations, or adjustments to your accommodation plan, it is your responsibility to contact  Accessibility Services immediately to discuss your needs</w:t>
      </w:r>
      <w:r w:rsidR="00D333E5">
        <w:rPr>
          <w:rFonts w:ascii="Arial" w:eastAsia="Times New Roman" w:hAnsi="Arial" w:cs="Arial"/>
          <w:color w:val="1E1E1E"/>
          <w:shd w:val="clear" w:color="auto" w:fill="FFFFFF"/>
        </w:rPr>
        <w:t>.</w:t>
      </w:r>
    </w:p>
    <w:p w14:paraId="42A9BE56" w14:textId="04F7D285" w:rsidR="00D333E5" w:rsidRDefault="00D333E5" w:rsidP="001F3306">
      <w:pPr>
        <w:rPr>
          <w:rFonts w:ascii="Arial" w:hAnsi="Arial" w:cs="Arial"/>
        </w:rPr>
      </w:pPr>
    </w:p>
    <w:p w14:paraId="3253F3A9" w14:textId="5F81C4A8" w:rsidR="00D333E5" w:rsidRDefault="00D333E5" w:rsidP="001F3306">
      <w:pPr>
        <w:rPr>
          <w:rFonts w:ascii="Arial" w:hAnsi="Arial" w:cs="Arial"/>
        </w:rPr>
      </w:pPr>
      <w:r>
        <w:rPr>
          <w:rFonts w:ascii="Arial" w:hAnsi="Arial" w:cs="Arial"/>
          <w:b/>
          <w:bCs/>
        </w:rPr>
        <w:t>Proper Usage of Course Materials and Classroom Recordings</w:t>
      </w:r>
    </w:p>
    <w:p w14:paraId="27B77A2C" w14:textId="285D5E1B" w:rsidR="00D333E5" w:rsidRDefault="00D333E5" w:rsidP="00D333E5">
      <w:pPr>
        <w:shd w:val="clear" w:color="auto" w:fill="FFFFFF"/>
        <w:rPr>
          <w:rFonts w:ascii="Arial" w:eastAsia="Times New Roman" w:hAnsi="Arial" w:cs="Arial"/>
          <w:color w:val="1E1E1E"/>
        </w:rPr>
      </w:pPr>
      <w:r w:rsidRPr="00D333E5">
        <w:rPr>
          <w:rFonts w:ascii="Arial" w:eastAsia="Times New Roman" w:hAnsi="Arial" w:cs="Arial"/>
          <w:color w:val="1E1E1E"/>
        </w:rPr>
        <w:t xml:space="preserve">At Lafayette College, all course materials are proprietary and for class purposes only. This includes posted recordings of lectures, worksheets, </w:t>
      </w:r>
      <w:r w:rsidR="00877665">
        <w:rPr>
          <w:rFonts w:ascii="Arial" w:eastAsia="Times New Roman" w:hAnsi="Arial" w:cs="Arial"/>
          <w:color w:val="1E1E1E"/>
        </w:rPr>
        <w:t>assignments</w:t>
      </w:r>
      <w:r w:rsidRPr="00D333E5">
        <w:rPr>
          <w:rFonts w:ascii="Arial" w:eastAsia="Times New Roman" w:hAnsi="Arial" w:cs="Arial"/>
          <w:color w:val="1E1E1E"/>
        </w:rPr>
        <w:t>, and other course items. Reposting such materials or distributing them through any means is prohibited. If you have any questions about proper usage of course materials please ask me.  Please also be in contact with me if you have any concerns with being recorded during the course.</w:t>
      </w:r>
    </w:p>
    <w:p w14:paraId="2437E2D1" w14:textId="77777777" w:rsidR="00D333E5" w:rsidRDefault="00D333E5" w:rsidP="00D333E5">
      <w:pPr>
        <w:shd w:val="clear" w:color="auto" w:fill="FFFFFF"/>
        <w:rPr>
          <w:rFonts w:ascii="Arial" w:eastAsia="Times New Roman" w:hAnsi="Arial" w:cs="Arial"/>
          <w:color w:val="1E1E1E"/>
        </w:rPr>
      </w:pPr>
    </w:p>
    <w:p w14:paraId="1ADF9CB6" w14:textId="4CE6B277" w:rsidR="00D333E5" w:rsidRDefault="001F3306" w:rsidP="00D333E5">
      <w:pPr>
        <w:shd w:val="clear" w:color="auto" w:fill="FFFFFF"/>
        <w:rPr>
          <w:rFonts w:ascii="Arial" w:eastAsia="Times New Roman" w:hAnsi="Arial" w:cs="Arial"/>
          <w:color w:val="1E1E1E"/>
        </w:rPr>
      </w:pPr>
      <w:r w:rsidRPr="00B915EE">
        <w:rPr>
          <w:rFonts w:ascii="Arial" w:hAnsi="Arial" w:cs="Arial"/>
          <w:b/>
        </w:rPr>
        <w:t xml:space="preserve">Academic </w:t>
      </w:r>
      <w:r w:rsidR="00877665">
        <w:rPr>
          <w:rFonts w:ascii="Arial" w:hAnsi="Arial" w:cs="Arial"/>
          <w:b/>
        </w:rPr>
        <w:t>Integrity</w:t>
      </w:r>
      <w:r w:rsidRPr="00B915EE">
        <w:rPr>
          <w:rFonts w:ascii="Arial" w:hAnsi="Arial" w:cs="Arial"/>
          <w:b/>
        </w:rPr>
        <w:t>:</w:t>
      </w:r>
    </w:p>
    <w:p w14:paraId="2F651439" w14:textId="6A9F89D4" w:rsidR="001F3306" w:rsidRPr="00D333E5" w:rsidRDefault="00877665" w:rsidP="00D333E5">
      <w:pPr>
        <w:shd w:val="clear" w:color="auto" w:fill="FFFFFF"/>
        <w:rPr>
          <w:rFonts w:ascii="Arial" w:eastAsia="Times New Roman" w:hAnsi="Arial" w:cs="Arial"/>
          <w:color w:val="1E1E1E"/>
        </w:rPr>
      </w:pPr>
      <w:r>
        <w:rPr>
          <w:rFonts w:ascii="Arial" w:hAnsi="Arial" w:cs="Arial"/>
        </w:rPr>
        <w:t>All s</w:t>
      </w:r>
      <w:r w:rsidR="001F3306" w:rsidRPr="00B915EE">
        <w:rPr>
          <w:rFonts w:ascii="Arial" w:hAnsi="Arial" w:cs="Arial"/>
        </w:rPr>
        <w:t xml:space="preserve">tudents are expected to </w:t>
      </w:r>
      <w:r>
        <w:rPr>
          <w:rFonts w:ascii="Arial" w:hAnsi="Arial" w:cs="Arial"/>
        </w:rPr>
        <w:t>abide by the Student Code of Conduct including policies around academic integrity. Please be sure to review the Student Code of Conduct at the following link (</w:t>
      </w:r>
      <w:hyperlink r:id="rId14" w:history="1">
        <w:r w:rsidRPr="0040101A">
          <w:rPr>
            <w:rStyle w:val="Hyperlink"/>
            <w:rFonts w:ascii="Arial" w:hAnsi="Arial" w:cs="Arial"/>
          </w:rPr>
          <w:t>https://conduct.lafayette.edu/student-handbook/student-code-of-conduct/</w:t>
        </w:r>
      </w:hyperlink>
      <w:r>
        <w:rPr>
          <w:rFonts w:ascii="Arial" w:hAnsi="Arial" w:cs="Arial"/>
        </w:rPr>
        <w:t xml:space="preserve">). If you have any questions on when collaboration is allowed or what sources you are allowed </w:t>
      </w:r>
      <w:r w:rsidR="00C73577">
        <w:rPr>
          <w:rFonts w:ascii="Arial" w:hAnsi="Arial" w:cs="Arial"/>
        </w:rPr>
        <w:t>to</w:t>
      </w:r>
      <w:r>
        <w:rPr>
          <w:rFonts w:ascii="Arial" w:hAnsi="Arial" w:cs="Arial"/>
        </w:rPr>
        <w:t xml:space="preserve"> use as it pertains to abiding by the Student Code of Conduct please contact me.</w:t>
      </w:r>
    </w:p>
    <w:p w14:paraId="572BD74D" w14:textId="77777777" w:rsidR="001F3306" w:rsidRPr="00B915EE" w:rsidRDefault="001F3306" w:rsidP="001F3306">
      <w:pPr>
        <w:rPr>
          <w:rFonts w:ascii="Arial" w:hAnsi="Arial" w:cs="Arial"/>
        </w:rPr>
      </w:pPr>
    </w:p>
    <w:p w14:paraId="1ABDA570" w14:textId="77777777" w:rsidR="00B23EE6" w:rsidRPr="00B915EE" w:rsidRDefault="00B23EE6" w:rsidP="00B23EE6">
      <w:pPr>
        <w:rPr>
          <w:rFonts w:ascii="Arial" w:hAnsi="Arial" w:cs="Arial"/>
        </w:rPr>
      </w:pPr>
      <w:r w:rsidRPr="00B915EE">
        <w:rPr>
          <w:rFonts w:ascii="Arial" w:hAnsi="Arial" w:cs="Arial"/>
          <w:b/>
        </w:rPr>
        <w:t>Compliance statement:</w:t>
      </w:r>
    </w:p>
    <w:p w14:paraId="78806A76" w14:textId="45D023C6" w:rsidR="00B23EE6" w:rsidRPr="00B915EE" w:rsidRDefault="00B23EE6" w:rsidP="00B23EE6">
      <w:pPr>
        <w:rPr>
          <w:rFonts w:ascii="Arial" w:eastAsia="Times New Roman" w:hAnsi="Arial" w:cs="Arial"/>
        </w:rPr>
      </w:pPr>
      <w:r w:rsidRPr="00B915EE">
        <w:rPr>
          <w:rFonts w:ascii="Arial" w:hAnsi="Arial" w:cs="Arial"/>
        </w:rPr>
        <w:t xml:space="preserve">The student work in this course is in full compliance with the federal definition of a </w:t>
      </w:r>
      <w:r w:rsidR="005B43D3" w:rsidRPr="00B915EE">
        <w:rPr>
          <w:rFonts w:ascii="Arial" w:hAnsi="Arial" w:cs="Arial"/>
        </w:rPr>
        <w:t>four-credit</w:t>
      </w:r>
      <w:r w:rsidRPr="00B915EE">
        <w:rPr>
          <w:rFonts w:ascii="Arial" w:hAnsi="Arial" w:cs="Arial"/>
        </w:rPr>
        <w:t xml:space="preserve"> hour course. Please see the Registrar’s Office web site (</w:t>
      </w:r>
      <w:hyperlink r:id="rId15" w:history="1">
        <w:r w:rsidR="005B43D3" w:rsidRPr="00B915EE">
          <w:rPr>
            <w:rStyle w:val="Hyperlink"/>
            <w:rFonts w:ascii="Arial" w:eastAsia="Times New Roman" w:hAnsi="Arial" w:cs="Arial"/>
            <w:color w:val="954F72"/>
          </w:rPr>
          <w:t>https://registrar.lafayette.edu/wp-content/uploads/sites/193/2013/04/Federal-Credit-Hour-Policy-Web-Statement.doc</w:t>
        </w:r>
      </w:hyperlink>
      <w:r w:rsidRPr="00B915EE">
        <w:rPr>
          <w:rFonts w:ascii="Arial" w:hAnsi="Arial" w:cs="Arial"/>
        </w:rPr>
        <w:t>) for the full policy and practice statement.</w:t>
      </w:r>
    </w:p>
    <w:p w14:paraId="47EF7DC3" w14:textId="77777777" w:rsidR="001F3306" w:rsidRPr="00B915EE" w:rsidRDefault="001F3306" w:rsidP="001F3306">
      <w:pPr>
        <w:rPr>
          <w:rFonts w:ascii="Arial" w:hAnsi="Arial" w:cs="Arial"/>
        </w:rPr>
      </w:pPr>
    </w:p>
    <w:p w14:paraId="62FD72F3" w14:textId="708C49B4" w:rsidR="001F3306" w:rsidRPr="00B915EE" w:rsidRDefault="001F3306" w:rsidP="001F3306">
      <w:pPr>
        <w:rPr>
          <w:rFonts w:ascii="Arial" w:hAnsi="Arial" w:cs="Arial"/>
          <w:b/>
        </w:rPr>
      </w:pPr>
      <w:r w:rsidRPr="00B915EE">
        <w:rPr>
          <w:rFonts w:ascii="Arial" w:hAnsi="Arial" w:cs="Arial"/>
          <w:b/>
        </w:rPr>
        <w:t>Course Schedule</w:t>
      </w:r>
    </w:p>
    <w:p w14:paraId="3422B970" w14:textId="59DA5965" w:rsidR="001F3306" w:rsidRPr="00B915EE" w:rsidRDefault="005F1C71" w:rsidP="001F3306">
      <w:pPr>
        <w:rPr>
          <w:rFonts w:ascii="Arial" w:hAnsi="Arial" w:cs="Arial"/>
        </w:rPr>
      </w:pPr>
      <w:r w:rsidRPr="00B915EE">
        <w:rPr>
          <w:rFonts w:ascii="Arial" w:hAnsi="Arial" w:cs="Arial"/>
          <w:u w:val="single"/>
        </w:rPr>
        <w:t>You are expected to complete the preparation material prior to coming to</w:t>
      </w:r>
      <w:r w:rsidRPr="00C73577">
        <w:rPr>
          <w:rFonts w:ascii="Arial" w:hAnsi="Arial" w:cs="Arial"/>
          <w:u w:val="single"/>
        </w:rPr>
        <w:t xml:space="preserve"> class</w:t>
      </w:r>
      <w:r w:rsidRPr="00B915EE">
        <w:rPr>
          <w:rFonts w:ascii="Arial" w:hAnsi="Arial" w:cs="Arial"/>
        </w:rPr>
        <w:t xml:space="preserve">. </w:t>
      </w:r>
      <w:r w:rsidR="00CD29E9">
        <w:rPr>
          <w:rFonts w:ascii="Arial" w:hAnsi="Arial" w:cs="Arial"/>
        </w:rPr>
        <w:t>The</w:t>
      </w:r>
      <w:r w:rsidRPr="00B915EE">
        <w:rPr>
          <w:rFonts w:ascii="Arial" w:hAnsi="Arial" w:cs="Arial"/>
        </w:rPr>
        <w:t xml:space="preserve"> schedule of covered material may change as the course progresses. </w:t>
      </w:r>
      <w:r w:rsidR="00CD29E9">
        <w:rPr>
          <w:rFonts w:ascii="Arial" w:hAnsi="Arial" w:cs="Arial"/>
        </w:rPr>
        <w:t>Every effort will be made to not change e</w:t>
      </w:r>
      <w:r w:rsidR="001F3306" w:rsidRPr="00B915EE">
        <w:rPr>
          <w:rFonts w:ascii="Arial" w:hAnsi="Arial" w:cs="Arial"/>
        </w:rPr>
        <w:t xml:space="preserve">xam </w:t>
      </w:r>
      <w:r w:rsidR="00CD29E9">
        <w:rPr>
          <w:rFonts w:ascii="Arial" w:hAnsi="Arial" w:cs="Arial"/>
        </w:rPr>
        <w:t xml:space="preserve">dates </w:t>
      </w:r>
      <w:r w:rsidR="001F3306" w:rsidRPr="00B915EE">
        <w:rPr>
          <w:rFonts w:ascii="Arial" w:hAnsi="Arial" w:cs="Arial"/>
        </w:rPr>
        <w:t xml:space="preserve">and </w:t>
      </w:r>
      <w:r w:rsidR="00877D9F" w:rsidRPr="00B915EE">
        <w:rPr>
          <w:rFonts w:ascii="Arial" w:hAnsi="Arial" w:cs="Arial"/>
        </w:rPr>
        <w:t xml:space="preserve">major </w:t>
      </w:r>
      <w:r w:rsidR="001F3306" w:rsidRPr="00B915EE">
        <w:rPr>
          <w:rFonts w:ascii="Arial" w:hAnsi="Arial" w:cs="Arial"/>
        </w:rPr>
        <w:t>assignment due dates</w:t>
      </w:r>
      <w:r w:rsidR="00CD29E9">
        <w:rPr>
          <w:rFonts w:ascii="Arial" w:hAnsi="Arial" w:cs="Arial"/>
        </w:rPr>
        <w:t>, however, they may need to be shifted if in person gathering is not feasible on the scheduled dates</w:t>
      </w:r>
      <w:r w:rsidR="005005B9">
        <w:rPr>
          <w:rFonts w:ascii="Arial" w:hAnsi="Arial" w:cs="Arial"/>
        </w:rPr>
        <w:t xml:space="preserve"> or due to other unforeseen circumstances</w:t>
      </w:r>
      <w:r w:rsidR="00CD29E9">
        <w:rPr>
          <w:rFonts w:ascii="Arial" w:hAnsi="Arial" w:cs="Arial"/>
        </w:rPr>
        <w:t>.</w:t>
      </w:r>
    </w:p>
    <w:p w14:paraId="2D21C57C" w14:textId="77777777" w:rsidR="007C7F60" w:rsidRPr="00B915EE" w:rsidRDefault="007C7F60" w:rsidP="001F3306">
      <w:pPr>
        <w:rPr>
          <w:rFonts w:ascii="Arial" w:hAnsi="Arial" w:cs="Arial"/>
        </w:rPr>
      </w:pPr>
    </w:p>
    <w:tbl>
      <w:tblPr>
        <w:tblStyle w:val="TableGrid"/>
        <w:tblW w:w="0" w:type="auto"/>
        <w:tblLook w:val="04A0" w:firstRow="1" w:lastRow="0" w:firstColumn="1" w:lastColumn="0" w:noHBand="0" w:noVBand="1"/>
      </w:tblPr>
      <w:tblGrid>
        <w:gridCol w:w="895"/>
        <w:gridCol w:w="810"/>
        <w:gridCol w:w="7380"/>
      </w:tblGrid>
      <w:tr w:rsidR="00DD3C16" w:rsidRPr="00B915EE" w14:paraId="46D35F15" w14:textId="77777777" w:rsidTr="00E1118E">
        <w:tc>
          <w:tcPr>
            <w:tcW w:w="895" w:type="dxa"/>
            <w:shd w:val="clear" w:color="auto" w:fill="BFBFBF" w:themeFill="background1" w:themeFillShade="BF"/>
          </w:tcPr>
          <w:p w14:paraId="3330C445" w14:textId="77777777" w:rsidR="00DD3C16" w:rsidRPr="00B915EE" w:rsidRDefault="00DD3C16" w:rsidP="003B1A9C">
            <w:pPr>
              <w:jc w:val="center"/>
              <w:rPr>
                <w:rFonts w:ascii="Arial" w:hAnsi="Arial" w:cs="Arial"/>
              </w:rPr>
            </w:pPr>
            <w:r w:rsidRPr="00B915EE">
              <w:rPr>
                <w:rFonts w:ascii="Arial" w:hAnsi="Arial" w:cs="Arial"/>
              </w:rPr>
              <w:t>Week</w:t>
            </w:r>
          </w:p>
        </w:tc>
        <w:tc>
          <w:tcPr>
            <w:tcW w:w="810" w:type="dxa"/>
            <w:shd w:val="clear" w:color="auto" w:fill="BFBFBF" w:themeFill="background1" w:themeFillShade="BF"/>
          </w:tcPr>
          <w:p w14:paraId="70E668F3" w14:textId="1E47A010" w:rsidR="00DD3C16" w:rsidRPr="00B915EE" w:rsidRDefault="00DD3C16" w:rsidP="00E1118E">
            <w:pPr>
              <w:jc w:val="center"/>
              <w:rPr>
                <w:rFonts w:ascii="Arial" w:hAnsi="Arial" w:cs="Arial"/>
              </w:rPr>
            </w:pPr>
            <w:r w:rsidRPr="00B915EE">
              <w:rPr>
                <w:rFonts w:ascii="Arial" w:hAnsi="Arial" w:cs="Arial"/>
              </w:rPr>
              <w:t>Day</w:t>
            </w:r>
          </w:p>
        </w:tc>
        <w:tc>
          <w:tcPr>
            <w:tcW w:w="7380" w:type="dxa"/>
            <w:shd w:val="clear" w:color="auto" w:fill="BFBFBF" w:themeFill="background1" w:themeFillShade="BF"/>
          </w:tcPr>
          <w:p w14:paraId="525522F8" w14:textId="77777777" w:rsidR="00DD3C16" w:rsidRPr="00B915EE" w:rsidRDefault="00DD3C16" w:rsidP="003B1A9C">
            <w:pPr>
              <w:jc w:val="center"/>
              <w:rPr>
                <w:rFonts w:ascii="Arial" w:hAnsi="Arial" w:cs="Arial"/>
              </w:rPr>
            </w:pPr>
            <w:r w:rsidRPr="00B915EE">
              <w:rPr>
                <w:rFonts w:ascii="Arial" w:hAnsi="Arial" w:cs="Arial"/>
              </w:rPr>
              <w:t>Topic</w:t>
            </w:r>
          </w:p>
        </w:tc>
      </w:tr>
      <w:tr w:rsidR="00DD3C16" w:rsidRPr="00B915EE" w14:paraId="081DB25B" w14:textId="77777777" w:rsidTr="00E1118E">
        <w:tc>
          <w:tcPr>
            <w:tcW w:w="895" w:type="dxa"/>
          </w:tcPr>
          <w:p w14:paraId="35F37608" w14:textId="77777777" w:rsidR="00DD3C16" w:rsidRPr="00B915EE" w:rsidRDefault="00DD3C16" w:rsidP="003B1A9C">
            <w:pPr>
              <w:jc w:val="center"/>
              <w:rPr>
                <w:rFonts w:ascii="Arial" w:hAnsi="Arial" w:cs="Arial"/>
              </w:rPr>
            </w:pPr>
            <w:r w:rsidRPr="00B915EE">
              <w:rPr>
                <w:rFonts w:ascii="Arial" w:hAnsi="Arial" w:cs="Arial"/>
              </w:rPr>
              <w:t>1</w:t>
            </w:r>
          </w:p>
        </w:tc>
        <w:tc>
          <w:tcPr>
            <w:tcW w:w="810" w:type="dxa"/>
          </w:tcPr>
          <w:p w14:paraId="5CA984F2" w14:textId="56818CDF" w:rsidR="00DD3C16" w:rsidRDefault="00BA75CE" w:rsidP="00E1118E">
            <w:pPr>
              <w:jc w:val="center"/>
              <w:rPr>
                <w:rFonts w:ascii="Arial" w:hAnsi="Arial" w:cs="Arial"/>
              </w:rPr>
            </w:pPr>
            <w:r>
              <w:rPr>
                <w:rFonts w:ascii="Arial" w:hAnsi="Arial" w:cs="Arial"/>
              </w:rPr>
              <w:t>1/2</w:t>
            </w:r>
            <w:r w:rsidR="002B4AA2">
              <w:rPr>
                <w:rFonts w:ascii="Arial" w:hAnsi="Arial" w:cs="Arial"/>
              </w:rPr>
              <w:t>4</w:t>
            </w:r>
          </w:p>
          <w:p w14:paraId="27488649" w14:textId="5CA002F2" w:rsidR="00BA75CE" w:rsidRPr="00B915EE" w:rsidRDefault="00BA75CE" w:rsidP="00E1118E">
            <w:pPr>
              <w:jc w:val="center"/>
              <w:rPr>
                <w:rFonts w:ascii="Arial" w:hAnsi="Arial" w:cs="Arial"/>
              </w:rPr>
            </w:pPr>
            <w:r>
              <w:rPr>
                <w:rFonts w:ascii="Arial" w:hAnsi="Arial" w:cs="Arial"/>
              </w:rPr>
              <w:t>1/2</w:t>
            </w:r>
            <w:r w:rsidR="002B4AA2">
              <w:rPr>
                <w:rFonts w:ascii="Arial" w:hAnsi="Arial" w:cs="Arial"/>
              </w:rPr>
              <w:t>6</w:t>
            </w:r>
          </w:p>
        </w:tc>
        <w:tc>
          <w:tcPr>
            <w:tcW w:w="7380" w:type="dxa"/>
          </w:tcPr>
          <w:p w14:paraId="40C4D654" w14:textId="5A5F243D" w:rsidR="00BA75CE" w:rsidRDefault="00DD3C16" w:rsidP="00BA75CE">
            <w:pPr>
              <w:rPr>
                <w:rFonts w:ascii="Arial" w:hAnsi="Arial" w:cs="Arial"/>
                <w:color w:val="000000" w:themeColor="text1"/>
              </w:rPr>
            </w:pPr>
            <w:r w:rsidRPr="00C94903">
              <w:rPr>
                <w:rFonts w:ascii="Arial" w:hAnsi="Arial" w:cs="Arial"/>
                <w:color w:val="000000" w:themeColor="text1"/>
              </w:rPr>
              <w:t>Introduction to the course and organization of the nervous system</w:t>
            </w:r>
            <w:r w:rsidR="00E114C2">
              <w:rPr>
                <w:rFonts w:ascii="Arial" w:hAnsi="Arial" w:cs="Arial"/>
                <w:color w:val="000000" w:themeColor="text1"/>
              </w:rPr>
              <w:t xml:space="preserve"> </w:t>
            </w:r>
          </w:p>
          <w:p w14:paraId="637FAC53" w14:textId="4CA7145B" w:rsidR="00DD3C16" w:rsidRPr="00B915EE" w:rsidRDefault="00DD3C16" w:rsidP="00BA75CE">
            <w:pPr>
              <w:rPr>
                <w:rFonts w:ascii="Arial" w:hAnsi="Arial" w:cs="Arial"/>
              </w:rPr>
            </w:pPr>
            <w:r w:rsidRPr="00B915EE">
              <w:rPr>
                <w:rFonts w:ascii="Arial" w:hAnsi="Arial" w:cs="Arial"/>
              </w:rPr>
              <w:t>Neuronal cell biology</w:t>
            </w:r>
          </w:p>
        </w:tc>
      </w:tr>
      <w:tr w:rsidR="00E1118E" w:rsidRPr="00B915EE" w14:paraId="06B4E9CC" w14:textId="77777777" w:rsidTr="00E1118E">
        <w:tc>
          <w:tcPr>
            <w:tcW w:w="895" w:type="dxa"/>
          </w:tcPr>
          <w:p w14:paraId="764FFF08" w14:textId="6E4393C1" w:rsidR="00E1118E" w:rsidRPr="00B915EE" w:rsidRDefault="00E1118E" w:rsidP="00E1118E">
            <w:pPr>
              <w:jc w:val="center"/>
              <w:rPr>
                <w:rFonts w:ascii="Arial" w:hAnsi="Arial" w:cs="Arial"/>
              </w:rPr>
            </w:pPr>
            <w:r w:rsidRPr="00B915EE">
              <w:rPr>
                <w:rFonts w:ascii="Arial" w:hAnsi="Arial" w:cs="Arial"/>
              </w:rPr>
              <w:t>2</w:t>
            </w:r>
          </w:p>
        </w:tc>
        <w:tc>
          <w:tcPr>
            <w:tcW w:w="810" w:type="dxa"/>
          </w:tcPr>
          <w:p w14:paraId="26E208BD" w14:textId="5399D437" w:rsidR="00E1118E" w:rsidRDefault="002B4AA2" w:rsidP="00E1118E">
            <w:pPr>
              <w:jc w:val="center"/>
              <w:rPr>
                <w:rFonts w:ascii="Arial" w:hAnsi="Arial" w:cs="Arial"/>
              </w:rPr>
            </w:pPr>
            <w:r>
              <w:rPr>
                <w:rFonts w:ascii="Arial" w:hAnsi="Arial" w:cs="Arial"/>
              </w:rPr>
              <w:t>1/31</w:t>
            </w:r>
          </w:p>
          <w:p w14:paraId="4122C20A" w14:textId="780630DE" w:rsidR="00BA75CE" w:rsidRPr="00B915EE" w:rsidRDefault="00BA75CE" w:rsidP="00E1118E">
            <w:pPr>
              <w:jc w:val="center"/>
              <w:rPr>
                <w:rFonts w:ascii="Arial" w:hAnsi="Arial" w:cs="Arial"/>
              </w:rPr>
            </w:pPr>
            <w:r>
              <w:rPr>
                <w:rFonts w:ascii="Arial" w:hAnsi="Arial" w:cs="Arial"/>
              </w:rPr>
              <w:t>2/</w:t>
            </w:r>
            <w:r w:rsidR="002B4AA2">
              <w:rPr>
                <w:rFonts w:ascii="Arial" w:hAnsi="Arial" w:cs="Arial"/>
              </w:rPr>
              <w:t>2</w:t>
            </w:r>
          </w:p>
        </w:tc>
        <w:tc>
          <w:tcPr>
            <w:tcW w:w="7380" w:type="dxa"/>
          </w:tcPr>
          <w:p w14:paraId="0CA6FDB5" w14:textId="4F548605" w:rsidR="00E1118E" w:rsidRPr="00B915EE" w:rsidRDefault="00E1118E" w:rsidP="00E1118E">
            <w:pPr>
              <w:rPr>
                <w:rFonts w:ascii="Arial" w:hAnsi="Arial" w:cs="Arial"/>
              </w:rPr>
            </w:pPr>
            <w:r w:rsidRPr="00B915EE">
              <w:rPr>
                <w:rFonts w:ascii="Arial" w:hAnsi="Arial" w:cs="Arial"/>
              </w:rPr>
              <w:t>Basic electrical properties of neurons</w:t>
            </w:r>
            <w:r w:rsidR="003248D4">
              <w:rPr>
                <w:rFonts w:ascii="Arial" w:hAnsi="Arial" w:cs="Arial"/>
              </w:rPr>
              <w:t xml:space="preserve"> – Equilibrium Potentials</w:t>
            </w:r>
          </w:p>
          <w:p w14:paraId="202E618E" w14:textId="50EFCC6C" w:rsidR="003248D4" w:rsidRPr="00B915EE" w:rsidRDefault="00E1118E" w:rsidP="00E1118E">
            <w:pPr>
              <w:rPr>
                <w:rFonts w:ascii="Arial" w:hAnsi="Arial" w:cs="Arial"/>
              </w:rPr>
            </w:pPr>
            <w:r w:rsidRPr="00B915EE">
              <w:rPr>
                <w:rFonts w:ascii="Arial" w:hAnsi="Arial" w:cs="Arial"/>
              </w:rPr>
              <w:t xml:space="preserve">Basic electrical properties of neurons </w:t>
            </w:r>
            <w:r w:rsidR="003248D4">
              <w:rPr>
                <w:rFonts w:ascii="Arial" w:hAnsi="Arial" w:cs="Arial"/>
              </w:rPr>
              <w:t>– Resting Membrane Potentials</w:t>
            </w:r>
          </w:p>
        </w:tc>
      </w:tr>
      <w:tr w:rsidR="00E1118E" w:rsidRPr="00B915EE" w14:paraId="3F03C96B" w14:textId="77777777" w:rsidTr="00E1118E">
        <w:tc>
          <w:tcPr>
            <w:tcW w:w="895" w:type="dxa"/>
          </w:tcPr>
          <w:p w14:paraId="6579E976" w14:textId="50C740E8" w:rsidR="00E1118E" w:rsidRPr="00B915EE" w:rsidRDefault="00E1118E" w:rsidP="00E1118E">
            <w:pPr>
              <w:jc w:val="center"/>
              <w:rPr>
                <w:rFonts w:ascii="Arial" w:hAnsi="Arial" w:cs="Arial"/>
              </w:rPr>
            </w:pPr>
            <w:r w:rsidRPr="00B915EE">
              <w:rPr>
                <w:rFonts w:ascii="Arial" w:hAnsi="Arial" w:cs="Arial"/>
              </w:rPr>
              <w:t>3</w:t>
            </w:r>
          </w:p>
        </w:tc>
        <w:tc>
          <w:tcPr>
            <w:tcW w:w="810" w:type="dxa"/>
          </w:tcPr>
          <w:p w14:paraId="6D884A1D" w14:textId="7593F5A2" w:rsidR="00E1118E" w:rsidRDefault="00BA75CE" w:rsidP="00E1118E">
            <w:pPr>
              <w:jc w:val="center"/>
              <w:rPr>
                <w:rFonts w:ascii="Arial" w:hAnsi="Arial" w:cs="Arial"/>
                <w:bCs/>
                <w:color w:val="000000" w:themeColor="text1"/>
              </w:rPr>
            </w:pPr>
            <w:r>
              <w:rPr>
                <w:rFonts w:ascii="Arial" w:hAnsi="Arial" w:cs="Arial"/>
                <w:bCs/>
                <w:color w:val="000000" w:themeColor="text1"/>
              </w:rPr>
              <w:t>2/</w:t>
            </w:r>
            <w:r w:rsidR="002B4AA2">
              <w:rPr>
                <w:rFonts w:ascii="Arial" w:hAnsi="Arial" w:cs="Arial"/>
                <w:bCs/>
                <w:color w:val="000000" w:themeColor="text1"/>
              </w:rPr>
              <w:t>7</w:t>
            </w:r>
          </w:p>
          <w:p w14:paraId="40FD4D7D" w14:textId="0ED41F95" w:rsidR="00BA75CE" w:rsidRPr="00B915EE" w:rsidRDefault="00BA75CE" w:rsidP="00E1118E">
            <w:pPr>
              <w:jc w:val="center"/>
              <w:rPr>
                <w:rFonts w:ascii="Arial" w:hAnsi="Arial" w:cs="Arial"/>
                <w:bCs/>
                <w:color w:val="000000" w:themeColor="text1"/>
              </w:rPr>
            </w:pPr>
            <w:r>
              <w:rPr>
                <w:rFonts w:ascii="Arial" w:hAnsi="Arial" w:cs="Arial"/>
                <w:bCs/>
                <w:color w:val="000000" w:themeColor="text1"/>
              </w:rPr>
              <w:t>2/</w:t>
            </w:r>
            <w:r w:rsidR="002B4AA2">
              <w:rPr>
                <w:rFonts w:ascii="Arial" w:hAnsi="Arial" w:cs="Arial"/>
                <w:bCs/>
                <w:color w:val="000000" w:themeColor="text1"/>
              </w:rPr>
              <w:t>9</w:t>
            </w:r>
          </w:p>
        </w:tc>
        <w:tc>
          <w:tcPr>
            <w:tcW w:w="7380" w:type="dxa"/>
          </w:tcPr>
          <w:p w14:paraId="607B889D" w14:textId="2EA1259D" w:rsidR="00E1118E" w:rsidRPr="00B915EE" w:rsidRDefault="00E1118E" w:rsidP="00E1118E">
            <w:pPr>
              <w:tabs>
                <w:tab w:val="left" w:pos="2269"/>
              </w:tabs>
              <w:rPr>
                <w:rFonts w:ascii="Arial" w:hAnsi="Arial" w:cs="Arial"/>
                <w:bCs/>
                <w:color w:val="000000" w:themeColor="text1"/>
              </w:rPr>
            </w:pPr>
            <w:r w:rsidRPr="00B915EE">
              <w:rPr>
                <w:rFonts w:ascii="Arial" w:hAnsi="Arial" w:cs="Arial"/>
                <w:bCs/>
                <w:color w:val="000000" w:themeColor="text1"/>
              </w:rPr>
              <w:t xml:space="preserve">Action potential generation </w:t>
            </w:r>
          </w:p>
          <w:p w14:paraId="587E06DF" w14:textId="4EDC3391" w:rsidR="00E1118E" w:rsidRPr="00B915EE" w:rsidRDefault="00E1118E" w:rsidP="00E1118E">
            <w:pPr>
              <w:tabs>
                <w:tab w:val="left" w:pos="2269"/>
              </w:tabs>
              <w:rPr>
                <w:rFonts w:ascii="Arial" w:hAnsi="Arial" w:cs="Arial"/>
                <w:bCs/>
                <w:color w:val="000000" w:themeColor="text1"/>
              </w:rPr>
            </w:pPr>
            <w:r w:rsidRPr="00B915EE">
              <w:rPr>
                <w:rFonts w:ascii="Arial" w:hAnsi="Arial" w:cs="Arial"/>
                <w:bCs/>
                <w:color w:val="000000" w:themeColor="text1"/>
              </w:rPr>
              <w:t xml:space="preserve">Action potential measurement </w:t>
            </w:r>
          </w:p>
        </w:tc>
      </w:tr>
      <w:tr w:rsidR="00E1118E" w:rsidRPr="00B915EE" w14:paraId="0F072DCF" w14:textId="77777777" w:rsidTr="00E1118E">
        <w:tc>
          <w:tcPr>
            <w:tcW w:w="895" w:type="dxa"/>
          </w:tcPr>
          <w:p w14:paraId="0F52D295" w14:textId="250E6508" w:rsidR="00E1118E" w:rsidRPr="00B915EE" w:rsidRDefault="00E1118E" w:rsidP="00E1118E">
            <w:pPr>
              <w:jc w:val="center"/>
              <w:rPr>
                <w:rFonts w:ascii="Arial" w:hAnsi="Arial" w:cs="Arial"/>
              </w:rPr>
            </w:pPr>
            <w:r w:rsidRPr="00B915EE">
              <w:rPr>
                <w:rFonts w:ascii="Arial" w:hAnsi="Arial" w:cs="Arial"/>
              </w:rPr>
              <w:t>4</w:t>
            </w:r>
          </w:p>
        </w:tc>
        <w:tc>
          <w:tcPr>
            <w:tcW w:w="810" w:type="dxa"/>
          </w:tcPr>
          <w:p w14:paraId="784C247F" w14:textId="0BE39C23" w:rsidR="00E1118E" w:rsidRDefault="00BA75CE" w:rsidP="00E1118E">
            <w:pPr>
              <w:jc w:val="center"/>
              <w:rPr>
                <w:rFonts w:ascii="Arial" w:hAnsi="Arial" w:cs="Arial"/>
              </w:rPr>
            </w:pPr>
            <w:r>
              <w:rPr>
                <w:rFonts w:ascii="Arial" w:hAnsi="Arial" w:cs="Arial"/>
              </w:rPr>
              <w:t>2/1</w:t>
            </w:r>
            <w:r w:rsidR="002B4AA2">
              <w:rPr>
                <w:rFonts w:ascii="Arial" w:hAnsi="Arial" w:cs="Arial"/>
              </w:rPr>
              <w:t>4</w:t>
            </w:r>
          </w:p>
          <w:p w14:paraId="48C3990D" w14:textId="5F58049C" w:rsidR="00BA75CE" w:rsidRPr="00B915EE" w:rsidRDefault="00BA75CE" w:rsidP="00E1118E">
            <w:pPr>
              <w:jc w:val="center"/>
              <w:rPr>
                <w:rFonts w:ascii="Arial" w:hAnsi="Arial" w:cs="Arial"/>
              </w:rPr>
            </w:pPr>
            <w:r>
              <w:rPr>
                <w:rFonts w:ascii="Arial" w:hAnsi="Arial" w:cs="Arial"/>
              </w:rPr>
              <w:t>2/1</w:t>
            </w:r>
            <w:r w:rsidR="002B4AA2">
              <w:rPr>
                <w:rFonts w:ascii="Arial" w:hAnsi="Arial" w:cs="Arial"/>
              </w:rPr>
              <w:t>6</w:t>
            </w:r>
          </w:p>
        </w:tc>
        <w:tc>
          <w:tcPr>
            <w:tcW w:w="7380" w:type="dxa"/>
          </w:tcPr>
          <w:p w14:paraId="360EF79D" w14:textId="4C0FF335" w:rsidR="00E1118E" w:rsidRPr="00B915EE" w:rsidRDefault="0043232A" w:rsidP="00E1118E">
            <w:pPr>
              <w:rPr>
                <w:rFonts w:ascii="Arial" w:hAnsi="Arial" w:cs="Arial"/>
              </w:rPr>
            </w:pPr>
            <w:r w:rsidRPr="0043232A">
              <w:rPr>
                <w:rFonts w:ascii="Arial" w:hAnsi="Arial" w:cs="Arial"/>
                <w:b/>
                <w:bCs/>
                <w:color w:val="FF0000"/>
              </w:rPr>
              <w:t>Virtual Class:</w:t>
            </w:r>
            <w:r w:rsidRPr="0043232A">
              <w:rPr>
                <w:rFonts w:ascii="Arial" w:hAnsi="Arial" w:cs="Arial"/>
                <w:color w:val="FF0000"/>
              </w:rPr>
              <w:t xml:space="preserve"> </w:t>
            </w:r>
            <w:r w:rsidR="00E1118E" w:rsidRPr="00B915EE">
              <w:rPr>
                <w:rFonts w:ascii="Arial" w:hAnsi="Arial" w:cs="Arial"/>
              </w:rPr>
              <w:t xml:space="preserve">Molecular basis of action potentials </w:t>
            </w:r>
          </w:p>
          <w:p w14:paraId="5F2E2DAA" w14:textId="39D98391" w:rsidR="00E1118E" w:rsidRPr="00B915EE" w:rsidRDefault="00E1118E" w:rsidP="00E1118E">
            <w:pPr>
              <w:rPr>
                <w:rFonts w:ascii="Arial" w:hAnsi="Arial" w:cs="Arial"/>
              </w:rPr>
            </w:pPr>
            <w:r w:rsidRPr="00B915EE">
              <w:rPr>
                <w:rFonts w:ascii="Arial" w:hAnsi="Arial" w:cs="Arial"/>
              </w:rPr>
              <w:t>Ion channel mutations and evolution</w:t>
            </w:r>
          </w:p>
        </w:tc>
      </w:tr>
      <w:tr w:rsidR="00E1118E" w:rsidRPr="00B915EE" w14:paraId="6BE170D4" w14:textId="77777777" w:rsidTr="00E1118E">
        <w:tc>
          <w:tcPr>
            <w:tcW w:w="895" w:type="dxa"/>
          </w:tcPr>
          <w:p w14:paraId="21750AA2" w14:textId="21A20D40" w:rsidR="00E1118E" w:rsidRPr="00B915EE" w:rsidRDefault="00E1118E" w:rsidP="00E1118E">
            <w:pPr>
              <w:jc w:val="center"/>
              <w:rPr>
                <w:rFonts w:ascii="Arial" w:hAnsi="Arial" w:cs="Arial"/>
              </w:rPr>
            </w:pPr>
            <w:r w:rsidRPr="00B915EE">
              <w:rPr>
                <w:rFonts w:ascii="Arial" w:hAnsi="Arial" w:cs="Arial"/>
              </w:rPr>
              <w:t>5</w:t>
            </w:r>
          </w:p>
        </w:tc>
        <w:tc>
          <w:tcPr>
            <w:tcW w:w="810" w:type="dxa"/>
          </w:tcPr>
          <w:p w14:paraId="2FB13CF1" w14:textId="2AC0EB97" w:rsidR="00E1118E" w:rsidRPr="00B915EE" w:rsidRDefault="00BA75CE" w:rsidP="00E1118E">
            <w:pPr>
              <w:jc w:val="center"/>
              <w:rPr>
                <w:rFonts w:ascii="Arial" w:hAnsi="Arial" w:cs="Arial"/>
              </w:rPr>
            </w:pPr>
            <w:r>
              <w:rPr>
                <w:rFonts w:ascii="Arial" w:hAnsi="Arial" w:cs="Arial"/>
              </w:rPr>
              <w:t>2/2</w:t>
            </w:r>
            <w:r w:rsidR="002B4AA2">
              <w:rPr>
                <w:rFonts w:ascii="Arial" w:hAnsi="Arial" w:cs="Arial"/>
              </w:rPr>
              <w:t>1</w:t>
            </w:r>
          </w:p>
          <w:p w14:paraId="6AD748EB" w14:textId="0EAB5883" w:rsidR="00E1118E" w:rsidRPr="00B915EE" w:rsidRDefault="00BA75CE" w:rsidP="00E1118E">
            <w:pPr>
              <w:jc w:val="center"/>
              <w:rPr>
                <w:rFonts w:ascii="Arial" w:hAnsi="Arial" w:cs="Arial"/>
              </w:rPr>
            </w:pPr>
            <w:r>
              <w:rPr>
                <w:rFonts w:ascii="Arial" w:hAnsi="Arial" w:cs="Arial"/>
              </w:rPr>
              <w:t>2/2</w:t>
            </w:r>
            <w:r w:rsidR="002B4AA2">
              <w:rPr>
                <w:rFonts w:ascii="Arial" w:hAnsi="Arial" w:cs="Arial"/>
              </w:rPr>
              <w:t>3</w:t>
            </w:r>
          </w:p>
        </w:tc>
        <w:tc>
          <w:tcPr>
            <w:tcW w:w="7380" w:type="dxa"/>
          </w:tcPr>
          <w:p w14:paraId="3D7BC5F0" w14:textId="16ECB2A3" w:rsidR="00E1118E" w:rsidRPr="00B915EE" w:rsidRDefault="00E1118E" w:rsidP="00E1118E">
            <w:pPr>
              <w:rPr>
                <w:rFonts w:ascii="Arial" w:hAnsi="Arial" w:cs="Arial"/>
                <w:b/>
              </w:rPr>
            </w:pPr>
            <w:r w:rsidRPr="00B915EE">
              <w:rPr>
                <w:rFonts w:ascii="Arial" w:hAnsi="Arial" w:cs="Arial"/>
                <w:b/>
              </w:rPr>
              <w:t>Exam 1</w:t>
            </w:r>
          </w:p>
          <w:p w14:paraId="67E3A37D" w14:textId="290FF240" w:rsidR="00E1118E" w:rsidRPr="00B915EE" w:rsidRDefault="00E1118E" w:rsidP="00E1118E">
            <w:pPr>
              <w:rPr>
                <w:rFonts w:ascii="Arial" w:hAnsi="Arial" w:cs="Arial"/>
              </w:rPr>
            </w:pPr>
            <w:r w:rsidRPr="00B915EE">
              <w:rPr>
                <w:rFonts w:ascii="Arial" w:hAnsi="Arial" w:cs="Arial"/>
              </w:rPr>
              <w:t>Action potential propagation</w:t>
            </w:r>
            <w:r w:rsidR="00155BA7" w:rsidRPr="00B915EE">
              <w:rPr>
                <w:rFonts w:ascii="Arial" w:hAnsi="Arial" w:cs="Arial"/>
              </w:rPr>
              <w:t xml:space="preserve"> and multiple sclerosis</w:t>
            </w:r>
          </w:p>
        </w:tc>
      </w:tr>
      <w:tr w:rsidR="00E1118E" w:rsidRPr="00B915EE" w14:paraId="7EF257B9" w14:textId="77777777" w:rsidTr="00E1118E">
        <w:tc>
          <w:tcPr>
            <w:tcW w:w="895" w:type="dxa"/>
          </w:tcPr>
          <w:p w14:paraId="42B2561F" w14:textId="77777777" w:rsidR="00E1118E" w:rsidRPr="00B915EE" w:rsidRDefault="00E1118E" w:rsidP="00E1118E">
            <w:pPr>
              <w:jc w:val="center"/>
              <w:rPr>
                <w:rFonts w:ascii="Arial" w:hAnsi="Arial" w:cs="Arial"/>
              </w:rPr>
            </w:pPr>
            <w:r w:rsidRPr="00B915EE">
              <w:rPr>
                <w:rFonts w:ascii="Arial" w:hAnsi="Arial" w:cs="Arial"/>
              </w:rPr>
              <w:t>6</w:t>
            </w:r>
          </w:p>
        </w:tc>
        <w:tc>
          <w:tcPr>
            <w:tcW w:w="810" w:type="dxa"/>
          </w:tcPr>
          <w:p w14:paraId="07E0234C" w14:textId="1E4645A9" w:rsidR="00E1118E" w:rsidRDefault="002B4AA2" w:rsidP="00E1118E">
            <w:pPr>
              <w:jc w:val="center"/>
              <w:rPr>
                <w:rFonts w:ascii="Arial" w:hAnsi="Arial" w:cs="Arial"/>
              </w:rPr>
            </w:pPr>
            <w:r>
              <w:rPr>
                <w:rFonts w:ascii="Arial" w:hAnsi="Arial" w:cs="Arial"/>
              </w:rPr>
              <w:t>2/28</w:t>
            </w:r>
          </w:p>
          <w:p w14:paraId="73AF418B" w14:textId="425AE581" w:rsidR="00BA75CE" w:rsidRPr="00B915EE" w:rsidRDefault="00BA75CE" w:rsidP="00E1118E">
            <w:pPr>
              <w:jc w:val="center"/>
              <w:rPr>
                <w:rFonts w:ascii="Arial" w:hAnsi="Arial" w:cs="Arial"/>
              </w:rPr>
            </w:pPr>
            <w:r>
              <w:rPr>
                <w:rFonts w:ascii="Arial" w:hAnsi="Arial" w:cs="Arial"/>
              </w:rPr>
              <w:t>3/</w:t>
            </w:r>
            <w:r w:rsidR="002B4AA2">
              <w:rPr>
                <w:rFonts w:ascii="Arial" w:hAnsi="Arial" w:cs="Arial"/>
              </w:rPr>
              <w:t>2</w:t>
            </w:r>
          </w:p>
        </w:tc>
        <w:tc>
          <w:tcPr>
            <w:tcW w:w="7380" w:type="dxa"/>
          </w:tcPr>
          <w:p w14:paraId="053A623A" w14:textId="4738D236" w:rsidR="00E1118E" w:rsidRPr="00B915EE" w:rsidRDefault="00155BA7" w:rsidP="00E1118E">
            <w:pPr>
              <w:rPr>
                <w:rFonts w:ascii="Arial" w:hAnsi="Arial" w:cs="Arial"/>
              </w:rPr>
            </w:pPr>
            <w:r w:rsidRPr="00B915EE">
              <w:rPr>
                <w:rFonts w:ascii="Arial" w:hAnsi="Arial" w:cs="Arial"/>
              </w:rPr>
              <w:t xml:space="preserve">Action potential propagation </w:t>
            </w:r>
            <w:r w:rsidR="00BA75CE">
              <w:rPr>
                <w:rFonts w:ascii="Arial" w:hAnsi="Arial" w:cs="Arial"/>
              </w:rPr>
              <w:t>(</w:t>
            </w:r>
            <w:r w:rsidRPr="00B915EE">
              <w:rPr>
                <w:rFonts w:ascii="Arial" w:hAnsi="Arial" w:cs="Arial"/>
              </w:rPr>
              <w:t>paper discussion</w:t>
            </w:r>
            <w:r w:rsidR="00BA75CE">
              <w:rPr>
                <w:rFonts w:ascii="Arial" w:hAnsi="Arial" w:cs="Arial"/>
              </w:rPr>
              <w:t>)</w:t>
            </w:r>
          </w:p>
          <w:p w14:paraId="2DF27A9E" w14:textId="17334DED" w:rsidR="00E1118E" w:rsidRPr="00B915EE" w:rsidRDefault="00C427F4" w:rsidP="00E1118E">
            <w:pPr>
              <w:rPr>
                <w:rFonts w:ascii="Arial" w:hAnsi="Arial" w:cs="Arial"/>
              </w:rPr>
            </w:pPr>
            <w:r w:rsidRPr="00B915EE">
              <w:rPr>
                <w:rFonts w:ascii="Arial" w:hAnsi="Arial" w:cs="Arial"/>
              </w:rPr>
              <w:t>Neural Circuits</w:t>
            </w:r>
          </w:p>
        </w:tc>
      </w:tr>
      <w:tr w:rsidR="00E1118E" w:rsidRPr="00B915EE" w14:paraId="515DF800" w14:textId="77777777" w:rsidTr="00E1118E">
        <w:tc>
          <w:tcPr>
            <w:tcW w:w="895" w:type="dxa"/>
          </w:tcPr>
          <w:p w14:paraId="321C3D55" w14:textId="6DC7DB24" w:rsidR="00E1118E" w:rsidRPr="00B915EE" w:rsidRDefault="00E1118E" w:rsidP="00E1118E">
            <w:pPr>
              <w:jc w:val="center"/>
              <w:rPr>
                <w:rFonts w:ascii="Arial" w:hAnsi="Arial" w:cs="Arial"/>
              </w:rPr>
            </w:pPr>
            <w:r w:rsidRPr="00B915EE">
              <w:rPr>
                <w:rFonts w:ascii="Arial" w:hAnsi="Arial" w:cs="Arial"/>
              </w:rPr>
              <w:t>7</w:t>
            </w:r>
          </w:p>
        </w:tc>
        <w:tc>
          <w:tcPr>
            <w:tcW w:w="810" w:type="dxa"/>
          </w:tcPr>
          <w:p w14:paraId="4C208B09" w14:textId="4DE179A1" w:rsidR="00E1118E" w:rsidRDefault="00BA75CE" w:rsidP="00E1118E">
            <w:pPr>
              <w:jc w:val="center"/>
              <w:rPr>
                <w:rFonts w:ascii="Arial" w:hAnsi="Arial" w:cs="Arial"/>
              </w:rPr>
            </w:pPr>
            <w:r>
              <w:rPr>
                <w:rFonts w:ascii="Arial" w:hAnsi="Arial" w:cs="Arial"/>
              </w:rPr>
              <w:t>3/</w:t>
            </w:r>
            <w:r w:rsidR="002B4AA2">
              <w:rPr>
                <w:rFonts w:ascii="Arial" w:hAnsi="Arial" w:cs="Arial"/>
              </w:rPr>
              <w:t>7</w:t>
            </w:r>
          </w:p>
          <w:p w14:paraId="67ADD517" w14:textId="347BC8F4" w:rsidR="00BA75CE" w:rsidRPr="00B915EE" w:rsidRDefault="00BA75CE" w:rsidP="00E1118E">
            <w:pPr>
              <w:jc w:val="center"/>
              <w:rPr>
                <w:rFonts w:ascii="Arial" w:hAnsi="Arial" w:cs="Arial"/>
              </w:rPr>
            </w:pPr>
            <w:r>
              <w:rPr>
                <w:rFonts w:ascii="Arial" w:hAnsi="Arial" w:cs="Arial"/>
              </w:rPr>
              <w:t>3/</w:t>
            </w:r>
            <w:r w:rsidR="002B4AA2">
              <w:rPr>
                <w:rFonts w:ascii="Arial" w:hAnsi="Arial" w:cs="Arial"/>
              </w:rPr>
              <w:t>9</w:t>
            </w:r>
          </w:p>
        </w:tc>
        <w:tc>
          <w:tcPr>
            <w:tcW w:w="7380" w:type="dxa"/>
          </w:tcPr>
          <w:p w14:paraId="5640A388" w14:textId="427EC54B" w:rsidR="00C427F4" w:rsidRPr="00B915EE" w:rsidRDefault="00C427F4" w:rsidP="00E1118E">
            <w:pPr>
              <w:rPr>
                <w:rFonts w:ascii="Arial" w:hAnsi="Arial" w:cs="Arial"/>
              </w:rPr>
            </w:pPr>
            <w:r w:rsidRPr="00B915EE">
              <w:rPr>
                <w:rFonts w:ascii="Arial" w:hAnsi="Arial" w:cs="Arial"/>
              </w:rPr>
              <w:t xml:space="preserve">Synaptic Transmission </w:t>
            </w:r>
            <w:r w:rsidR="00C9273C">
              <w:rPr>
                <w:rFonts w:ascii="Arial" w:hAnsi="Arial" w:cs="Arial"/>
              </w:rPr>
              <w:t>-</w:t>
            </w:r>
            <w:r w:rsidRPr="00B915EE">
              <w:rPr>
                <w:rFonts w:ascii="Arial" w:hAnsi="Arial" w:cs="Arial"/>
              </w:rPr>
              <w:t xml:space="preserve"> Presynaptic</w:t>
            </w:r>
          </w:p>
          <w:p w14:paraId="723E7EBA" w14:textId="4DE3A949" w:rsidR="00E1118E" w:rsidRPr="00B915EE" w:rsidRDefault="00E1118E" w:rsidP="00E1118E">
            <w:pPr>
              <w:rPr>
                <w:rFonts w:ascii="Arial" w:hAnsi="Arial" w:cs="Arial"/>
              </w:rPr>
            </w:pPr>
            <w:r w:rsidRPr="00B915EE">
              <w:rPr>
                <w:rFonts w:ascii="Arial" w:hAnsi="Arial" w:cs="Arial"/>
              </w:rPr>
              <w:t xml:space="preserve">Synaptic Transmission </w:t>
            </w:r>
            <w:r w:rsidR="00C9273C">
              <w:rPr>
                <w:rFonts w:ascii="Arial" w:hAnsi="Arial" w:cs="Arial"/>
              </w:rPr>
              <w:t>-</w:t>
            </w:r>
            <w:r w:rsidRPr="00B915EE">
              <w:rPr>
                <w:rFonts w:ascii="Arial" w:hAnsi="Arial" w:cs="Arial"/>
              </w:rPr>
              <w:t xml:space="preserve"> Postsynaptic</w:t>
            </w:r>
          </w:p>
        </w:tc>
      </w:tr>
      <w:tr w:rsidR="00E1118E" w:rsidRPr="00B915EE" w14:paraId="1645DAAD" w14:textId="77777777" w:rsidTr="00E1118E">
        <w:tc>
          <w:tcPr>
            <w:tcW w:w="895" w:type="dxa"/>
          </w:tcPr>
          <w:p w14:paraId="0D2CD909" w14:textId="10E2CD62" w:rsidR="00E1118E" w:rsidRPr="00B915EE" w:rsidRDefault="00E1118E" w:rsidP="00E1118E">
            <w:pPr>
              <w:jc w:val="center"/>
              <w:rPr>
                <w:rFonts w:ascii="Arial" w:hAnsi="Arial" w:cs="Arial"/>
              </w:rPr>
            </w:pPr>
            <w:r w:rsidRPr="00B915EE">
              <w:rPr>
                <w:rFonts w:ascii="Arial" w:hAnsi="Arial" w:cs="Arial"/>
              </w:rPr>
              <w:t>8</w:t>
            </w:r>
          </w:p>
        </w:tc>
        <w:tc>
          <w:tcPr>
            <w:tcW w:w="810" w:type="dxa"/>
          </w:tcPr>
          <w:p w14:paraId="0C8ED550" w14:textId="59EE9D57" w:rsidR="00576C90" w:rsidRPr="00B915EE" w:rsidRDefault="00576C90" w:rsidP="00E1118E">
            <w:pPr>
              <w:jc w:val="center"/>
              <w:rPr>
                <w:rFonts w:ascii="Arial" w:hAnsi="Arial" w:cs="Arial"/>
              </w:rPr>
            </w:pPr>
          </w:p>
        </w:tc>
        <w:tc>
          <w:tcPr>
            <w:tcW w:w="7380" w:type="dxa"/>
          </w:tcPr>
          <w:p w14:paraId="5E9A0386" w14:textId="0408A66F" w:rsidR="00576C90" w:rsidRPr="00BA75CE" w:rsidRDefault="00E1118E" w:rsidP="00E1118E">
            <w:pPr>
              <w:rPr>
                <w:rFonts w:ascii="Arial" w:hAnsi="Arial" w:cs="Arial"/>
                <w:bCs/>
                <w:color w:val="808080" w:themeColor="background1" w:themeShade="80"/>
              </w:rPr>
            </w:pPr>
            <w:r w:rsidRPr="00C94903">
              <w:rPr>
                <w:rFonts w:ascii="Arial" w:hAnsi="Arial" w:cs="Arial"/>
                <w:bCs/>
                <w:color w:val="808080" w:themeColor="background1" w:themeShade="80"/>
              </w:rPr>
              <w:t>No Class – Spring Break</w:t>
            </w:r>
          </w:p>
        </w:tc>
      </w:tr>
      <w:tr w:rsidR="00E1118E" w:rsidRPr="00B915EE" w14:paraId="74EAB7F1" w14:textId="77777777" w:rsidTr="00E1118E">
        <w:tc>
          <w:tcPr>
            <w:tcW w:w="895" w:type="dxa"/>
          </w:tcPr>
          <w:p w14:paraId="1CFFFD15" w14:textId="66681239" w:rsidR="00E1118E" w:rsidRPr="00B915EE" w:rsidRDefault="00E1118E" w:rsidP="00E1118E">
            <w:pPr>
              <w:jc w:val="center"/>
              <w:rPr>
                <w:rFonts w:ascii="Arial" w:hAnsi="Arial" w:cs="Arial"/>
              </w:rPr>
            </w:pPr>
            <w:r w:rsidRPr="00B915EE">
              <w:rPr>
                <w:rFonts w:ascii="Arial" w:hAnsi="Arial" w:cs="Arial"/>
              </w:rPr>
              <w:t>9</w:t>
            </w:r>
          </w:p>
        </w:tc>
        <w:tc>
          <w:tcPr>
            <w:tcW w:w="810" w:type="dxa"/>
          </w:tcPr>
          <w:p w14:paraId="5710B19C" w14:textId="48E18810" w:rsidR="00E1118E" w:rsidRDefault="00202605" w:rsidP="00E1118E">
            <w:pPr>
              <w:jc w:val="center"/>
              <w:rPr>
                <w:rFonts w:ascii="Arial" w:hAnsi="Arial" w:cs="Arial"/>
              </w:rPr>
            </w:pPr>
            <w:r>
              <w:rPr>
                <w:rFonts w:ascii="Arial" w:hAnsi="Arial" w:cs="Arial"/>
              </w:rPr>
              <w:t>3/</w:t>
            </w:r>
            <w:r w:rsidR="002B4AA2">
              <w:rPr>
                <w:rFonts w:ascii="Arial" w:hAnsi="Arial" w:cs="Arial"/>
              </w:rPr>
              <w:t>21</w:t>
            </w:r>
          </w:p>
          <w:p w14:paraId="3308EB37" w14:textId="650FA8A4" w:rsidR="00202605" w:rsidRPr="00B915EE" w:rsidRDefault="00202605" w:rsidP="00202605">
            <w:pPr>
              <w:jc w:val="center"/>
              <w:rPr>
                <w:rFonts w:ascii="Arial" w:hAnsi="Arial" w:cs="Arial"/>
              </w:rPr>
            </w:pPr>
            <w:r>
              <w:rPr>
                <w:rFonts w:ascii="Arial" w:hAnsi="Arial" w:cs="Arial"/>
              </w:rPr>
              <w:t>3/</w:t>
            </w:r>
            <w:r w:rsidR="002B4AA2">
              <w:rPr>
                <w:rFonts w:ascii="Arial" w:hAnsi="Arial" w:cs="Arial"/>
              </w:rPr>
              <w:t>23</w:t>
            </w:r>
          </w:p>
        </w:tc>
        <w:tc>
          <w:tcPr>
            <w:tcW w:w="7380" w:type="dxa"/>
          </w:tcPr>
          <w:p w14:paraId="397EC72B" w14:textId="4FAB91E4" w:rsidR="00BA75CE" w:rsidRDefault="00BA75CE" w:rsidP="00E1118E">
            <w:pPr>
              <w:rPr>
                <w:rFonts w:ascii="Arial" w:hAnsi="Arial" w:cs="Arial"/>
              </w:rPr>
            </w:pPr>
            <w:r w:rsidRPr="00B915EE">
              <w:rPr>
                <w:rFonts w:ascii="Arial" w:hAnsi="Arial" w:cs="Arial"/>
              </w:rPr>
              <w:t>Fast Neurotransmission: GABA &amp; Glutamate</w:t>
            </w:r>
          </w:p>
          <w:p w14:paraId="0C2BED6A" w14:textId="0763BD26" w:rsidR="00576C90" w:rsidRPr="00202605" w:rsidRDefault="00E1118E" w:rsidP="00E1118E">
            <w:pPr>
              <w:rPr>
                <w:rFonts w:ascii="Arial" w:hAnsi="Arial" w:cs="Arial"/>
              </w:rPr>
            </w:pPr>
            <w:r w:rsidRPr="00B915EE">
              <w:rPr>
                <w:rFonts w:ascii="Arial" w:hAnsi="Arial" w:cs="Arial"/>
              </w:rPr>
              <w:t>Slow Neurotransmission</w:t>
            </w:r>
          </w:p>
        </w:tc>
      </w:tr>
      <w:tr w:rsidR="00E1118E" w:rsidRPr="00B915EE" w14:paraId="10E859CD" w14:textId="77777777" w:rsidTr="00E1118E">
        <w:tc>
          <w:tcPr>
            <w:tcW w:w="895" w:type="dxa"/>
          </w:tcPr>
          <w:p w14:paraId="6B9F8904" w14:textId="56535748" w:rsidR="00E1118E" w:rsidRPr="00B915EE" w:rsidRDefault="00E1118E" w:rsidP="00E1118E">
            <w:pPr>
              <w:jc w:val="center"/>
              <w:rPr>
                <w:rFonts w:ascii="Arial" w:hAnsi="Arial" w:cs="Arial"/>
              </w:rPr>
            </w:pPr>
            <w:r w:rsidRPr="00B915EE">
              <w:rPr>
                <w:rFonts w:ascii="Arial" w:hAnsi="Arial" w:cs="Arial"/>
              </w:rPr>
              <w:t>10</w:t>
            </w:r>
          </w:p>
        </w:tc>
        <w:tc>
          <w:tcPr>
            <w:tcW w:w="810" w:type="dxa"/>
          </w:tcPr>
          <w:p w14:paraId="56BFA858" w14:textId="4878218C" w:rsidR="00E1118E" w:rsidRPr="00B915EE" w:rsidRDefault="00202605" w:rsidP="00576C90">
            <w:pPr>
              <w:jc w:val="center"/>
              <w:rPr>
                <w:rFonts w:ascii="Arial" w:hAnsi="Arial" w:cs="Arial"/>
              </w:rPr>
            </w:pPr>
            <w:r>
              <w:rPr>
                <w:rFonts w:ascii="Arial" w:hAnsi="Arial" w:cs="Arial"/>
              </w:rPr>
              <w:t>3/2</w:t>
            </w:r>
            <w:r w:rsidR="002B4AA2">
              <w:rPr>
                <w:rFonts w:ascii="Arial" w:hAnsi="Arial" w:cs="Arial"/>
              </w:rPr>
              <w:t>8</w:t>
            </w:r>
          </w:p>
          <w:p w14:paraId="4C647E8D" w14:textId="33E01772" w:rsidR="00E1118E" w:rsidRPr="00B915EE" w:rsidRDefault="00202605" w:rsidP="00E1118E">
            <w:pPr>
              <w:jc w:val="center"/>
              <w:rPr>
                <w:rFonts w:ascii="Arial" w:hAnsi="Arial" w:cs="Arial"/>
              </w:rPr>
            </w:pPr>
            <w:r>
              <w:rPr>
                <w:rFonts w:ascii="Arial" w:hAnsi="Arial" w:cs="Arial"/>
              </w:rPr>
              <w:t>3/3</w:t>
            </w:r>
            <w:r w:rsidR="002B4AA2">
              <w:rPr>
                <w:rFonts w:ascii="Arial" w:hAnsi="Arial" w:cs="Arial"/>
              </w:rPr>
              <w:t>0</w:t>
            </w:r>
          </w:p>
        </w:tc>
        <w:tc>
          <w:tcPr>
            <w:tcW w:w="7380" w:type="dxa"/>
          </w:tcPr>
          <w:p w14:paraId="34263F8A" w14:textId="14067642" w:rsidR="00BA75CE" w:rsidRDefault="00BA75CE" w:rsidP="00E1118E">
            <w:pPr>
              <w:rPr>
                <w:rFonts w:ascii="Arial" w:hAnsi="Arial" w:cs="Arial"/>
                <w:b/>
              </w:rPr>
            </w:pPr>
            <w:r w:rsidRPr="00B915EE">
              <w:rPr>
                <w:rFonts w:ascii="Arial" w:hAnsi="Arial" w:cs="Arial"/>
              </w:rPr>
              <w:t>Fast and Slow Neurotransmission (paper discussion)</w:t>
            </w:r>
          </w:p>
          <w:p w14:paraId="5ACC3CEE" w14:textId="1A644EBE" w:rsidR="00576C90" w:rsidRPr="00B915EE" w:rsidRDefault="00E1118E" w:rsidP="00E1118E">
            <w:pPr>
              <w:rPr>
                <w:rFonts w:ascii="Arial" w:hAnsi="Arial" w:cs="Arial"/>
                <w:b/>
              </w:rPr>
            </w:pPr>
            <w:r w:rsidRPr="00B915EE">
              <w:rPr>
                <w:rFonts w:ascii="Arial" w:hAnsi="Arial" w:cs="Arial"/>
                <w:b/>
              </w:rPr>
              <w:t>Infographic Presentations</w:t>
            </w:r>
            <w:r w:rsidR="00202605">
              <w:rPr>
                <w:rFonts w:ascii="Arial" w:hAnsi="Arial" w:cs="Arial"/>
                <w:b/>
              </w:rPr>
              <w:t xml:space="preserve"> (Files due 3/2</w:t>
            </w:r>
            <w:r w:rsidR="002B4AA2">
              <w:rPr>
                <w:rFonts w:ascii="Arial" w:hAnsi="Arial" w:cs="Arial"/>
                <w:b/>
              </w:rPr>
              <w:t>6</w:t>
            </w:r>
            <w:r w:rsidR="00202605">
              <w:rPr>
                <w:rFonts w:ascii="Arial" w:hAnsi="Arial" w:cs="Arial"/>
                <w:b/>
              </w:rPr>
              <w:t>)</w:t>
            </w:r>
          </w:p>
        </w:tc>
      </w:tr>
      <w:tr w:rsidR="00E1118E" w:rsidRPr="00B915EE" w14:paraId="453E1E1F" w14:textId="77777777" w:rsidTr="00E1118E">
        <w:tc>
          <w:tcPr>
            <w:tcW w:w="895" w:type="dxa"/>
          </w:tcPr>
          <w:p w14:paraId="3CC9D3FB" w14:textId="2E579AC8" w:rsidR="00E1118E" w:rsidRPr="00B915EE" w:rsidRDefault="00E1118E" w:rsidP="00E1118E">
            <w:pPr>
              <w:jc w:val="center"/>
              <w:rPr>
                <w:rFonts w:ascii="Arial" w:hAnsi="Arial" w:cs="Arial"/>
              </w:rPr>
            </w:pPr>
            <w:r w:rsidRPr="00B915EE">
              <w:rPr>
                <w:rFonts w:ascii="Arial" w:hAnsi="Arial" w:cs="Arial"/>
              </w:rPr>
              <w:t>11</w:t>
            </w:r>
          </w:p>
        </w:tc>
        <w:tc>
          <w:tcPr>
            <w:tcW w:w="810" w:type="dxa"/>
          </w:tcPr>
          <w:p w14:paraId="639A5BBD" w14:textId="152D99BB" w:rsidR="00E1118E" w:rsidRPr="00B915EE" w:rsidRDefault="00576C90" w:rsidP="00C427F4">
            <w:pPr>
              <w:jc w:val="center"/>
              <w:rPr>
                <w:rFonts w:ascii="Arial" w:hAnsi="Arial" w:cs="Arial"/>
              </w:rPr>
            </w:pPr>
            <w:r>
              <w:rPr>
                <w:rFonts w:ascii="Arial" w:hAnsi="Arial" w:cs="Arial"/>
              </w:rPr>
              <w:t>4/</w:t>
            </w:r>
            <w:r w:rsidR="002B4AA2">
              <w:rPr>
                <w:rFonts w:ascii="Arial" w:hAnsi="Arial" w:cs="Arial"/>
              </w:rPr>
              <w:t>4</w:t>
            </w:r>
          </w:p>
          <w:p w14:paraId="56DC6BD9" w14:textId="76ACBD7A" w:rsidR="00E1118E" w:rsidRPr="00B915EE" w:rsidRDefault="00576C90" w:rsidP="00E1118E">
            <w:pPr>
              <w:jc w:val="center"/>
              <w:rPr>
                <w:rFonts w:ascii="Arial" w:hAnsi="Arial" w:cs="Arial"/>
              </w:rPr>
            </w:pPr>
            <w:r>
              <w:rPr>
                <w:rFonts w:ascii="Arial" w:hAnsi="Arial" w:cs="Arial"/>
              </w:rPr>
              <w:t>4/</w:t>
            </w:r>
            <w:r w:rsidR="002B4AA2">
              <w:rPr>
                <w:rFonts w:ascii="Arial" w:hAnsi="Arial" w:cs="Arial"/>
              </w:rPr>
              <w:t>6</w:t>
            </w:r>
          </w:p>
        </w:tc>
        <w:tc>
          <w:tcPr>
            <w:tcW w:w="7380" w:type="dxa"/>
          </w:tcPr>
          <w:p w14:paraId="5D1B83CA" w14:textId="2E9ACDEC" w:rsidR="00202605" w:rsidRDefault="00202605" w:rsidP="00E1118E">
            <w:pPr>
              <w:rPr>
                <w:rFonts w:ascii="Arial" w:hAnsi="Arial" w:cs="Arial"/>
              </w:rPr>
            </w:pPr>
            <w:r w:rsidRPr="00B915EE">
              <w:rPr>
                <w:rFonts w:ascii="Arial" w:hAnsi="Arial" w:cs="Arial"/>
                <w:b/>
              </w:rPr>
              <w:t>Exam 2</w:t>
            </w:r>
          </w:p>
          <w:p w14:paraId="0921F736" w14:textId="78221D91" w:rsidR="00576C90" w:rsidRPr="00B915EE" w:rsidRDefault="00E1118E" w:rsidP="00E1118E">
            <w:pPr>
              <w:rPr>
                <w:rFonts w:ascii="Arial" w:hAnsi="Arial" w:cs="Arial"/>
              </w:rPr>
            </w:pPr>
            <w:r w:rsidRPr="00B915EE">
              <w:rPr>
                <w:rFonts w:ascii="Arial" w:hAnsi="Arial" w:cs="Arial"/>
              </w:rPr>
              <w:t>Early Neural Development</w:t>
            </w:r>
          </w:p>
        </w:tc>
      </w:tr>
      <w:tr w:rsidR="00E1118E" w:rsidRPr="00B915EE" w14:paraId="4247939D" w14:textId="77777777" w:rsidTr="00E1118E">
        <w:tc>
          <w:tcPr>
            <w:tcW w:w="895" w:type="dxa"/>
          </w:tcPr>
          <w:p w14:paraId="7B167701" w14:textId="48FDFD33" w:rsidR="00E1118E" w:rsidRPr="00B915EE" w:rsidRDefault="00E1118E" w:rsidP="00E1118E">
            <w:pPr>
              <w:jc w:val="center"/>
              <w:rPr>
                <w:rFonts w:ascii="Arial" w:hAnsi="Arial" w:cs="Arial"/>
              </w:rPr>
            </w:pPr>
            <w:r w:rsidRPr="00B915EE">
              <w:rPr>
                <w:rFonts w:ascii="Arial" w:hAnsi="Arial" w:cs="Arial"/>
              </w:rPr>
              <w:t>12</w:t>
            </w:r>
          </w:p>
        </w:tc>
        <w:tc>
          <w:tcPr>
            <w:tcW w:w="810" w:type="dxa"/>
          </w:tcPr>
          <w:p w14:paraId="1D53A333" w14:textId="50C225BC" w:rsidR="00E1118E" w:rsidRPr="00B915EE" w:rsidRDefault="00576C90" w:rsidP="00202605">
            <w:pPr>
              <w:jc w:val="center"/>
              <w:rPr>
                <w:rFonts w:ascii="Arial" w:hAnsi="Arial" w:cs="Arial"/>
              </w:rPr>
            </w:pPr>
            <w:r>
              <w:rPr>
                <w:rFonts w:ascii="Arial" w:hAnsi="Arial" w:cs="Arial"/>
              </w:rPr>
              <w:t>4/</w:t>
            </w:r>
            <w:r w:rsidR="00202605">
              <w:rPr>
                <w:rFonts w:ascii="Arial" w:hAnsi="Arial" w:cs="Arial"/>
              </w:rPr>
              <w:t>1</w:t>
            </w:r>
            <w:r w:rsidR="002B4AA2">
              <w:rPr>
                <w:rFonts w:ascii="Arial" w:hAnsi="Arial" w:cs="Arial"/>
              </w:rPr>
              <w:t>1</w:t>
            </w:r>
          </w:p>
          <w:p w14:paraId="5D494570" w14:textId="6B7A4A68" w:rsidR="00E1118E" w:rsidRPr="00B915EE" w:rsidRDefault="00E1118E" w:rsidP="00C91FF8">
            <w:pPr>
              <w:jc w:val="center"/>
              <w:rPr>
                <w:rFonts w:ascii="Arial" w:hAnsi="Arial" w:cs="Arial"/>
              </w:rPr>
            </w:pPr>
            <w:r w:rsidRPr="00B915EE">
              <w:rPr>
                <w:rFonts w:ascii="Arial" w:hAnsi="Arial" w:cs="Arial"/>
              </w:rPr>
              <w:lastRenderedPageBreak/>
              <w:t>4/</w:t>
            </w:r>
            <w:r w:rsidR="00202605">
              <w:rPr>
                <w:rFonts w:ascii="Arial" w:hAnsi="Arial" w:cs="Arial"/>
              </w:rPr>
              <w:t>1</w:t>
            </w:r>
            <w:r w:rsidR="002B4AA2">
              <w:rPr>
                <w:rFonts w:ascii="Arial" w:hAnsi="Arial" w:cs="Arial"/>
              </w:rPr>
              <w:t>3</w:t>
            </w:r>
          </w:p>
        </w:tc>
        <w:tc>
          <w:tcPr>
            <w:tcW w:w="7380" w:type="dxa"/>
          </w:tcPr>
          <w:p w14:paraId="44A25496" w14:textId="2293E359" w:rsidR="00202605" w:rsidRDefault="00202605" w:rsidP="00E1118E">
            <w:pPr>
              <w:rPr>
                <w:rFonts w:ascii="Arial" w:hAnsi="Arial" w:cs="Arial"/>
              </w:rPr>
            </w:pPr>
            <w:r w:rsidRPr="00B915EE">
              <w:rPr>
                <w:rFonts w:ascii="Arial" w:hAnsi="Arial" w:cs="Arial"/>
              </w:rPr>
              <w:lastRenderedPageBreak/>
              <w:t>Genesis of Neurons and Connections</w:t>
            </w:r>
          </w:p>
          <w:p w14:paraId="10AA4412" w14:textId="21E9DC63" w:rsidR="00576C90" w:rsidRPr="00B915EE" w:rsidRDefault="00E1118E" w:rsidP="00E1118E">
            <w:pPr>
              <w:rPr>
                <w:rFonts w:ascii="Arial" w:hAnsi="Arial" w:cs="Arial"/>
              </w:rPr>
            </w:pPr>
            <w:r w:rsidRPr="00B915EE">
              <w:rPr>
                <w:rFonts w:ascii="Arial" w:hAnsi="Arial" w:cs="Arial"/>
              </w:rPr>
              <w:lastRenderedPageBreak/>
              <w:t>Axon Pathfinding and Synapse Formation</w:t>
            </w:r>
          </w:p>
        </w:tc>
      </w:tr>
      <w:tr w:rsidR="00E1118E" w:rsidRPr="00B915EE" w14:paraId="36094851" w14:textId="77777777" w:rsidTr="00C91FF8">
        <w:trPr>
          <w:trHeight w:val="548"/>
        </w:trPr>
        <w:tc>
          <w:tcPr>
            <w:tcW w:w="895" w:type="dxa"/>
          </w:tcPr>
          <w:p w14:paraId="4EF6B4FE" w14:textId="6F3E718F" w:rsidR="00E1118E" w:rsidRPr="00B915EE" w:rsidRDefault="00E1118E" w:rsidP="00E1118E">
            <w:pPr>
              <w:jc w:val="center"/>
              <w:rPr>
                <w:rFonts w:ascii="Arial" w:hAnsi="Arial" w:cs="Arial"/>
              </w:rPr>
            </w:pPr>
            <w:r w:rsidRPr="00B915EE">
              <w:rPr>
                <w:rFonts w:ascii="Arial" w:hAnsi="Arial" w:cs="Arial"/>
              </w:rPr>
              <w:lastRenderedPageBreak/>
              <w:t>13</w:t>
            </w:r>
          </w:p>
        </w:tc>
        <w:tc>
          <w:tcPr>
            <w:tcW w:w="810" w:type="dxa"/>
          </w:tcPr>
          <w:p w14:paraId="5347E580" w14:textId="1205CAFE" w:rsidR="00E1118E" w:rsidRPr="00B915EE" w:rsidRDefault="00202605" w:rsidP="00C91FF8">
            <w:pPr>
              <w:jc w:val="center"/>
              <w:rPr>
                <w:rFonts w:ascii="Arial" w:hAnsi="Arial" w:cs="Arial"/>
              </w:rPr>
            </w:pPr>
            <w:r>
              <w:rPr>
                <w:rFonts w:ascii="Arial" w:hAnsi="Arial" w:cs="Arial"/>
              </w:rPr>
              <w:t>4/1</w:t>
            </w:r>
            <w:r w:rsidR="002B4AA2">
              <w:rPr>
                <w:rFonts w:ascii="Arial" w:hAnsi="Arial" w:cs="Arial"/>
              </w:rPr>
              <w:t>8</w:t>
            </w:r>
          </w:p>
          <w:p w14:paraId="2BA72FE1" w14:textId="2984998D" w:rsidR="00E1118E" w:rsidRPr="00B915EE" w:rsidRDefault="00202605" w:rsidP="00E1118E">
            <w:pPr>
              <w:jc w:val="center"/>
              <w:rPr>
                <w:rFonts w:ascii="Arial" w:hAnsi="Arial" w:cs="Arial"/>
              </w:rPr>
            </w:pPr>
            <w:r>
              <w:rPr>
                <w:rFonts w:ascii="Arial" w:hAnsi="Arial" w:cs="Arial"/>
              </w:rPr>
              <w:t>4/2</w:t>
            </w:r>
            <w:r w:rsidR="002B4AA2">
              <w:rPr>
                <w:rFonts w:ascii="Arial" w:hAnsi="Arial" w:cs="Arial"/>
              </w:rPr>
              <w:t>0</w:t>
            </w:r>
          </w:p>
        </w:tc>
        <w:tc>
          <w:tcPr>
            <w:tcW w:w="7380" w:type="dxa"/>
          </w:tcPr>
          <w:p w14:paraId="06BCB507" w14:textId="10798B83" w:rsidR="00202605" w:rsidRDefault="00202605" w:rsidP="00E1118E">
            <w:pPr>
              <w:rPr>
                <w:rFonts w:ascii="Arial" w:hAnsi="Arial" w:cs="Arial"/>
              </w:rPr>
            </w:pPr>
            <w:r w:rsidRPr="00B915EE">
              <w:rPr>
                <w:rFonts w:ascii="Arial" w:hAnsi="Arial" w:cs="Arial"/>
              </w:rPr>
              <w:t>Nervous System Refinement</w:t>
            </w:r>
          </w:p>
          <w:p w14:paraId="13456633" w14:textId="3637DE65" w:rsidR="00576C90" w:rsidRPr="00B915EE" w:rsidRDefault="00E1118E" w:rsidP="00E1118E">
            <w:pPr>
              <w:rPr>
                <w:rFonts w:ascii="Arial" w:hAnsi="Arial" w:cs="Arial"/>
              </w:rPr>
            </w:pPr>
            <w:r w:rsidRPr="00B915EE">
              <w:rPr>
                <w:rFonts w:ascii="Arial" w:hAnsi="Arial" w:cs="Arial"/>
              </w:rPr>
              <w:t>Synaptic Plasticit</w:t>
            </w:r>
            <w:r w:rsidR="00C91FF8" w:rsidRPr="00B915EE">
              <w:rPr>
                <w:rFonts w:ascii="Arial" w:hAnsi="Arial" w:cs="Arial"/>
              </w:rPr>
              <w:t>y</w:t>
            </w:r>
          </w:p>
        </w:tc>
      </w:tr>
      <w:tr w:rsidR="00E1118E" w:rsidRPr="00B915EE" w14:paraId="2BBC1298" w14:textId="77777777" w:rsidTr="00E1118E">
        <w:tc>
          <w:tcPr>
            <w:tcW w:w="895" w:type="dxa"/>
          </w:tcPr>
          <w:p w14:paraId="469C7452" w14:textId="33B57403" w:rsidR="00E1118E" w:rsidRPr="00B915EE" w:rsidRDefault="00E1118E" w:rsidP="00E1118E">
            <w:pPr>
              <w:jc w:val="center"/>
              <w:rPr>
                <w:rFonts w:ascii="Arial" w:hAnsi="Arial" w:cs="Arial"/>
              </w:rPr>
            </w:pPr>
            <w:r w:rsidRPr="00B915EE">
              <w:rPr>
                <w:rFonts w:ascii="Arial" w:hAnsi="Arial" w:cs="Arial"/>
              </w:rPr>
              <w:t>14</w:t>
            </w:r>
          </w:p>
        </w:tc>
        <w:tc>
          <w:tcPr>
            <w:tcW w:w="810" w:type="dxa"/>
          </w:tcPr>
          <w:p w14:paraId="706B2FF6" w14:textId="24A116AC" w:rsidR="00E1118E" w:rsidRDefault="00202605" w:rsidP="00C91FF8">
            <w:pPr>
              <w:jc w:val="center"/>
              <w:rPr>
                <w:rFonts w:ascii="Arial" w:hAnsi="Arial" w:cs="Arial"/>
              </w:rPr>
            </w:pPr>
            <w:r>
              <w:rPr>
                <w:rFonts w:ascii="Arial" w:hAnsi="Arial" w:cs="Arial"/>
              </w:rPr>
              <w:t>4/2</w:t>
            </w:r>
            <w:r w:rsidR="002B4AA2">
              <w:rPr>
                <w:rFonts w:ascii="Arial" w:hAnsi="Arial" w:cs="Arial"/>
              </w:rPr>
              <w:t>5</w:t>
            </w:r>
          </w:p>
          <w:p w14:paraId="62CB38D6" w14:textId="4CADF26E" w:rsidR="00202605" w:rsidRPr="00B915EE" w:rsidRDefault="00202605" w:rsidP="00C91FF8">
            <w:pPr>
              <w:jc w:val="center"/>
              <w:rPr>
                <w:rFonts w:ascii="Arial" w:hAnsi="Arial" w:cs="Arial"/>
              </w:rPr>
            </w:pPr>
            <w:r>
              <w:rPr>
                <w:rFonts w:ascii="Arial" w:hAnsi="Arial" w:cs="Arial"/>
              </w:rPr>
              <w:t>4/2</w:t>
            </w:r>
            <w:r w:rsidR="002B4AA2">
              <w:rPr>
                <w:rFonts w:ascii="Arial" w:hAnsi="Arial" w:cs="Arial"/>
              </w:rPr>
              <w:t>7</w:t>
            </w:r>
          </w:p>
        </w:tc>
        <w:tc>
          <w:tcPr>
            <w:tcW w:w="7380" w:type="dxa"/>
          </w:tcPr>
          <w:p w14:paraId="01F55A47" w14:textId="3C9504EC" w:rsidR="00202605" w:rsidRDefault="00202605" w:rsidP="00E1118E">
            <w:pPr>
              <w:rPr>
                <w:rFonts w:ascii="Arial" w:hAnsi="Arial" w:cs="Arial"/>
              </w:rPr>
            </w:pPr>
            <w:r w:rsidRPr="00B915EE">
              <w:rPr>
                <w:rFonts w:ascii="Arial" w:hAnsi="Arial" w:cs="Arial"/>
              </w:rPr>
              <w:t>Adult neurogenesis (paper discussion)</w:t>
            </w:r>
          </w:p>
          <w:p w14:paraId="1B1C6016" w14:textId="3BEAB53E" w:rsidR="00576C90" w:rsidRPr="00B915EE" w:rsidRDefault="00E1118E" w:rsidP="00E1118E">
            <w:pPr>
              <w:rPr>
                <w:rFonts w:ascii="Arial" w:hAnsi="Arial" w:cs="Arial"/>
              </w:rPr>
            </w:pPr>
            <w:r w:rsidRPr="00B915EE">
              <w:rPr>
                <w:rFonts w:ascii="Arial" w:hAnsi="Arial" w:cs="Arial"/>
              </w:rPr>
              <w:t>Aging and Neurodegenerative diseases</w:t>
            </w:r>
          </w:p>
        </w:tc>
      </w:tr>
      <w:tr w:rsidR="00E1118E" w:rsidRPr="00B915EE" w14:paraId="21A9F77C" w14:textId="77777777" w:rsidTr="00E1118E">
        <w:tc>
          <w:tcPr>
            <w:tcW w:w="895" w:type="dxa"/>
          </w:tcPr>
          <w:p w14:paraId="6922280F" w14:textId="219D8572" w:rsidR="00E1118E" w:rsidRPr="00B915EE" w:rsidRDefault="00E1118E" w:rsidP="00E1118E">
            <w:pPr>
              <w:jc w:val="center"/>
              <w:rPr>
                <w:rFonts w:ascii="Arial" w:hAnsi="Arial" w:cs="Arial"/>
              </w:rPr>
            </w:pPr>
            <w:r w:rsidRPr="00B915EE">
              <w:rPr>
                <w:rFonts w:ascii="Arial" w:hAnsi="Arial" w:cs="Arial"/>
              </w:rPr>
              <w:t>15</w:t>
            </w:r>
          </w:p>
        </w:tc>
        <w:tc>
          <w:tcPr>
            <w:tcW w:w="810" w:type="dxa"/>
          </w:tcPr>
          <w:p w14:paraId="0D63FAED" w14:textId="7C837A97" w:rsidR="00E1118E" w:rsidRDefault="00202605" w:rsidP="00E1118E">
            <w:pPr>
              <w:jc w:val="center"/>
              <w:rPr>
                <w:rFonts w:ascii="Arial" w:hAnsi="Arial" w:cs="Arial"/>
              </w:rPr>
            </w:pPr>
            <w:r>
              <w:rPr>
                <w:rFonts w:ascii="Arial" w:hAnsi="Arial" w:cs="Arial"/>
              </w:rPr>
              <w:t>5/</w:t>
            </w:r>
            <w:r w:rsidR="002B4AA2">
              <w:rPr>
                <w:rFonts w:ascii="Arial" w:hAnsi="Arial" w:cs="Arial"/>
              </w:rPr>
              <w:t>2</w:t>
            </w:r>
          </w:p>
          <w:p w14:paraId="42EC42C8" w14:textId="1C1F0D98" w:rsidR="00202605" w:rsidRPr="00B915EE" w:rsidRDefault="00202605" w:rsidP="00E1118E">
            <w:pPr>
              <w:jc w:val="center"/>
              <w:rPr>
                <w:rFonts w:ascii="Arial" w:hAnsi="Arial" w:cs="Arial"/>
              </w:rPr>
            </w:pPr>
            <w:r>
              <w:rPr>
                <w:rFonts w:ascii="Arial" w:hAnsi="Arial" w:cs="Arial"/>
              </w:rPr>
              <w:t>5/</w:t>
            </w:r>
            <w:r w:rsidR="002B4AA2">
              <w:rPr>
                <w:rFonts w:ascii="Arial" w:hAnsi="Arial" w:cs="Arial"/>
              </w:rPr>
              <w:t>4</w:t>
            </w:r>
          </w:p>
        </w:tc>
        <w:tc>
          <w:tcPr>
            <w:tcW w:w="7380" w:type="dxa"/>
          </w:tcPr>
          <w:p w14:paraId="5931B8D4" w14:textId="638C7401" w:rsidR="00202605" w:rsidRDefault="00202605" w:rsidP="00E1118E">
            <w:pPr>
              <w:rPr>
                <w:rFonts w:ascii="Arial" w:hAnsi="Arial" w:cs="Arial"/>
              </w:rPr>
            </w:pPr>
            <w:r w:rsidRPr="00B915EE">
              <w:rPr>
                <w:rFonts w:ascii="Arial" w:hAnsi="Arial" w:cs="Arial"/>
              </w:rPr>
              <w:t>Epigenetics and the Nervous System (paper discussion)</w:t>
            </w:r>
          </w:p>
          <w:p w14:paraId="4AB266AF" w14:textId="0E7082A7" w:rsidR="00BA75CE" w:rsidRPr="00760EA8" w:rsidRDefault="00202605" w:rsidP="00E1118E">
            <w:pPr>
              <w:rPr>
                <w:rFonts w:ascii="Arial" w:hAnsi="Arial" w:cs="Arial"/>
              </w:rPr>
            </w:pPr>
            <w:r>
              <w:rPr>
                <w:rFonts w:ascii="Arial" w:hAnsi="Arial" w:cs="Arial"/>
              </w:rPr>
              <w:t xml:space="preserve">Course </w:t>
            </w:r>
            <w:r w:rsidR="00252DC1">
              <w:rPr>
                <w:rFonts w:ascii="Arial" w:hAnsi="Arial" w:cs="Arial"/>
              </w:rPr>
              <w:t>wrap-up</w:t>
            </w:r>
          </w:p>
        </w:tc>
      </w:tr>
    </w:tbl>
    <w:p w14:paraId="10880AA5" w14:textId="591EC959" w:rsidR="001F3306" w:rsidRPr="00B915EE" w:rsidRDefault="001F3306" w:rsidP="001F3306">
      <w:pPr>
        <w:rPr>
          <w:rFonts w:ascii="Arial" w:hAnsi="Arial" w:cs="Arial"/>
        </w:rPr>
      </w:pPr>
    </w:p>
    <w:p w14:paraId="4E0D1111" w14:textId="77777777" w:rsidR="001F3306" w:rsidRPr="00B915EE" w:rsidRDefault="001F3306" w:rsidP="001F3306">
      <w:pPr>
        <w:rPr>
          <w:rFonts w:ascii="Arial" w:hAnsi="Arial" w:cs="Arial"/>
          <w:b/>
        </w:rPr>
      </w:pPr>
      <w:r w:rsidRPr="00B915EE">
        <w:rPr>
          <w:rFonts w:ascii="Arial" w:hAnsi="Arial" w:cs="Arial"/>
          <w:b/>
        </w:rPr>
        <w:t>Exam 3 During Finals</w:t>
      </w:r>
    </w:p>
    <w:p w14:paraId="56DA759D" w14:textId="72800D57" w:rsidR="001C5FC0" w:rsidRDefault="001C5FC0">
      <w:pPr>
        <w:rPr>
          <w:rFonts w:ascii="Arial" w:hAnsi="Arial" w:cs="Arial"/>
        </w:rPr>
      </w:pPr>
    </w:p>
    <w:p w14:paraId="3C8325C7" w14:textId="4D40E8EB" w:rsidR="00D25F9A" w:rsidRPr="00B915EE" w:rsidRDefault="00D25F9A" w:rsidP="00D25F9A">
      <w:pPr>
        <w:rPr>
          <w:rFonts w:ascii="Arial" w:hAnsi="Arial" w:cs="Arial"/>
          <w:b/>
        </w:rPr>
      </w:pPr>
      <w:r w:rsidRPr="00B915EE">
        <w:rPr>
          <w:rFonts w:ascii="Arial" w:hAnsi="Arial" w:cs="Arial"/>
          <w:b/>
        </w:rPr>
        <w:t>Lab Schedule</w:t>
      </w:r>
    </w:p>
    <w:p w14:paraId="2B57BAE9" w14:textId="77777777" w:rsidR="00C73577" w:rsidRPr="00B915EE" w:rsidRDefault="00C73577" w:rsidP="00D25F9A">
      <w:pPr>
        <w:rPr>
          <w:rFonts w:ascii="Arial" w:hAnsi="Arial" w:cs="Arial"/>
          <w:bCs/>
        </w:rPr>
      </w:pPr>
    </w:p>
    <w:tbl>
      <w:tblPr>
        <w:tblStyle w:val="TableGrid"/>
        <w:tblW w:w="0" w:type="auto"/>
        <w:tblLook w:val="04A0" w:firstRow="1" w:lastRow="0" w:firstColumn="1" w:lastColumn="0" w:noHBand="0" w:noVBand="1"/>
      </w:tblPr>
      <w:tblGrid>
        <w:gridCol w:w="1165"/>
        <w:gridCol w:w="990"/>
        <w:gridCol w:w="7195"/>
      </w:tblGrid>
      <w:tr w:rsidR="00742E50" w:rsidRPr="00B915EE" w14:paraId="0212DA75" w14:textId="77777777" w:rsidTr="00742E50">
        <w:tc>
          <w:tcPr>
            <w:tcW w:w="1165" w:type="dxa"/>
            <w:shd w:val="clear" w:color="auto" w:fill="BFBFBF" w:themeFill="background1" w:themeFillShade="BF"/>
          </w:tcPr>
          <w:p w14:paraId="27129E6A" w14:textId="7B748EE1" w:rsidR="00742E50" w:rsidRPr="00B915EE" w:rsidRDefault="00742E50" w:rsidP="00742E50">
            <w:pPr>
              <w:jc w:val="center"/>
              <w:rPr>
                <w:rFonts w:ascii="Arial" w:hAnsi="Arial" w:cs="Arial"/>
                <w:b/>
              </w:rPr>
            </w:pPr>
            <w:r w:rsidRPr="00B915EE">
              <w:rPr>
                <w:rFonts w:ascii="Arial" w:hAnsi="Arial" w:cs="Arial"/>
                <w:b/>
              </w:rPr>
              <w:t>Week</w:t>
            </w:r>
          </w:p>
        </w:tc>
        <w:tc>
          <w:tcPr>
            <w:tcW w:w="990" w:type="dxa"/>
            <w:shd w:val="clear" w:color="auto" w:fill="BFBFBF" w:themeFill="background1" w:themeFillShade="BF"/>
          </w:tcPr>
          <w:p w14:paraId="1053FE3C" w14:textId="60DCF67A" w:rsidR="00742E50" w:rsidRPr="00B915EE" w:rsidRDefault="00742E50" w:rsidP="00742E50">
            <w:pPr>
              <w:jc w:val="center"/>
              <w:rPr>
                <w:rFonts w:ascii="Arial" w:hAnsi="Arial" w:cs="Arial"/>
                <w:b/>
              </w:rPr>
            </w:pPr>
            <w:r w:rsidRPr="00B915EE">
              <w:rPr>
                <w:rFonts w:ascii="Arial" w:hAnsi="Arial" w:cs="Arial"/>
                <w:b/>
              </w:rPr>
              <w:t>Day</w:t>
            </w:r>
          </w:p>
        </w:tc>
        <w:tc>
          <w:tcPr>
            <w:tcW w:w="7195" w:type="dxa"/>
            <w:shd w:val="clear" w:color="auto" w:fill="BFBFBF" w:themeFill="background1" w:themeFillShade="BF"/>
          </w:tcPr>
          <w:p w14:paraId="014D0058" w14:textId="51636A35" w:rsidR="00742E50" w:rsidRPr="00B915EE" w:rsidRDefault="00742E50" w:rsidP="00742E50">
            <w:pPr>
              <w:jc w:val="center"/>
              <w:rPr>
                <w:rFonts w:ascii="Arial" w:hAnsi="Arial" w:cs="Arial"/>
                <w:b/>
              </w:rPr>
            </w:pPr>
            <w:r w:rsidRPr="00B915EE">
              <w:rPr>
                <w:rFonts w:ascii="Arial" w:hAnsi="Arial" w:cs="Arial"/>
                <w:b/>
              </w:rPr>
              <w:t>Lab</w:t>
            </w:r>
          </w:p>
        </w:tc>
      </w:tr>
      <w:tr w:rsidR="00742E50" w:rsidRPr="00B915EE" w14:paraId="42E3EE69" w14:textId="77777777" w:rsidTr="00742E50">
        <w:tc>
          <w:tcPr>
            <w:tcW w:w="1165" w:type="dxa"/>
          </w:tcPr>
          <w:p w14:paraId="28536D9C" w14:textId="6DEE528F" w:rsidR="00742E50" w:rsidRPr="00B915EE" w:rsidRDefault="00742E50" w:rsidP="00742E50">
            <w:pPr>
              <w:jc w:val="center"/>
              <w:rPr>
                <w:rFonts w:ascii="Arial" w:hAnsi="Arial" w:cs="Arial"/>
              </w:rPr>
            </w:pPr>
            <w:r w:rsidRPr="00B915EE">
              <w:rPr>
                <w:rFonts w:ascii="Arial" w:hAnsi="Arial" w:cs="Arial"/>
              </w:rPr>
              <w:t>1</w:t>
            </w:r>
          </w:p>
        </w:tc>
        <w:tc>
          <w:tcPr>
            <w:tcW w:w="990" w:type="dxa"/>
          </w:tcPr>
          <w:p w14:paraId="23A0B401" w14:textId="05EAF90E" w:rsidR="00742E50" w:rsidRPr="00B915EE" w:rsidRDefault="00202605" w:rsidP="00742E50">
            <w:pPr>
              <w:jc w:val="center"/>
              <w:rPr>
                <w:rFonts w:ascii="Arial" w:hAnsi="Arial" w:cs="Arial"/>
              </w:rPr>
            </w:pPr>
            <w:r>
              <w:rPr>
                <w:rFonts w:ascii="Arial" w:hAnsi="Arial" w:cs="Arial"/>
              </w:rPr>
              <w:t>1/2</w:t>
            </w:r>
            <w:r w:rsidR="0043232A">
              <w:rPr>
                <w:rFonts w:ascii="Arial" w:hAnsi="Arial" w:cs="Arial"/>
              </w:rPr>
              <w:t>5</w:t>
            </w:r>
          </w:p>
        </w:tc>
        <w:tc>
          <w:tcPr>
            <w:tcW w:w="7195" w:type="dxa"/>
          </w:tcPr>
          <w:p w14:paraId="672649A3" w14:textId="0B4ED309" w:rsidR="00742E50" w:rsidRPr="00B915EE" w:rsidRDefault="00C20FE8" w:rsidP="00D74006">
            <w:pPr>
              <w:rPr>
                <w:rFonts w:ascii="Arial" w:hAnsi="Arial" w:cs="Arial"/>
              </w:rPr>
            </w:pPr>
            <w:r>
              <w:rPr>
                <w:rFonts w:ascii="Arial" w:hAnsi="Arial" w:cs="Arial"/>
              </w:rPr>
              <w:t xml:space="preserve">No </w:t>
            </w:r>
            <w:r w:rsidR="00FA54A8">
              <w:rPr>
                <w:rFonts w:ascii="Arial" w:hAnsi="Arial" w:cs="Arial"/>
              </w:rPr>
              <w:t xml:space="preserve">scheduled </w:t>
            </w:r>
            <w:r>
              <w:rPr>
                <w:rFonts w:ascii="Arial" w:hAnsi="Arial" w:cs="Arial"/>
              </w:rPr>
              <w:t>lab</w:t>
            </w:r>
            <w:r w:rsidR="00BD387A">
              <w:rPr>
                <w:rFonts w:ascii="Arial" w:hAnsi="Arial" w:cs="Arial"/>
              </w:rPr>
              <w:t xml:space="preserve"> </w:t>
            </w:r>
          </w:p>
        </w:tc>
      </w:tr>
      <w:tr w:rsidR="00C20FE8" w:rsidRPr="00B915EE" w14:paraId="59931AB6" w14:textId="77777777" w:rsidTr="00742E50">
        <w:tc>
          <w:tcPr>
            <w:tcW w:w="1165" w:type="dxa"/>
          </w:tcPr>
          <w:p w14:paraId="3D3DFB6D" w14:textId="118AF19E" w:rsidR="00C20FE8" w:rsidRPr="00B915EE" w:rsidRDefault="00C20FE8" w:rsidP="00C20FE8">
            <w:pPr>
              <w:jc w:val="center"/>
              <w:rPr>
                <w:rFonts w:ascii="Arial" w:hAnsi="Arial" w:cs="Arial"/>
              </w:rPr>
            </w:pPr>
            <w:r w:rsidRPr="00B915EE">
              <w:rPr>
                <w:rFonts w:ascii="Arial" w:hAnsi="Arial" w:cs="Arial"/>
              </w:rPr>
              <w:t>2</w:t>
            </w:r>
          </w:p>
        </w:tc>
        <w:tc>
          <w:tcPr>
            <w:tcW w:w="990" w:type="dxa"/>
          </w:tcPr>
          <w:p w14:paraId="0DE350CE" w14:textId="098732B1" w:rsidR="00C20FE8" w:rsidRPr="00B915EE" w:rsidRDefault="00C20FE8" w:rsidP="00C20FE8">
            <w:pPr>
              <w:jc w:val="center"/>
              <w:rPr>
                <w:rFonts w:ascii="Arial" w:hAnsi="Arial" w:cs="Arial"/>
              </w:rPr>
            </w:pPr>
            <w:r w:rsidRPr="00B915EE">
              <w:rPr>
                <w:rFonts w:ascii="Arial" w:hAnsi="Arial" w:cs="Arial"/>
              </w:rPr>
              <w:t>2/</w:t>
            </w:r>
            <w:r w:rsidR="0043232A">
              <w:rPr>
                <w:rFonts w:ascii="Arial" w:hAnsi="Arial" w:cs="Arial"/>
              </w:rPr>
              <w:t>1</w:t>
            </w:r>
          </w:p>
        </w:tc>
        <w:tc>
          <w:tcPr>
            <w:tcW w:w="7195" w:type="dxa"/>
          </w:tcPr>
          <w:p w14:paraId="649F97E5" w14:textId="58068BE5" w:rsidR="00C20FE8" w:rsidRPr="00B915EE" w:rsidRDefault="00C20FE8" w:rsidP="00C20FE8">
            <w:pPr>
              <w:rPr>
                <w:rFonts w:ascii="Arial" w:hAnsi="Arial" w:cs="Arial"/>
              </w:rPr>
            </w:pPr>
            <w:r w:rsidRPr="008E2B53">
              <w:rPr>
                <w:rFonts w:ascii="Arial" w:hAnsi="Arial" w:cs="Arial"/>
                <w:b/>
                <w:bCs/>
              </w:rPr>
              <w:t>Lab 1:</w:t>
            </w:r>
            <w:r w:rsidRPr="00B915EE">
              <w:rPr>
                <w:rFonts w:ascii="Arial" w:hAnsi="Arial" w:cs="Arial"/>
              </w:rPr>
              <w:t xml:space="preserve">  </w:t>
            </w:r>
            <w:r w:rsidR="0042222D">
              <w:rPr>
                <w:rFonts w:ascii="Arial" w:hAnsi="Arial" w:cs="Arial"/>
              </w:rPr>
              <w:t xml:space="preserve">Neural </w:t>
            </w:r>
            <w:r w:rsidRPr="00B915EE">
              <w:rPr>
                <w:rFonts w:ascii="Arial" w:hAnsi="Arial" w:cs="Arial"/>
              </w:rPr>
              <w:t xml:space="preserve">Cell </w:t>
            </w:r>
            <w:r w:rsidR="0042222D">
              <w:rPr>
                <w:rFonts w:ascii="Arial" w:hAnsi="Arial" w:cs="Arial"/>
              </w:rPr>
              <w:t>B</w:t>
            </w:r>
            <w:r w:rsidRPr="00B915EE">
              <w:rPr>
                <w:rFonts w:ascii="Arial" w:hAnsi="Arial" w:cs="Arial"/>
              </w:rPr>
              <w:t xml:space="preserve">iology and </w:t>
            </w:r>
            <w:r w:rsidR="0042222D">
              <w:rPr>
                <w:rFonts w:ascii="Arial" w:hAnsi="Arial" w:cs="Arial"/>
              </w:rPr>
              <w:t>A</w:t>
            </w:r>
            <w:r w:rsidRPr="00B915EE">
              <w:rPr>
                <w:rFonts w:ascii="Arial" w:hAnsi="Arial" w:cs="Arial"/>
              </w:rPr>
              <w:t xml:space="preserve">natomy </w:t>
            </w:r>
          </w:p>
        </w:tc>
      </w:tr>
      <w:tr w:rsidR="00C20FE8" w:rsidRPr="00B915EE" w14:paraId="46E27218" w14:textId="77777777" w:rsidTr="00742E50">
        <w:tc>
          <w:tcPr>
            <w:tcW w:w="1165" w:type="dxa"/>
          </w:tcPr>
          <w:p w14:paraId="3B20CFA4" w14:textId="783FE2C6" w:rsidR="00C20FE8" w:rsidRPr="00B915EE" w:rsidRDefault="00C20FE8" w:rsidP="00C20FE8">
            <w:pPr>
              <w:jc w:val="center"/>
              <w:rPr>
                <w:rFonts w:ascii="Arial" w:hAnsi="Arial" w:cs="Arial"/>
              </w:rPr>
            </w:pPr>
            <w:r w:rsidRPr="00B915EE">
              <w:rPr>
                <w:rFonts w:ascii="Arial" w:hAnsi="Arial" w:cs="Arial"/>
              </w:rPr>
              <w:t>3</w:t>
            </w:r>
          </w:p>
        </w:tc>
        <w:tc>
          <w:tcPr>
            <w:tcW w:w="990" w:type="dxa"/>
          </w:tcPr>
          <w:p w14:paraId="74CA9985" w14:textId="668B7CF6" w:rsidR="00C20FE8" w:rsidRPr="00B915EE" w:rsidRDefault="00C93075" w:rsidP="00C20FE8">
            <w:pPr>
              <w:jc w:val="center"/>
              <w:rPr>
                <w:rFonts w:ascii="Arial" w:hAnsi="Arial" w:cs="Arial"/>
              </w:rPr>
            </w:pPr>
            <w:r>
              <w:rPr>
                <w:rFonts w:ascii="Arial" w:hAnsi="Arial" w:cs="Arial"/>
              </w:rPr>
              <w:t>2/</w:t>
            </w:r>
            <w:r w:rsidR="0043232A">
              <w:rPr>
                <w:rFonts w:ascii="Arial" w:hAnsi="Arial" w:cs="Arial"/>
              </w:rPr>
              <w:t>8</w:t>
            </w:r>
          </w:p>
        </w:tc>
        <w:tc>
          <w:tcPr>
            <w:tcW w:w="7195" w:type="dxa"/>
          </w:tcPr>
          <w:p w14:paraId="1B708672" w14:textId="4DB0249D" w:rsidR="00C20FE8" w:rsidRPr="00B915EE" w:rsidRDefault="00C20FE8" w:rsidP="00C20FE8">
            <w:pPr>
              <w:rPr>
                <w:rFonts w:ascii="Arial" w:hAnsi="Arial" w:cs="Arial"/>
              </w:rPr>
            </w:pPr>
            <w:r w:rsidRPr="008E2B53">
              <w:rPr>
                <w:rFonts w:ascii="Arial" w:hAnsi="Arial" w:cs="Arial"/>
                <w:b/>
                <w:bCs/>
              </w:rPr>
              <w:t>Lab 2:</w:t>
            </w:r>
            <w:r w:rsidRPr="00B915EE">
              <w:rPr>
                <w:rFonts w:ascii="Arial" w:hAnsi="Arial" w:cs="Arial"/>
              </w:rPr>
              <w:t xml:space="preserve">  </w:t>
            </w:r>
            <w:r w:rsidR="009C1FBC">
              <w:rPr>
                <w:rFonts w:ascii="Arial" w:hAnsi="Arial" w:cs="Arial"/>
              </w:rPr>
              <w:t>Neuronal Activity</w:t>
            </w:r>
            <w:r w:rsidRPr="00B915EE">
              <w:rPr>
                <w:rFonts w:ascii="Arial" w:hAnsi="Arial" w:cs="Arial"/>
              </w:rPr>
              <w:t xml:space="preserve"> Modeling</w:t>
            </w:r>
          </w:p>
        </w:tc>
      </w:tr>
      <w:tr w:rsidR="00C20FE8" w:rsidRPr="00B915EE" w14:paraId="7681F02B" w14:textId="77777777" w:rsidTr="00742E50">
        <w:tc>
          <w:tcPr>
            <w:tcW w:w="1165" w:type="dxa"/>
          </w:tcPr>
          <w:p w14:paraId="1E65352A" w14:textId="71E7A5B8" w:rsidR="00C20FE8" w:rsidRPr="00B915EE" w:rsidRDefault="00C20FE8" w:rsidP="00C20FE8">
            <w:pPr>
              <w:jc w:val="center"/>
              <w:rPr>
                <w:rFonts w:ascii="Arial" w:hAnsi="Arial" w:cs="Arial"/>
              </w:rPr>
            </w:pPr>
            <w:r w:rsidRPr="00B915EE">
              <w:rPr>
                <w:rFonts w:ascii="Arial" w:hAnsi="Arial" w:cs="Arial"/>
              </w:rPr>
              <w:t>4</w:t>
            </w:r>
          </w:p>
        </w:tc>
        <w:tc>
          <w:tcPr>
            <w:tcW w:w="990" w:type="dxa"/>
          </w:tcPr>
          <w:p w14:paraId="2BB56187" w14:textId="5FC05587" w:rsidR="00C20FE8" w:rsidRPr="00B915EE" w:rsidRDefault="00C93075" w:rsidP="00C20FE8">
            <w:pPr>
              <w:jc w:val="center"/>
              <w:rPr>
                <w:rFonts w:ascii="Arial" w:hAnsi="Arial" w:cs="Arial"/>
              </w:rPr>
            </w:pPr>
            <w:r>
              <w:rPr>
                <w:rFonts w:ascii="Arial" w:hAnsi="Arial" w:cs="Arial"/>
              </w:rPr>
              <w:t>2/1</w:t>
            </w:r>
            <w:r w:rsidR="0043232A">
              <w:rPr>
                <w:rFonts w:ascii="Arial" w:hAnsi="Arial" w:cs="Arial"/>
              </w:rPr>
              <w:t>5</w:t>
            </w:r>
          </w:p>
        </w:tc>
        <w:tc>
          <w:tcPr>
            <w:tcW w:w="7195" w:type="dxa"/>
          </w:tcPr>
          <w:p w14:paraId="686B46A4" w14:textId="713A796D" w:rsidR="00C20FE8" w:rsidRPr="00B915EE" w:rsidRDefault="0043232A" w:rsidP="00C20FE8">
            <w:pPr>
              <w:rPr>
                <w:rFonts w:ascii="Arial" w:hAnsi="Arial" w:cs="Arial"/>
              </w:rPr>
            </w:pPr>
            <w:r>
              <w:rPr>
                <w:rFonts w:ascii="Arial" w:hAnsi="Arial" w:cs="Arial"/>
              </w:rPr>
              <w:t>No lab: Professor Stawicki at ARO Conference</w:t>
            </w:r>
          </w:p>
        </w:tc>
      </w:tr>
      <w:tr w:rsidR="00FA54A8" w:rsidRPr="00B915EE" w14:paraId="1E83499B" w14:textId="77777777" w:rsidTr="00742E50">
        <w:tc>
          <w:tcPr>
            <w:tcW w:w="1165" w:type="dxa"/>
          </w:tcPr>
          <w:p w14:paraId="102EB9FA" w14:textId="2DAB7928" w:rsidR="00FA54A8" w:rsidRPr="00B915EE" w:rsidRDefault="00FA54A8" w:rsidP="00FA54A8">
            <w:pPr>
              <w:jc w:val="center"/>
              <w:rPr>
                <w:rFonts w:ascii="Arial" w:hAnsi="Arial" w:cs="Arial"/>
              </w:rPr>
            </w:pPr>
            <w:r w:rsidRPr="00B915EE">
              <w:rPr>
                <w:rFonts w:ascii="Arial" w:hAnsi="Arial" w:cs="Arial"/>
              </w:rPr>
              <w:t>5</w:t>
            </w:r>
          </w:p>
        </w:tc>
        <w:tc>
          <w:tcPr>
            <w:tcW w:w="990" w:type="dxa"/>
          </w:tcPr>
          <w:p w14:paraId="6BA159D3" w14:textId="78DD1A87" w:rsidR="00FA54A8" w:rsidRPr="00B915EE" w:rsidRDefault="00FA54A8" w:rsidP="00FA54A8">
            <w:pPr>
              <w:jc w:val="center"/>
              <w:rPr>
                <w:rFonts w:ascii="Arial" w:hAnsi="Arial" w:cs="Arial"/>
              </w:rPr>
            </w:pPr>
            <w:r>
              <w:rPr>
                <w:rFonts w:ascii="Arial" w:hAnsi="Arial" w:cs="Arial"/>
              </w:rPr>
              <w:t>2/2</w:t>
            </w:r>
            <w:r w:rsidR="0043232A">
              <w:rPr>
                <w:rFonts w:ascii="Arial" w:hAnsi="Arial" w:cs="Arial"/>
              </w:rPr>
              <w:t>2</w:t>
            </w:r>
          </w:p>
        </w:tc>
        <w:tc>
          <w:tcPr>
            <w:tcW w:w="7195" w:type="dxa"/>
          </w:tcPr>
          <w:p w14:paraId="27FFE1B9" w14:textId="296647C5" w:rsidR="00FA54A8" w:rsidRPr="000B288C" w:rsidRDefault="0043232A" w:rsidP="00FA54A8">
            <w:pPr>
              <w:rPr>
                <w:rFonts w:ascii="Arial" w:hAnsi="Arial" w:cs="Arial"/>
              </w:rPr>
            </w:pPr>
            <w:r w:rsidRPr="008E2B53">
              <w:rPr>
                <w:rFonts w:ascii="Arial" w:hAnsi="Arial" w:cs="Arial"/>
                <w:b/>
                <w:bCs/>
              </w:rPr>
              <w:t>Lab 3:</w:t>
            </w:r>
            <w:r>
              <w:rPr>
                <w:rFonts w:ascii="Arial" w:hAnsi="Arial" w:cs="Arial"/>
              </w:rPr>
              <w:t xml:space="preserve">  Using Action Potentials to Encode Information</w:t>
            </w:r>
          </w:p>
        </w:tc>
      </w:tr>
      <w:tr w:rsidR="0043232A" w:rsidRPr="00B915EE" w14:paraId="1BC22F1A" w14:textId="77777777" w:rsidTr="00742E50">
        <w:tc>
          <w:tcPr>
            <w:tcW w:w="1165" w:type="dxa"/>
          </w:tcPr>
          <w:p w14:paraId="3B76AD95" w14:textId="0395C2DA" w:rsidR="0043232A" w:rsidRPr="00B915EE" w:rsidRDefault="0043232A" w:rsidP="0043232A">
            <w:pPr>
              <w:jc w:val="center"/>
              <w:rPr>
                <w:rFonts w:ascii="Arial" w:hAnsi="Arial" w:cs="Arial"/>
              </w:rPr>
            </w:pPr>
            <w:r w:rsidRPr="00B915EE">
              <w:rPr>
                <w:rFonts w:ascii="Arial" w:hAnsi="Arial" w:cs="Arial"/>
              </w:rPr>
              <w:t>6</w:t>
            </w:r>
          </w:p>
        </w:tc>
        <w:tc>
          <w:tcPr>
            <w:tcW w:w="990" w:type="dxa"/>
          </w:tcPr>
          <w:p w14:paraId="52EDF6DC" w14:textId="69ED3BB4" w:rsidR="0043232A" w:rsidRPr="00B915EE" w:rsidRDefault="0043232A" w:rsidP="0043232A">
            <w:pPr>
              <w:jc w:val="center"/>
              <w:rPr>
                <w:rFonts w:ascii="Arial" w:hAnsi="Arial" w:cs="Arial"/>
              </w:rPr>
            </w:pPr>
            <w:r>
              <w:rPr>
                <w:rFonts w:ascii="Arial" w:hAnsi="Arial" w:cs="Arial"/>
              </w:rPr>
              <w:t>3/1</w:t>
            </w:r>
          </w:p>
        </w:tc>
        <w:tc>
          <w:tcPr>
            <w:tcW w:w="7195" w:type="dxa"/>
          </w:tcPr>
          <w:p w14:paraId="0E242593" w14:textId="4FE5533C" w:rsidR="0043232A" w:rsidRPr="00FA54A8" w:rsidRDefault="0043232A" w:rsidP="0043232A">
            <w:pPr>
              <w:rPr>
                <w:rFonts w:ascii="Arial" w:hAnsi="Arial" w:cs="Arial"/>
              </w:rPr>
            </w:pPr>
            <w:r w:rsidRPr="008E2B53">
              <w:rPr>
                <w:rFonts w:ascii="Arial" w:hAnsi="Arial" w:cs="Arial"/>
                <w:b/>
                <w:bCs/>
              </w:rPr>
              <w:t>Lab 3</w:t>
            </w:r>
            <w:r>
              <w:rPr>
                <w:rFonts w:ascii="Arial" w:hAnsi="Arial" w:cs="Arial"/>
                <w:b/>
                <w:bCs/>
              </w:rPr>
              <w:t xml:space="preserve"> (continued)</w:t>
            </w:r>
            <w:r w:rsidRPr="008E2B53">
              <w:rPr>
                <w:rFonts w:ascii="Arial" w:hAnsi="Arial" w:cs="Arial"/>
                <w:b/>
                <w:bCs/>
              </w:rPr>
              <w:t>:</w:t>
            </w:r>
            <w:r>
              <w:rPr>
                <w:rFonts w:ascii="Arial" w:hAnsi="Arial" w:cs="Arial"/>
              </w:rPr>
              <w:t xml:space="preserve">  Using Action Potentials to Encode </w:t>
            </w:r>
            <w:r w:rsidR="00CA0F1F">
              <w:rPr>
                <w:rFonts w:ascii="Arial" w:hAnsi="Arial" w:cs="Arial"/>
              </w:rPr>
              <w:t>Information</w:t>
            </w:r>
          </w:p>
        </w:tc>
      </w:tr>
      <w:tr w:rsidR="00FA54A8" w:rsidRPr="00B915EE" w14:paraId="21FDB24B" w14:textId="77777777" w:rsidTr="00742E50">
        <w:tc>
          <w:tcPr>
            <w:tcW w:w="1165" w:type="dxa"/>
          </w:tcPr>
          <w:p w14:paraId="2C11B105" w14:textId="218A418F" w:rsidR="00FA54A8" w:rsidRPr="00B915EE" w:rsidRDefault="00FA54A8" w:rsidP="00FA54A8">
            <w:pPr>
              <w:jc w:val="center"/>
              <w:rPr>
                <w:rFonts w:ascii="Arial" w:hAnsi="Arial" w:cs="Arial"/>
              </w:rPr>
            </w:pPr>
            <w:r w:rsidRPr="00B915EE">
              <w:rPr>
                <w:rFonts w:ascii="Arial" w:hAnsi="Arial" w:cs="Arial"/>
              </w:rPr>
              <w:t>7</w:t>
            </w:r>
          </w:p>
        </w:tc>
        <w:tc>
          <w:tcPr>
            <w:tcW w:w="990" w:type="dxa"/>
          </w:tcPr>
          <w:p w14:paraId="3DC0E023" w14:textId="3B5A8D70" w:rsidR="00FA54A8" w:rsidRPr="00B915EE" w:rsidRDefault="00FA54A8" w:rsidP="00FA54A8">
            <w:pPr>
              <w:jc w:val="center"/>
              <w:rPr>
                <w:rFonts w:ascii="Arial" w:hAnsi="Arial" w:cs="Arial"/>
              </w:rPr>
            </w:pPr>
            <w:r>
              <w:rPr>
                <w:rFonts w:ascii="Arial" w:hAnsi="Arial" w:cs="Arial"/>
              </w:rPr>
              <w:t>3/</w:t>
            </w:r>
            <w:r w:rsidR="0043232A">
              <w:rPr>
                <w:rFonts w:ascii="Arial" w:hAnsi="Arial" w:cs="Arial"/>
              </w:rPr>
              <w:t>8</w:t>
            </w:r>
          </w:p>
        </w:tc>
        <w:tc>
          <w:tcPr>
            <w:tcW w:w="7195" w:type="dxa"/>
          </w:tcPr>
          <w:p w14:paraId="2B6377F5" w14:textId="7729E389" w:rsidR="00FA54A8" w:rsidRPr="00B915EE" w:rsidRDefault="00FA54A8" w:rsidP="00FA54A8">
            <w:pPr>
              <w:rPr>
                <w:rFonts w:ascii="Arial" w:hAnsi="Arial" w:cs="Arial"/>
              </w:rPr>
            </w:pPr>
            <w:r w:rsidRPr="008E2B53">
              <w:rPr>
                <w:rFonts w:ascii="Arial" w:hAnsi="Arial" w:cs="Arial"/>
                <w:b/>
                <w:bCs/>
              </w:rPr>
              <w:t xml:space="preserve">Lab </w:t>
            </w:r>
            <w:r w:rsidR="00977743">
              <w:rPr>
                <w:rFonts w:ascii="Arial" w:hAnsi="Arial" w:cs="Arial"/>
                <w:b/>
                <w:bCs/>
              </w:rPr>
              <w:t>4</w:t>
            </w:r>
            <w:r w:rsidRPr="008E2B53">
              <w:rPr>
                <w:rFonts w:ascii="Arial" w:hAnsi="Arial" w:cs="Arial"/>
                <w:b/>
                <w:bCs/>
              </w:rPr>
              <w:t>:</w:t>
            </w:r>
            <w:r>
              <w:rPr>
                <w:rFonts w:ascii="Arial" w:hAnsi="Arial" w:cs="Arial"/>
              </w:rPr>
              <w:t xml:space="preserve"> Neuronal Circuits</w:t>
            </w:r>
          </w:p>
        </w:tc>
      </w:tr>
      <w:tr w:rsidR="00FA54A8" w:rsidRPr="00B915EE" w14:paraId="1ED66851" w14:textId="77777777" w:rsidTr="00742E50">
        <w:tc>
          <w:tcPr>
            <w:tcW w:w="1165" w:type="dxa"/>
          </w:tcPr>
          <w:p w14:paraId="6F1A1F13" w14:textId="0979D3E5" w:rsidR="00FA54A8" w:rsidRPr="00B915EE" w:rsidRDefault="00FA54A8" w:rsidP="00FA54A8">
            <w:pPr>
              <w:jc w:val="center"/>
              <w:rPr>
                <w:rFonts w:ascii="Arial" w:hAnsi="Arial" w:cs="Arial"/>
              </w:rPr>
            </w:pPr>
            <w:r w:rsidRPr="00B915EE">
              <w:rPr>
                <w:rFonts w:ascii="Arial" w:hAnsi="Arial" w:cs="Arial"/>
              </w:rPr>
              <w:t>8</w:t>
            </w:r>
          </w:p>
        </w:tc>
        <w:tc>
          <w:tcPr>
            <w:tcW w:w="990" w:type="dxa"/>
          </w:tcPr>
          <w:p w14:paraId="58271450" w14:textId="6473D769" w:rsidR="00FA54A8" w:rsidRPr="00B915EE" w:rsidRDefault="00FA54A8" w:rsidP="00FA54A8">
            <w:pPr>
              <w:jc w:val="center"/>
              <w:rPr>
                <w:rFonts w:ascii="Arial" w:hAnsi="Arial" w:cs="Arial"/>
              </w:rPr>
            </w:pPr>
          </w:p>
        </w:tc>
        <w:tc>
          <w:tcPr>
            <w:tcW w:w="7195" w:type="dxa"/>
          </w:tcPr>
          <w:p w14:paraId="6E431701" w14:textId="7DD80790" w:rsidR="00FA54A8" w:rsidRPr="00B915EE" w:rsidRDefault="00FA54A8" w:rsidP="00FA54A8">
            <w:pPr>
              <w:rPr>
                <w:rFonts w:ascii="Arial" w:hAnsi="Arial" w:cs="Arial"/>
              </w:rPr>
            </w:pPr>
            <w:r>
              <w:rPr>
                <w:rFonts w:ascii="Arial" w:hAnsi="Arial" w:cs="Arial"/>
              </w:rPr>
              <w:t xml:space="preserve">No lab: </w:t>
            </w:r>
            <w:r w:rsidRPr="00B915EE">
              <w:rPr>
                <w:rFonts w:ascii="Arial" w:hAnsi="Arial" w:cs="Arial"/>
              </w:rPr>
              <w:t xml:space="preserve">Spring break </w:t>
            </w:r>
          </w:p>
        </w:tc>
      </w:tr>
      <w:tr w:rsidR="00FA54A8" w:rsidRPr="00B915EE" w14:paraId="16E8F09C" w14:textId="77777777" w:rsidTr="00742E50">
        <w:tc>
          <w:tcPr>
            <w:tcW w:w="1165" w:type="dxa"/>
          </w:tcPr>
          <w:p w14:paraId="41ED3C9F" w14:textId="7E9242E3" w:rsidR="00FA54A8" w:rsidRPr="00B915EE" w:rsidRDefault="00FA54A8" w:rsidP="00FA54A8">
            <w:pPr>
              <w:jc w:val="center"/>
              <w:rPr>
                <w:rFonts w:ascii="Arial" w:hAnsi="Arial" w:cs="Arial"/>
              </w:rPr>
            </w:pPr>
            <w:r w:rsidRPr="00B915EE">
              <w:rPr>
                <w:rFonts w:ascii="Arial" w:hAnsi="Arial" w:cs="Arial"/>
              </w:rPr>
              <w:t>9</w:t>
            </w:r>
          </w:p>
        </w:tc>
        <w:tc>
          <w:tcPr>
            <w:tcW w:w="990" w:type="dxa"/>
          </w:tcPr>
          <w:p w14:paraId="453B84B1" w14:textId="7EBBA2E6" w:rsidR="00FA54A8" w:rsidRPr="00B915EE" w:rsidRDefault="00FA54A8" w:rsidP="00FA54A8">
            <w:pPr>
              <w:jc w:val="center"/>
              <w:rPr>
                <w:rFonts w:ascii="Arial" w:hAnsi="Arial" w:cs="Arial"/>
              </w:rPr>
            </w:pPr>
            <w:r>
              <w:rPr>
                <w:rFonts w:ascii="Arial" w:hAnsi="Arial" w:cs="Arial"/>
              </w:rPr>
              <w:t>3/2</w:t>
            </w:r>
            <w:r w:rsidR="0043232A">
              <w:rPr>
                <w:rFonts w:ascii="Arial" w:hAnsi="Arial" w:cs="Arial"/>
              </w:rPr>
              <w:t>2</w:t>
            </w:r>
          </w:p>
        </w:tc>
        <w:tc>
          <w:tcPr>
            <w:tcW w:w="7195" w:type="dxa"/>
          </w:tcPr>
          <w:p w14:paraId="175E477B" w14:textId="4688EECC" w:rsidR="00FA54A8" w:rsidRPr="00B915EE" w:rsidRDefault="00FA54A8" w:rsidP="00FA54A8">
            <w:pPr>
              <w:rPr>
                <w:rFonts w:ascii="Arial" w:hAnsi="Arial" w:cs="Arial"/>
              </w:rPr>
            </w:pPr>
            <w:r w:rsidRPr="008E2B53">
              <w:rPr>
                <w:rFonts w:ascii="Arial" w:hAnsi="Arial" w:cs="Arial"/>
                <w:b/>
                <w:bCs/>
              </w:rPr>
              <w:t xml:space="preserve">Lab </w:t>
            </w:r>
            <w:r w:rsidR="00977743">
              <w:rPr>
                <w:rFonts w:ascii="Arial" w:hAnsi="Arial" w:cs="Arial"/>
                <w:b/>
                <w:bCs/>
              </w:rPr>
              <w:t>5</w:t>
            </w:r>
            <w:r w:rsidRPr="008E2B53">
              <w:rPr>
                <w:rFonts w:ascii="Arial" w:hAnsi="Arial" w:cs="Arial"/>
                <w:b/>
                <w:bCs/>
              </w:rPr>
              <w:t>:</w:t>
            </w:r>
            <w:r>
              <w:rPr>
                <w:rFonts w:ascii="Arial" w:hAnsi="Arial" w:cs="Arial"/>
              </w:rPr>
              <w:t xml:space="preserve"> Gene expression in the brain</w:t>
            </w:r>
          </w:p>
        </w:tc>
      </w:tr>
      <w:tr w:rsidR="00FA54A8" w:rsidRPr="00B915EE" w14:paraId="147A2729" w14:textId="77777777" w:rsidTr="00742E50">
        <w:tc>
          <w:tcPr>
            <w:tcW w:w="1165" w:type="dxa"/>
          </w:tcPr>
          <w:p w14:paraId="22E8B5E1" w14:textId="55155588" w:rsidR="00FA54A8" w:rsidRPr="00B915EE" w:rsidRDefault="00FA54A8" w:rsidP="00FA54A8">
            <w:pPr>
              <w:jc w:val="center"/>
              <w:rPr>
                <w:rFonts w:ascii="Arial" w:hAnsi="Arial" w:cs="Arial"/>
              </w:rPr>
            </w:pPr>
            <w:r w:rsidRPr="00B915EE">
              <w:rPr>
                <w:rFonts w:ascii="Arial" w:hAnsi="Arial" w:cs="Arial"/>
              </w:rPr>
              <w:t>10</w:t>
            </w:r>
          </w:p>
        </w:tc>
        <w:tc>
          <w:tcPr>
            <w:tcW w:w="990" w:type="dxa"/>
          </w:tcPr>
          <w:p w14:paraId="549639DA" w14:textId="44D6D7FC" w:rsidR="00FA54A8" w:rsidRPr="00B915EE" w:rsidRDefault="00FA54A8" w:rsidP="00FA54A8">
            <w:pPr>
              <w:jc w:val="center"/>
              <w:rPr>
                <w:rFonts w:ascii="Arial" w:hAnsi="Arial" w:cs="Arial"/>
              </w:rPr>
            </w:pPr>
            <w:r>
              <w:rPr>
                <w:rFonts w:ascii="Arial" w:hAnsi="Arial" w:cs="Arial"/>
              </w:rPr>
              <w:t>3/</w:t>
            </w:r>
            <w:r w:rsidR="0043232A">
              <w:rPr>
                <w:rFonts w:ascii="Arial" w:hAnsi="Arial" w:cs="Arial"/>
              </w:rPr>
              <w:t>29</w:t>
            </w:r>
          </w:p>
        </w:tc>
        <w:tc>
          <w:tcPr>
            <w:tcW w:w="7195" w:type="dxa"/>
          </w:tcPr>
          <w:p w14:paraId="2236341E" w14:textId="77B011D5" w:rsidR="00FA54A8" w:rsidRPr="003D4745" w:rsidRDefault="00FA54A8" w:rsidP="00FA54A8">
            <w:pPr>
              <w:rPr>
                <w:rFonts w:ascii="Arial" w:hAnsi="Arial" w:cs="Arial"/>
              </w:rPr>
            </w:pPr>
            <w:r>
              <w:rPr>
                <w:rFonts w:ascii="Arial" w:hAnsi="Arial" w:cs="Arial"/>
                <w:b/>
                <w:bCs/>
              </w:rPr>
              <w:t xml:space="preserve">Lab </w:t>
            </w:r>
            <w:r w:rsidR="00977743">
              <w:rPr>
                <w:rFonts w:ascii="Arial" w:hAnsi="Arial" w:cs="Arial"/>
                <w:b/>
                <w:bCs/>
              </w:rPr>
              <w:t>6</w:t>
            </w:r>
            <w:r>
              <w:rPr>
                <w:rFonts w:ascii="Arial" w:hAnsi="Arial" w:cs="Arial"/>
                <w:b/>
                <w:bCs/>
              </w:rPr>
              <w:t xml:space="preserve">: </w:t>
            </w:r>
            <w:r>
              <w:rPr>
                <w:rFonts w:ascii="Arial" w:hAnsi="Arial" w:cs="Arial"/>
              </w:rPr>
              <w:t>Behavioral analysis of genetic mutants</w:t>
            </w:r>
          </w:p>
        </w:tc>
      </w:tr>
      <w:tr w:rsidR="00FA54A8" w:rsidRPr="00B915EE" w14:paraId="7DDFF528" w14:textId="77777777" w:rsidTr="00742E50">
        <w:tc>
          <w:tcPr>
            <w:tcW w:w="1165" w:type="dxa"/>
          </w:tcPr>
          <w:p w14:paraId="2F0011D1" w14:textId="70E512D4" w:rsidR="00FA54A8" w:rsidRPr="00B915EE" w:rsidRDefault="00FA54A8" w:rsidP="00FA54A8">
            <w:pPr>
              <w:jc w:val="center"/>
              <w:rPr>
                <w:rFonts w:ascii="Arial" w:hAnsi="Arial" w:cs="Arial"/>
              </w:rPr>
            </w:pPr>
            <w:r w:rsidRPr="00B915EE">
              <w:rPr>
                <w:rFonts w:ascii="Arial" w:hAnsi="Arial" w:cs="Arial"/>
              </w:rPr>
              <w:t>11</w:t>
            </w:r>
          </w:p>
        </w:tc>
        <w:tc>
          <w:tcPr>
            <w:tcW w:w="990" w:type="dxa"/>
          </w:tcPr>
          <w:p w14:paraId="30B843F0" w14:textId="13F12BB9" w:rsidR="00FA54A8" w:rsidRPr="00B915EE" w:rsidRDefault="00FA54A8" w:rsidP="00FA54A8">
            <w:pPr>
              <w:jc w:val="center"/>
              <w:rPr>
                <w:rFonts w:ascii="Arial" w:hAnsi="Arial" w:cs="Arial"/>
              </w:rPr>
            </w:pPr>
            <w:r w:rsidRPr="00B915EE">
              <w:rPr>
                <w:rFonts w:ascii="Arial" w:hAnsi="Arial" w:cs="Arial"/>
              </w:rPr>
              <w:t>4/</w:t>
            </w:r>
            <w:r w:rsidR="0043232A">
              <w:rPr>
                <w:rFonts w:ascii="Arial" w:hAnsi="Arial" w:cs="Arial"/>
              </w:rPr>
              <w:t>5</w:t>
            </w:r>
          </w:p>
        </w:tc>
        <w:tc>
          <w:tcPr>
            <w:tcW w:w="7195" w:type="dxa"/>
          </w:tcPr>
          <w:p w14:paraId="28130CD4" w14:textId="06D2E074" w:rsidR="00FA54A8" w:rsidRPr="00B915EE" w:rsidRDefault="00FA54A8" w:rsidP="00FA54A8">
            <w:pPr>
              <w:rPr>
                <w:rFonts w:ascii="Arial" w:hAnsi="Arial" w:cs="Arial"/>
              </w:rPr>
            </w:pPr>
            <w:r>
              <w:rPr>
                <w:rFonts w:ascii="Arial" w:hAnsi="Arial" w:cs="Arial"/>
              </w:rPr>
              <w:t>Research project - Design your experiment</w:t>
            </w:r>
          </w:p>
        </w:tc>
      </w:tr>
      <w:tr w:rsidR="00FA54A8" w:rsidRPr="00B915EE" w14:paraId="3B3B2A5D" w14:textId="77777777" w:rsidTr="00742E50">
        <w:tc>
          <w:tcPr>
            <w:tcW w:w="1165" w:type="dxa"/>
          </w:tcPr>
          <w:p w14:paraId="2BC07496" w14:textId="5031C3B6" w:rsidR="00FA54A8" w:rsidRPr="00B915EE" w:rsidRDefault="00FA54A8" w:rsidP="00FA54A8">
            <w:pPr>
              <w:jc w:val="center"/>
              <w:rPr>
                <w:rFonts w:ascii="Arial" w:hAnsi="Arial" w:cs="Arial"/>
              </w:rPr>
            </w:pPr>
            <w:r w:rsidRPr="00B915EE">
              <w:rPr>
                <w:rFonts w:ascii="Arial" w:hAnsi="Arial" w:cs="Arial"/>
              </w:rPr>
              <w:t>12</w:t>
            </w:r>
          </w:p>
        </w:tc>
        <w:tc>
          <w:tcPr>
            <w:tcW w:w="990" w:type="dxa"/>
          </w:tcPr>
          <w:p w14:paraId="11457723" w14:textId="45877843" w:rsidR="00FA54A8" w:rsidRPr="00B915EE" w:rsidRDefault="00FA54A8" w:rsidP="00FA54A8">
            <w:pPr>
              <w:jc w:val="center"/>
              <w:rPr>
                <w:rFonts w:ascii="Arial" w:hAnsi="Arial" w:cs="Arial"/>
              </w:rPr>
            </w:pPr>
            <w:r w:rsidRPr="00B915EE">
              <w:rPr>
                <w:rFonts w:ascii="Arial" w:hAnsi="Arial" w:cs="Arial"/>
              </w:rPr>
              <w:t>4/</w:t>
            </w:r>
            <w:r>
              <w:rPr>
                <w:rFonts w:ascii="Arial" w:hAnsi="Arial" w:cs="Arial"/>
              </w:rPr>
              <w:t>1</w:t>
            </w:r>
            <w:r w:rsidR="0043232A">
              <w:rPr>
                <w:rFonts w:ascii="Arial" w:hAnsi="Arial" w:cs="Arial"/>
              </w:rPr>
              <w:t>2</w:t>
            </w:r>
          </w:p>
        </w:tc>
        <w:tc>
          <w:tcPr>
            <w:tcW w:w="7195" w:type="dxa"/>
          </w:tcPr>
          <w:p w14:paraId="30F8289F" w14:textId="2422A9D9" w:rsidR="00FA54A8" w:rsidRPr="00B915EE" w:rsidRDefault="00FA54A8" w:rsidP="00FA54A8">
            <w:pPr>
              <w:rPr>
                <w:rFonts w:ascii="Arial" w:hAnsi="Arial" w:cs="Arial"/>
              </w:rPr>
            </w:pPr>
            <w:r>
              <w:rPr>
                <w:rFonts w:ascii="Arial" w:hAnsi="Arial" w:cs="Arial"/>
              </w:rPr>
              <w:t>Research project - Data collection</w:t>
            </w:r>
          </w:p>
        </w:tc>
      </w:tr>
      <w:tr w:rsidR="00FA54A8" w:rsidRPr="00B915EE" w14:paraId="72DF4733" w14:textId="77777777" w:rsidTr="00742E50">
        <w:tc>
          <w:tcPr>
            <w:tcW w:w="1165" w:type="dxa"/>
          </w:tcPr>
          <w:p w14:paraId="4A4A17B7" w14:textId="28520F0A" w:rsidR="00FA54A8" w:rsidRPr="00B915EE" w:rsidRDefault="00FA54A8" w:rsidP="00FA54A8">
            <w:pPr>
              <w:jc w:val="center"/>
              <w:rPr>
                <w:rFonts w:ascii="Arial" w:hAnsi="Arial" w:cs="Arial"/>
              </w:rPr>
            </w:pPr>
            <w:r w:rsidRPr="00B915EE">
              <w:rPr>
                <w:rFonts w:ascii="Arial" w:hAnsi="Arial" w:cs="Arial"/>
              </w:rPr>
              <w:t>13</w:t>
            </w:r>
          </w:p>
        </w:tc>
        <w:tc>
          <w:tcPr>
            <w:tcW w:w="990" w:type="dxa"/>
          </w:tcPr>
          <w:p w14:paraId="177CAD03" w14:textId="67B5F896" w:rsidR="00FA54A8" w:rsidRPr="00B915EE" w:rsidRDefault="00FA54A8" w:rsidP="00FA54A8">
            <w:pPr>
              <w:jc w:val="center"/>
              <w:rPr>
                <w:rFonts w:ascii="Arial" w:hAnsi="Arial" w:cs="Arial"/>
              </w:rPr>
            </w:pPr>
            <w:r>
              <w:rPr>
                <w:rFonts w:ascii="Arial" w:hAnsi="Arial" w:cs="Arial"/>
              </w:rPr>
              <w:t>4/</w:t>
            </w:r>
            <w:r w:rsidR="0043232A">
              <w:rPr>
                <w:rFonts w:ascii="Arial" w:hAnsi="Arial" w:cs="Arial"/>
              </w:rPr>
              <w:t>19</w:t>
            </w:r>
          </w:p>
        </w:tc>
        <w:tc>
          <w:tcPr>
            <w:tcW w:w="7195" w:type="dxa"/>
          </w:tcPr>
          <w:p w14:paraId="2506044A" w14:textId="4977C3AD" w:rsidR="00FA54A8" w:rsidRPr="00B915EE" w:rsidRDefault="00FA54A8" w:rsidP="00FA54A8">
            <w:pPr>
              <w:rPr>
                <w:rFonts w:ascii="Arial" w:hAnsi="Arial" w:cs="Arial"/>
              </w:rPr>
            </w:pPr>
            <w:r>
              <w:rPr>
                <w:rFonts w:ascii="Arial" w:hAnsi="Arial" w:cs="Arial"/>
              </w:rPr>
              <w:t>Research project - Data collection</w:t>
            </w:r>
          </w:p>
        </w:tc>
      </w:tr>
      <w:tr w:rsidR="00FA54A8" w:rsidRPr="00B915EE" w14:paraId="05E33EE6" w14:textId="77777777" w:rsidTr="00742E50">
        <w:tc>
          <w:tcPr>
            <w:tcW w:w="1165" w:type="dxa"/>
          </w:tcPr>
          <w:p w14:paraId="743F4397" w14:textId="79F0A0B1" w:rsidR="00FA54A8" w:rsidRPr="00B915EE" w:rsidRDefault="00FA54A8" w:rsidP="00FA54A8">
            <w:pPr>
              <w:jc w:val="center"/>
              <w:rPr>
                <w:rFonts w:ascii="Arial" w:hAnsi="Arial" w:cs="Arial"/>
              </w:rPr>
            </w:pPr>
            <w:r w:rsidRPr="00B915EE">
              <w:rPr>
                <w:rFonts w:ascii="Arial" w:hAnsi="Arial" w:cs="Arial"/>
              </w:rPr>
              <w:t>14</w:t>
            </w:r>
          </w:p>
        </w:tc>
        <w:tc>
          <w:tcPr>
            <w:tcW w:w="990" w:type="dxa"/>
          </w:tcPr>
          <w:p w14:paraId="3A10F044" w14:textId="0555D3EC" w:rsidR="00FA54A8" w:rsidRPr="00B915EE" w:rsidRDefault="00FA54A8" w:rsidP="00FA54A8">
            <w:pPr>
              <w:jc w:val="center"/>
              <w:rPr>
                <w:rFonts w:ascii="Arial" w:hAnsi="Arial" w:cs="Arial"/>
              </w:rPr>
            </w:pPr>
            <w:r>
              <w:rPr>
                <w:rFonts w:ascii="Arial" w:hAnsi="Arial" w:cs="Arial"/>
              </w:rPr>
              <w:t>4/2</w:t>
            </w:r>
            <w:r w:rsidR="0043232A">
              <w:rPr>
                <w:rFonts w:ascii="Arial" w:hAnsi="Arial" w:cs="Arial"/>
              </w:rPr>
              <w:t>6</w:t>
            </w:r>
          </w:p>
        </w:tc>
        <w:tc>
          <w:tcPr>
            <w:tcW w:w="7195" w:type="dxa"/>
          </w:tcPr>
          <w:p w14:paraId="36DE36A6" w14:textId="09E6FB56" w:rsidR="00FA54A8" w:rsidRPr="00B915EE" w:rsidRDefault="00FA54A8" w:rsidP="00FA54A8">
            <w:pPr>
              <w:rPr>
                <w:rFonts w:ascii="Arial" w:hAnsi="Arial" w:cs="Arial"/>
              </w:rPr>
            </w:pPr>
            <w:r>
              <w:rPr>
                <w:rFonts w:ascii="Arial" w:hAnsi="Arial" w:cs="Arial"/>
              </w:rPr>
              <w:t>Research project - Data analysis/presentation work</w:t>
            </w:r>
          </w:p>
        </w:tc>
      </w:tr>
      <w:tr w:rsidR="00FA54A8" w:rsidRPr="00B915EE" w14:paraId="277E0137" w14:textId="77777777" w:rsidTr="00742E50">
        <w:tc>
          <w:tcPr>
            <w:tcW w:w="1165" w:type="dxa"/>
          </w:tcPr>
          <w:p w14:paraId="1A66C2D4" w14:textId="2801520E" w:rsidR="00FA54A8" w:rsidRPr="00B915EE" w:rsidRDefault="00FA54A8" w:rsidP="00FA54A8">
            <w:pPr>
              <w:jc w:val="center"/>
              <w:rPr>
                <w:rFonts w:ascii="Arial" w:hAnsi="Arial" w:cs="Arial"/>
              </w:rPr>
            </w:pPr>
            <w:r w:rsidRPr="00B915EE">
              <w:rPr>
                <w:rFonts w:ascii="Arial" w:hAnsi="Arial" w:cs="Arial"/>
              </w:rPr>
              <w:t>15</w:t>
            </w:r>
          </w:p>
        </w:tc>
        <w:tc>
          <w:tcPr>
            <w:tcW w:w="990" w:type="dxa"/>
          </w:tcPr>
          <w:p w14:paraId="734D0213" w14:textId="195194BF" w:rsidR="00FA54A8" w:rsidRPr="00B915EE" w:rsidRDefault="00FA54A8" w:rsidP="00FA54A8">
            <w:pPr>
              <w:jc w:val="center"/>
              <w:rPr>
                <w:rFonts w:ascii="Arial" w:hAnsi="Arial" w:cs="Arial"/>
              </w:rPr>
            </w:pPr>
            <w:r>
              <w:rPr>
                <w:rFonts w:ascii="Arial" w:hAnsi="Arial" w:cs="Arial"/>
              </w:rPr>
              <w:t>5/</w:t>
            </w:r>
            <w:r w:rsidR="0043232A">
              <w:rPr>
                <w:rFonts w:ascii="Arial" w:hAnsi="Arial" w:cs="Arial"/>
              </w:rPr>
              <w:t>3</w:t>
            </w:r>
          </w:p>
        </w:tc>
        <w:tc>
          <w:tcPr>
            <w:tcW w:w="7195" w:type="dxa"/>
          </w:tcPr>
          <w:p w14:paraId="6C55828B" w14:textId="7F5D8894" w:rsidR="00FA54A8" w:rsidRPr="00B915EE" w:rsidRDefault="00FA54A8" w:rsidP="00FA54A8">
            <w:pPr>
              <w:rPr>
                <w:rFonts w:ascii="Arial" w:hAnsi="Arial" w:cs="Arial"/>
              </w:rPr>
            </w:pPr>
            <w:r w:rsidRPr="00B915EE">
              <w:rPr>
                <w:rFonts w:ascii="Arial" w:hAnsi="Arial" w:cs="Arial"/>
              </w:rPr>
              <w:t xml:space="preserve">Research project – </w:t>
            </w:r>
            <w:r w:rsidRPr="008E2B53">
              <w:rPr>
                <w:rFonts w:ascii="Arial" w:hAnsi="Arial" w:cs="Arial"/>
                <w:b/>
                <w:bCs/>
              </w:rPr>
              <w:t>Presentations</w:t>
            </w:r>
          </w:p>
        </w:tc>
      </w:tr>
    </w:tbl>
    <w:p w14:paraId="45E34E9C" w14:textId="05754B2E" w:rsidR="00D25F9A" w:rsidRPr="00B915EE" w:rsidRDefault="00D25F9A">
      <w:pPr>
        <w:rPr>
          <w:rFonts w:ascii="Arial" w:hAnsi="Arial" w:cs="Arial"/>
        </w:rPr>
      </w:pPr>
    </w:p>
    <w:p w14:paraId="7FD1CAE5" w14:textId="77777777" w:rsidR="00C95386" w:rsidRPr="00B915EE" w:rsidRDefault="00C95386">
      <w:pPr>
        <w:rPr>
          <w:rFonts w:ascii="Arial" w:hAnsi="Arial" w:cs="Arial"/>
        </w:rPr>
      </w:pPr>
    </w:p>
    <w:sectPr w:rsidR="00C95386" w:rsidRPr="00B915EE" w:rsidSect="00131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E8"/>
    <w:multiLevelType w:val="hybridMultilevel"/>
    <w:tmpl w:val="1D4E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008D7"/>
    <w:multiLevelType w:val="hybridMultilevel"/>
    <w:tmpl w:val="BEA4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F3B53"/>
    <w:multiLevelType w:val="hybridMultilevel"/>
    <w:tmpl w:val="44700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2E4CC0"/>
    <w:multiLevelType w:val="multilevel"/>
    <w:tmpl w:val="553C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3976489">
    <w:abstractNumId w:val="0"/>
  </w:num>
  <w:num w:numId="2" w16cid:durableId="1562138323">
    <w:abstractNumId w:val="2"/>
  </w:num>
  <w:num w:numId="3" w16cid:durableId="1888906040">
    <w:abstractNumId w:val="1"/>
  </w:num>
  <w:num w:numId="4" w16cid:durableId="1481310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17"/>
    <w:rsid w:val="0000146C"/>
    <w:rsid w:val="00010C4D"/>
    <w:rsid w:val="00014A5B"/>
    <w:rsid w:val="0003595F"/>
    <w:rsid w:val="00037420"/>
    <w:rsid w:val="00050EFB"/>
    <w:rsid w:val="00051366"/>
    <w:rsid w:val="000655A2"/>
    <w:rsid w:val="000756CA"/>
    <w:rsid w:val="00085937"/>
    <w:rsid w:val="000B0938"/>
    <w:rsid w:val="000B288C"/>
    <w:rsid w:val="000E3699"/>
    <w:rsid w:val="000E53D9"/>
    <w:rsid w:val="000F2BD1"/>
    <w:rsid w:val="000F644F"/>
    <w:rsid w:val="001056F2"/>
    <w:rsid w:val="00107717"/>
    <w:rsid w:val="001237E6"/>
    <w:rsid w:val="00155BA7"/>
    <w:rsid w:val="00185943"/>
    <w:rsid w:val="00186403"/>
    <w:rsid w:val="00193950"/>
    <w:rsid w:val="001C36B0"/>
    <w:rsid w:val="001C5FC0"/>
    <w:rsid w:val="001F3306"/>
    <w:rsid w:val="001F3437"/>
    <w:rsid w:val="00202605"/>
    <w:rsid w:val="00207C99"/>
    <w:rsid w:val="002265B3"/>
    <w:rsid w:val="0024696C"/>
    <w:rsid w:val="00250AB8"/>
    <w:rsid w:val="00251517"/>
    <w:rsid w:val="00252DC1"/>
    <w:rsid w:val="00253498"/>
    <w:rsid w:val="00261E02"/>
    <w:rsid w:val="00271151"/>
    <w:rsid w:val="00274168"/>
    <w:rsid w:val="002820AA"/>
    <w:rsid w:val="00292F26"/>
    <w:rsid w:val="00293149"/>
    <w:rsid w:val="002951E6"/>
    <w:rsid w:val="002958DB"/>
    <w:rsid w:val="002A734C"/>
    <w:rsid w:val="002B4AA2"/>
    <w:rsid w:val="002B739C"/>
    <w:rsid w:val="002C7EB5"/>
    <w:rsid w:val="002D397D"/>
    <w:rsid w:val="002D7F6E"/>
    <w:rsid w:val="002F008D"/>
    <w:rsid w:val="003248D4"/>
    <w:rsid w:val="003314C7"/>
    <w:rsid w:val="00331BBF"/>
    <w:rsid w:val="00334DB3"/>
    <w:rsid w:val="00362039"/>
    <w:rsid w:val="00365B40"/>
    <w:rsid w:val="00367070"/>
    <w:rsid w:val="003857FE"/>
    <w:rsid w:val="003869D0"/>
    <w:rsid w:val="003C044F"/>
    <w:rsid w:val="003C09F3"/>
    <w:rsid w:val="003D4745"/>
    <w:rsid w:val="0042222D"/>
    <w:rsid w:val="0043232A"/>
    <w:rsid w:val="00435706"/>
    <w:rsid w:val="00475B37"/>
    <w:rsid w:val="0049181F"/>
    <w:rsid w:val="004A1BC6"/>
    <w:rsid w:val="004A2F69"/>
    <w:rsid w:val="004D5FFD"/>
    <w:rsid w:val="005005B9"/>
    <w:rsid w:val="00501A53"/>
    <w:rsid w:val="00504358"/>
    <w:rsid w:val="005045FC"/>
    <w:rsid w:val="00514E54"/>
    <w:rsid w:val="00551E2F"/>
    <w:rsid w:val="00563952"/>
    <w:rsid w:val="00576C90"/>
    <w:rsid w:val="00577990"/>
    <w:rsid w:val="00581724"/>
    <w:rsid w:val="00584FCD"/>
    <w:rsid w:val="005A2005"/>
    <w:rsid w:val="005A4F5C"/>
    <w:rsid w:val="005B3125"/>
    <w:rsid w:val="005B43D3"/>
    <w:rsid w:val="005E1B19"/>
    <w:rsid w:val="005F1C71"/>
    <w:rsid w:val="006043C8"/>
    <w:rsid w:val="00607EFC"/>
    <w:rsid w:val="00613890"/>
    <w:rsid w:val="00613F86"/>
    <w:rsid w:val="00621715"/>
    <w:rsid w:val="00625B3A"/>
    <w:rsid w:val="00646BB6"/>
    <w:rsid w:val="00654E16"/>
    <w:rsid w:val="00662487"/>
    <w:rsid w:val="00672F93"/>
    <w:rsid w:val="00697E42"/>
    <w:rsid w:val="006A1050"/>
    <w:rsid w:val="006B5997"/>
    <w:rsid w:val="006C60D1"/>
    <w:rsid w:val="006D521D"/>
    <w:rsid w:val="006E2E3B"/>
    <w:rsid w:val="00717331"/>
    <w:rsid w:val="00735013"/>
    <w:rsid w:val="00742E50"/>
    <w:rsid w:val="00756C63"/>
    <w:rsid w:val="00760EA8"/>
    <w:rsid w:val="00762F65"/>
    <w:rsid w:val="007670B8"/>
    <w:rsid w:val="00773956"/>
    <w:rsid w:val="00776835"/>
    <w:rsid w:val="00776A1F"/>
    <w:rsid w:val="0079095C"/>
    <w:rsid w:val="007A1719"/>
    <w:rsid w:val="007B50C9"/>
    <w:rsid w:val="007C7F60"/>
    <w:rsid w:val="007C7F67"/>
    <w:rsid w:val="007D2B46"/>
    <w:rsid w:val="007D6A2A"/>
    <w:rsid w:val="008176DA"/>
    <w:rsid w:val="008178AA"/>
    <w:rsid w:val="00833715"/>
    <w:rsid w:val="00857099"/>
    <w:rsid w:val="00860D8D"/>
    <w:rsid w:val="008755E3"/>
    <w:rsid w:val="00877665"/>
    <w:rsid w:val="00877D9F"/>
    <w:rsid w:val="008A76FF"/>
    <w:rsid w:val="008D2D73"/>
    <w:rsid w:val="008E2B53"/>
    <w:rsid w:val="008F0F1B"/>
    <w:rsid w:val="00921574"/>
    <w:rsid w:val="009243FC"/>
    <w:rsid w:val="00944C24"/>
    <w:rsid w:val="009503B8"/>
    <w:rsid w:val="009516FB"/>
    <w:rsid w:val="00955B58"/>
    <w:rsid w:val="009671EB"/>
    <w:rsid w:val="00977743"/>
    <w:rsid w:val="00994282"/>
    <w:rsid w:val="009C1FBC"/>
    <w:rsid w:val="009D1C9E"/>
    <w:rsid w:val="009D720B"/>
    <w:rsid w:val="009E0D38"/>
    <w:rsid w:val="009E371B"/>
    <w:rsid w:val="009F2EE2"/>
    <w:rsid w:val="00A03C4E"/>
    <w:rsid w:val="00A47F41"/>
    <w:rsid w:val="00A65CCA"/>
    <w:rsid w:val="00A87002"/>
    <w:rsid w:val="00AA2DE1"/>
    <w:rsid w:val="00AA4DFC"/>
    <w:rsid w:val="00AA6488"/>
    <w:rsid w:val="00AD11EA"/>
    <w:rsid w:val="00AD61AA"/>
    <w:rsid w:val="00B22064"/>
    <w:rsid w:val="00B23773"/>
    <w:rsid w:val="00B23EE6"/>
    <w:rsid w:val="00B27490"/>
    <w:rsid w:val="00B50F9E"/>
    <w:rsid w:val="00B542D4"/>
    <w:rsid w:val="00B603A9"/>
    <w:rsid w:val="00B77899"/>
    <w:rsid w:val="00B915EE"/>
    <w:rsid w:val="00BA75CE"/>
    <w:rsid w:val="00BB397C"/>
    <w:rsid w:val="00BC6EA6"/>
    <w:rsid w:val="00BD387A"/>
    <w:rsid w:val="00BD4213"/>
    <w:rsid w:val="00BD5D7D"/>
    <w:rsid w:val="00BE2156"/>
    <w:rsid w:val="00BF14B7"/>
    <w:rsid w:val="00BF73AF"/>
    <w:rsid w:val="00C20FE8"/>
    <w:rsid w:val="00C22828"/>
    <w:rsid w:val="00C33338"/>
    <w:rsid w:val="00C427F4"/>
    <w:rsid w:val="00C462EC"/>
    <w:rsid w:val="00C73577"/>
    <w:rsid w:val="00C77246"/>
    <w:rsid w:val="00C91FF8"/>
    <w:rsid w:val="00C9273C"/>
    <w:rsid w:val="00C93075"/>
    <w:rsid w:val="00C94903"/>
    <w:rsid w:val="00C95386"/>
    <w:rsid w:val="00CA0F1F"/>
    <w:rsid w:val="00CC1C47"/>
    <w:rsid w:val="00CD29E9"/>
    <w:rsid w:val="00CE334F"/>
    <w:rsid w:val="00CE54CB"/>
    <w:rsid w:val="00CF2D61"/>
    <w:rsid w:val="00D05C11"/>
    <w:rsid w:val="00D06342"/>
    <w:rsid w:val="00D25F9A"/>
    <w:rsid w:val="00D30789"/>
    <w:rsid w:val="00D333E5"/>
    <w:rsid w:val="00D35772"/>
    <w:rsid w:val="00D37C03"/>
    <w:rsid w:val="00D405D8"/>
    <w:rsid w:val="00D724C8"/>
    <w:rsid w:val="00D74006"/>
    <w:rsid w:val="00D74510"/>
    <w:rsid w:val="00D7464F"/>
    <w:rsid w:val="00D74F84"/>
    <w:rsid w:val="00D93B08"/>
    <w:rsid w:val="00DA6822"/>
    <w:rsid w:val="00DB3FF6"/>
    <w:rsid w:val="00DD3C16"/>
    <w:rsid w:val="00DF00FC"/>
    <w:rsid w:val="00DF0F1E"/>
    <w:rsid w:val="00E1118E"/>
    <w:rsid w:val="00E114C2"/>
    <w:rsid w:val="00E12A48"/>
    <w:rsid w:val="00E16639"/>
    <w:rsid w:val="00E60CEF"/>
    <w:rsid w:val="00EB4C13"/>
    <w:rsid w:val="00EC0807"/>
    <w:rsid w:val="00EF08B7"/>
    <w:rsid w:val="00F53462"/>
    <w:rsid w:val="00F65DB9"/>
    <w:rsid w:val="00F7213D"/>
    <w:rsid w:val="00F820A7"/>
    <w:rsid w:val="00F82576"/>
    <w:rsid w:val="00FA54A8"/>
    <w:rsid w:val="00FB5A14"/>
    <w:rsid w:val="00FD02CB"/>
    <w:rsid w:val="00FD635B"/>
    <w:rsid w:val="00FF4DC1"/>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3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3306"/>
    <w:rPr>
      <w:rFonts w:ascii="Times New Roman" w:hAnsi="Times New Roman" w:cs="Times New Roman"/>
    </w:rPr>
  </w:style>
  <w:style w:type="paragraph" w:styleId="Heading4">
    <w:name w:val="heading 4"/>
    <w:basedOn w:val="Normal"/>
    <w:link w:val="Heading4Char"/>
    <w:uiPriority w:val="9"/>
    <w:qFormat/>
    <w:rsid w:val="001F330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3306"/>
    <w:rPr>
      <w:rFonts w:ascii="Times New Roman" w:hAnsi="Times New Roman" w:cs="Times New Roman"/>
      <w:b/>
      <w:bCs/>
    </w:rPr>
  </w:style>
  <w:style w:type="table" w:styleId="TableGrid">
    <w:name w:val="Table Grid"/>
    <w:basedOn w:val="TableNormal"/>
    <w:uiPriority w:val="39"/>
    <w:rsid w:val="001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306"/>
    <w:rPr>
      <w:color w:val="0563C1" w:themeColor="hyperlink"/>
      <w:u w:val="single"/>
    </w:rPr>
  </w:style>
  <w:style w:type="paragraph" w:styleId="ListParagraph">
    <w:name w:val="List Paragraph"/>
    <w:basedOn w:val="Normal"/>
    <w:uiPriority w:val="34"/>
    <w:qFormat/>
    <w:rsid w:val="001F3306"/>
    <w:pPr>
      <w:ind w:left="720"/>
      <w:contextualSpacing/>
    </w:pPr>
  </w:style>
  <w:style w:type="character" w:styleId="UnresolvedMention">
    <w:name w:val="Unresolved Mention"/>
    <w:basedOn w:val="DefaultParagraphFont"/>
    <w:uiPriority w:val="99"/>
    <w:rsid w:val="00D333E5"/>
    <w:rPr>
      <w:color w:val="605E5C"/>
      <w:shd w:val="clear" w:color="auto" w:fill="E1DFDD"/>
    </w:rPr>
  </w:style>
  <w:style w:type="paragraph" w:styleId="NormalWeb">
    <w:name w:val="Normal (Web)"/>
    <w:basedOn w:val="Normal"/>
    <w:uiPriority w:val="99"/>
    <w:semiHidden/>
    <w:unhideWhenUsed/>
    <w:rsid w:val="00D333E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491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114">
      <w:bodyDiv w:val="1"/>
      <w:marLeft w:val="0"/>
      <w:marRight w:val="0"/>
      <w:marTop w:val="0"/>
      <w:marBottom w:val="0"/>
      <w:divBdr>
        <w:top w:val="none" w:sz="0" w:space="0" w:color="auto"/>
        <w:left w:val="none" w:sz="0" w:space="0" w:color="auto"/>
        <w:bottom w:val="none" w:sz="0" w:space="0" w:color="auto"/>
        <w:right w:val="none" w:sz="0" w:space="0" w:color="auto"/>
      </w:divBdr>
    </w:div>
    <w:div w:id="119615347">
      <w:bodyDiv w:val="1"/>
      <w:marLeft w:val="0"/>
      <w:marRight w:val="0"/>
      <w:marTop w:val="0"/>
      <w:marBottom w:val="0"/>
      <w:divBdr>
        <w:top w:val="none" w:sz="0" w:space="0" w:color="auto"/>
        <w:left w:val="none" w:sz="0" w:space="0" w:color="auto"/>
        <w:bottom w:val="none" w:sz="0" w:space="0" w:color="auto"/>
        <w:right w:val="none" w:sz="0" w:space="0" w:color="auto"/>
      </w:divBdr>
      <w:divsChild>
        <w:div w:id="1396708316">
          <w:marLeft w:val="0"/>
          <w:marRight w:val="0"/>
          <w:marTop w:val="0"/>
          <w:marBottom w:val="0"/>
          <w:divBdr>
            <w:top w:val="none" w:sz="0" w:space="0" w:color="auto"/>
            <w:left w:val="none" w:sz="0" w:space="0" w:color="auto"/>
            <w:bottom w:val="none" w:sz="0" w:space="0" w:color="auto"/>
            <w:right w:val="none" w:sz="0" w:space="0" w:color="auto"/>
          </w:divBdr>
          <w:divsChild>
            <w:div w:id="1182280649">
              <w:marLeft w:val="0"/>
              <w:marRight w:val="0"/>
              <w:marTop w:val="0"/>
              <w:marBottom w:val="0"/>
              <w:divBdr>
                <w:top w:val="none" w:sz="0" w:space="0" w:color="auto"/>
                <w:left w:val="none" w:sz="0" w:space="0" w:color="auto"/>
                <w:bottom w:val="none" w:sz="0" w:space="0" w:color="auto"/>
                <w:right w:val="none" w:sz="0" w:space="0" w:color="auto"/>
              </w:divBdr>
              <w:divsChild>
                <w:div w:id="2112895822">
                  <w:marLeft w:val="-225"/>
                  <w:marRight w:val="-225"/>
                  <w:marTop w:val="0"/>
                  <w:marBottom w:val="0"/>
                  <w:divBdr>
                    <w:top w:val="none" w:sz="0" w:space="0" w:color="auto"/>
                    <w:left w:val="none" w:sz="0" w:space="0" w:color="auto"/>
                    <w:bottom w:val="none" w:sz="0" w:space="0" w:color="auto"/>
                    <w:right w:val="none" w:sz="0" w:space="0" w:color="auto"/>
                  </w:divBdr>
                  <w:divsChild>
                    <w:div w:id="362168695">
                      <w:marLeft w:val="0"/>
                      <w:marRight w:val="0"/>
                      <w:marTop w:val="0"/>
                      <w:marBottom w:val="0"/>
                      <w:divBdr>
                        <w:top w:val="none" w:sz="0" w:space="0" w:color="auto"/>
                        <w:left w:val="none" w:sz="0" w:space="0" w:color="auto"/>
                        <w:bottom w:val="none" w:sz="0" w:space="0" w:color="auto"/>
                        <w:right w:val="none" w:sz="0" w:space="0" w:color="auto"/>
                      </w:divBdr>
                      <w:divsChild>
                        <w:div w:id="12347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16806">
          <w:marLeft w:val="0"/>
          <w:marRight w:val="0"/>
          <w:marTop w:val="0"/>
          <w:marBottom w:val="0"/>
          <w:divBdr>
            <w:top w:val="none" w:sz="0" w:space="0" w:color="auto"/>
            <w:left w:val="none" w:sz="0" w:space="0" w:color="auto"/>
            <w:bottom w:val="none" w:sz="0" w:space="0" w:color="auto"/>
            <w:right w:val="none" w:sz="0" w:space="0" w:color="auto"/>
          </w:divBdr>
          <w:divsChild>
            <w:div w:id="1190145255">
              <w:marLeft w:val="0"/>
              <w:marRight w:val="0"/>
              <w:marTop w:val="0"/>
              <w:marBottom w:val="0"/>
              <w:divBdr>
                <w:top w:val="none" w:sz="0" w:space="0" w:color="auto"/>
                <w:left w:val="none" w:sz="0" w:space="0" w:color="auto"/>
                <w:bottom w:val="none" w:sz="0" w:space="0" w:color="auto"/>
                <w:right w:val="none" w:sz="0" w:space="0" w:color="auto"/>
              </w:divBdr>
              <w:divsChild>
                <w:div w:id="250967040">
                  <w:marLeft w:val="-225"/>
                  <w:marRight w:val="-225"/>
                  <w:marTop w:val="0"/>
                  <w:marBottom w:val="0"/>
                  <w:divBdr>
                    <w:top w:val="none" w:sz="0" w:space="0" w:color="auto"/>
                    <w:left w:val="none" w:sz="0" w:space="0" w:color="auto"/>
                    <w:bottom w:val="none" w:sz="0" w:space="0" w:color="auto"/>
                    <w:right w:val="none" w:sz="0" w:space="0" w:color="auto"/>
                  </w:divBdr>
                  <w:divsChild>
                    <w:div w:id="2021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9061">
      <w:bodyDiv w:val="1"/>
      <w:marLeft w:val="0"/>
      <w:marRight w:val="0"/>
      <w:marTop w:val="0"/>
      <w:marBottom w:val="0"/>
      <w:divBdr>
        <w:top w:val="none" w:sz="0" w:space="0" w:color="auto"/>
        <w:left w:val="none" w:sz="0" w:space="0" w:color="auto"/>
        <w:bottom w:val="none" w:sz="0" w:space="0" w:color="auto"/>
        <w:right w:val="none" w:sz="0" w:space="0" w:color="auto"/>
      </w:divBdr>
    </w:div>
    <w:div w:id="569311266">
      <w:bodyDiv w:val="1"/>
      <w:marLeft w:val="0"/>
      <w:marRight w:val="0"/>
      <w:marTop w:val="0"/>
      <w:marBottom w:val="0"/>
      <w:divBdr>
        <w:top w:val="none" w:sz="0" w:space="0" w:color="auto"/>
        <w:left w:val="none" w:sz="0" w:space="0" w:color="auto"/>
        <w:bottom w:val="none" w:sz="0" w:space="0" w:color="auto"/>
        <w:right w:val="none" w:sz="0" w:space="0" w:color="auto"/>
      </w:divBdr>
    </w:div>
    <w:div w:id="935358864">
      <w:bodyDiv w:val="1"/>
      <w:marLeft w:val="0"/>
      <w:marRight w:val="0"/>
      <w:marTop w:val="0"/>
      <w:marBottom w:val="0"/>
      <w:divBdr>
        <w:top w:val="none" w:sz="0" w:space="0" w:color="auto"/>
        <w:left w:val="none" w:sz="0" w:space="0" w:color="auto"/>
        <w:bottom w:val="none" w:sz="0" w:space="0" w:color="auto"/>
        <w:right w:val="none" w:sz="0" w:space="0" w:color="auto"/>
      </w:divBdr>
    </w:div>
    <w:div w:id="1448814824">
      <w:bodyDiv w:val="1"/>
      <w:marLeft w:val="0"/>
      <w:marRight w:val="0"/>
      <w:marTop w:val="0"/>
      <w:marBottom w:val="0"/>
      <w:divBdr>
        <w:top w:val="none" w:sz="0" w:space="0" w:color="auto"/>
        <w:left w:val="none" w:sz="0" w:space="0" w:color="auto"/>
        <w:bottom w:val="none" w:sz="0" w:space="0" w:color="auto"/>
        <w:right w:val="none" w:sz="0" w:space="0" w:color="auto"/>
      </w:divBdr>
      <w:divsChild>
        <w:div w:id="1478493630">
          <w:marLeft w:val="0"/>
          <w:marRight w:val="0"/>
          <w:marTop w:val="0"/>
          <w:marBottom w:val="0"/>
          <w:divBdr>
            <w:top w:val="none" w:sz="0" w:space="0" w:color="auto"/>
            <w:left w:val="none" w:sz="0" w:space="0" w:color="auto"/>
            <w:bottom w:val="none" w:sz="0" w:space="0" w:color="auto"/>
            <w:right w:val="none" w:sz="0" w:space="0" w:color="auto"/>
          </w:divBdr>
          <w:divsChild>
            <w:div w:id="1990011869">
              <w:marLeft w:val="0"/>
              <w:marRight w:val="0"/>
              <w:marTop w:val="0"/>
              <w:marBottom w:val="0"/>
              <w:divBdr>
                <w:top w:val="none" w:sz="0" w:space="0" w:color="auto"/>
                <w:left w:val="none" w:sz="0" w:space="0" w:color="auto"/>
                <w:bottom w:val="none" w:sz="0" w:space="0" w:color="auto"/>
                <w:right w:val="none" w:sz="0" w:space="0" w:color="auto"/>
              </w:divBdr>
              <w:divsChild>
                <w:div w:id="644629865">
                  <w:marLeft w:val="-225"/>
                  <w:marRight w:val="-225"/>
                  <w:marTop w:val="0"/>
                  <w:marBottom w:val="0"/>
                  <w:divBdr>
                    <w:top w:val="none" w:sz="0" w:space="0" w:color="auto"/>
                    <w:left w:val="none" w:sz="0" w:space="0" w:color="auto"/>
                    <w:bottom w:val="none" w:sz="0" w:space="0" w:color="auto"/>
                    <w:right w:val="none" w:sz="0" w:space="0" w:color="auto"/>
                  </w:divBdr>
                  <w:divsChild>
                    <w:div w:id="1780490984">
                      <w:marLeft w:val="0"/>
                      <w:marRight w:val="0"/>
                      <w:marTop w:val="0"/>
                      <w:marBottom w:val="0"/>
                      <w:divBdr>
                        <w:top w:val="none" w:sz="0" w:space="0" w:color="auto"/>
                        <w:left w:val="none" w:sz="0" w:space="0" w:color="auto"/>
                        <w:bottom w:val="none" w:sz="0" w:space="0" w:color="auto"/>
                        <w:right w:val="none" w:sz="0" w:space="0" w:color="auto"/>
                      </w:divBdr>
                      <w:divsChild>
                        <w:div w:id="1915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6599">
          <w:marLeft w:val="0"/>
          <w:marRight w:val="0"/>
          <w:marTop w:val="0"/>
          <w:marBottom w:val="0"/>
          <w:divBdr>
            <w:top w:val="none" w:sz="0" w:space="0" w:color="auto"/>
            <w:left w:val="none" w:sz="0" w:space="0" w:color="auto"/>
            <w:bottom w:val="none" w:sz="0" w:space="0" w:color="auto"/>
            <w:right w:val="none" w:sz="0" w:space="0" w:color="auto"/>
          </w:divBdr>
          <w:divsChild>
            <w:div w:id="1920209101">
              <w:marLeft w:val="0"/>
              <w:marRight w:val="0"/>
              <w:marTop w:val="0"/>
              <w:marBottom w:val="0"/>
              <w:divBdr>
                <w:top w:val="none" w:sz="0" w:space="0" w:color="auto"/>
                <w:left w:val="none" w:sz="0" w:space="0" w:color="auto"/>
                <w:bottom w:val="none" w:sz="0" w:space="0" w:color="auto"/>
                <w:right w:val="none" w:sz="0" w:space="0" w:color="auto"/>
              </w:divBdr>
              <w:divsChild>
                <w:div w:id="1824345730">
                  <w:marLeft w:val="-225"/>
                  <w:marRight w:val="-225"/>
                  <w:marTop w:val="0"/>
                  <w:marBottom w:val="0"/>
                  <w:divBdr>
                    <w:top w:val="none" w:sz="0" w:space="0" w:color="auto"/>
                    <w:left w:val="none" w:sz="0" w:space="0" w:color="auto"/>
                    <w:bottom w:val="none" w:sz="0" w:space="0" w:color="auto"/>
                    <w:right w:val="none" w:sz="0" w:space="0" w:color="auto"/>
                  </w:divBdr>
                  <w:divsChild>
                    <w:div w:id="14119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17177">
      <w:bodyDiv w:val="1"/>
      <w:marLeft w:val="0"/>
      <w:marRight w:val="0"/>
      <w:marTop w:val="0"/>
      <w:marBottom w:val="0"/>
      <w:divBdr>
        <w:top w:val="none" w:sz="0" w:space="0" w:color="auto"/>
        <w:left w:val="none" w:sz="0" w:space="0" w:color="auto"/>
        <w:bottom w:val="none" w:sz="0" w:space="0" w:color="auto"/>
        <w:right w:val="none" w:sz="0" w:space="0" w:color="auto"/>
      </w:divBdr>
    </w:div>
    <w:div w:id="212876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lafayette.edu" TargetMode="External"/><Relationship Id="rId13" Type="http://schemas.openxmlformats.org/officeDocument/2006/relationships/hyperlink" Target="mailto:resourcehub@lafayette.edu" TargetMode="External"/><Relationship Id="rId3" Type="http://schemas.openxmlformats.org/officeDocument/2006/relationships/settings" Target="settings.xml"/><Relationship Id="rId7" Type="http://schemas.openxmlformats.org/officeDocument/2006/relationships/hyperlink" Target="https://www.google.com/url?q=https://lafayette.zoom.us/j/92191001788?pwd%3DY1BXVkRydHduUHYvSEdrV1FkTTc3QT09&amp;sa=D&amp;source=calendar&amp;ust=1674066662005292&amp;usg=AOvVaw18M1201-aYnWMfjkDRM9Na" TargetMode="External"/><Relationship Id="rId12" Type="http://schemas.openxmlformats.org/officeDocument/2006/relationships/hyperlink" Target="https://counselingcenter.lafayet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lendly.com/stawickt/meeting-with-dr-stawicki" TargetMode="External"/><Relationship Id="rId11" Type="http://schemas.openxmlformats.org/officeDocument/2006/relationships/hyperlink" Target="https://spaces.lafayette.edu/enrol/index.php?id=1276" TargetMode="External"/><Relationship Id="rId5" Type="http://schemas.openxmlformats.org/officeDocument/2006/relationships/hyperlink" Target="mailto:stawickt@lafayette.edu" TargetMode="External"/><Relationship Id="rId15" Type="http://schemas.openxmlformats.org/officeDocument/2006/relationships/hyperlink" Target="https://registrar.lafayette.edu/wp-content/uploads/sites/193/2013/04/Federal-Credit-Hour-Policy-Web-Statement.doc" TargetMode="External"/><Relationship Id="rId10" Type="http://schemas.openxmlformats.org/officeDocument/2006/relationships/hyperlink" Target="https://counselingcenter.lafayette.edu/" TargetMode="External"/><Relationship Id="rId4" Type="http://schemas.openxmlformats.org/officeDocument/2006/relationships/webSettings" Target="webSettings.xml"/><Relationship Id="rId9" Type="http://schemas.openxmlformats.org/officeDocument/2006/relationships/hyperlink" Target="https://advising.lafayette.edu/class-deans/" TargetMode="External"/><Relationship Id="rId14" Type="http://schemas.openxmlformats.org/officeDocument/2006/relationships/hyperlink" Target="https://conduct.lafayette.edu/student-handbook/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2022-12-19T17:09:00Z</dcterms:created>
  <dcterms:modified xsi:type="dcterms:W3CDTF">2023-03-10T23:54:00Z</dcterms:modified>
</cp:coreProperties>
</file>