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D77" w:rsidRDefault="000E1D77">
      <w:pPr>
        <w:pStyle w:val="Title"/>
        <w:outlineLvl w:val="0"/>
        <w:rPr>
          <w:rFonts w:ascii="Times New Roman" w:hAnsi="Times New Roman"/>
          <w:sz w:val="3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32"/>
            </w:rPr>
            <w:t>Lafayette</w:t>
          </w:r>
        </w:smartTag>
        <w:r>
          <w:rPr>
            <w:rFonts w:ascii="Times New Roman" w:hAnsi="Times New Roman"/>
            <w:sz w:val="3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32"/>
            </w:rPr>
            <w:t>College</w:t>
          </w:r>
        </w:smartTag>
      </w:smartTag>
    </w:p>
    <w:p w:rsidR="000E1D77" w:rsidRPr="00AC6DEB" w:rsidRDefault="000E1D77" w:rsidP="00AC6DEB">
      <w:pPr>
        <w:pStyle w:val="Sub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Civil and Environmental Engineering</w:t>
      </w:r>
    </w:p>
    <w:p w:rsidR="000E1D77" w:rsidRDefault="000E1D77">
      <w:pPr>
        <w:pStyle w:val="BodyText"/>
        <w:tabs>
          <w:tab w:val="left" w:pos="8100"/>
        </w:tabs>
        <w:rPr>
          <w:sz w:val="24"/>
        </w:rPr>
      </w:pPr>
      <w:r>
        <w:rPr>
          <w:sz w:val="24"/>
        </w:rPr>
        <w:t>CE 321: En</w:t>
      </w:r>
      <w:r w:rsidR="00372FD9">
        <w:rPr>
          <w:sz w:val="24"/>
        </w:rPr>
        <w:t>vironmental Engineering</w:t>
      </w:r>
      <w:r w:rsidR="00D77E26">
        <w:rPr>
          <w:sz w:val="24"/>
        </w:rPr>
        <w:t xml:space="preserve"> and Science</w:t>
      </w:r>
      <w:r w:rsidR="00372FD9">
        <w:rPr>
          <w:sz w:val="24"/>
        </w:rPr>
        <w:tab/>
        <w:t>Fall 201</w:t>
      </w:r>
      <w:r w:rsidR="00B66B93">
        <w:rPr>
          <w:sz w:val="24"/>
        </w:rPr>
        <w:t>9</w:t>
      </w:r>
    </w:p>
    <w:p w:rsidR="00534621" w:rsidRDefault="00AA7803" w:rsidP="007114AA">
      <w:pPr>
        <w:jc w:val="center"/>
        <w:rPr>
          <w:sz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28575</wp:posOffset>
                </wp:positionV>
                <wp:extent cx="6400800" cy="0"/>
                <wp:effectExtent l="17145" t="13970" r="11430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5B1C48" id="Line 2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15pt,2.25pt" to="485.8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" strokeweight="1.5pt"/>
            </w:pict>
          </mc:Fallback>
        </mc:AlternateContent>
      </w:r>
    </w:p>
    <w:p w:rsidR="000E1D77" w:rsidRDefault="000E1D77">
      <w:pPr>
        <w:jc w:val="center"/>
        <w:rPr>
          <w:sz w:val="24"/>
        </w:rPr>
      </w:pPr>
      <w:r>
        <w:rPr>
          <w:sz w:val="24"/>
        </w:rPr>
        <w:t>Homework #</w:t>
      </w:r>
      <w:r w:rsidR="00B60298">
        <w:rPr>
          <w:sz w:val="24"/>
        </w:rPr>
        <w:t>8</w:t>
      </w:r>
    </w:p>
    <w:p w:rsidR="000E1D77" w:rsidRDefault="000E1D77">
      <w:pPr>
        <w:pStyle w:val="Heading3"/>
      </w:pPr>
      <w:r>
        <w:t xml:space="preserve">Due: </w:t>
      </w:r>
      <w:r w:rsidR="00350A08">
        <w:t>Monday</w:t>
      </w:r>
      <w:r>
        <w:t xml:space="preserve">, </w:t>
      </w:r>
      <w:r w:rsidR="00717CFE">
        <w:t>1</w:t>
      </w:r>
      <w:r w:rsidR="00B3593F">
        <w:t>1/0</w:t>
      </w:r>
      <w:r w:rsidR="00B66B93">
        <w:t>4</w:t>
      </w:r>
      <w:r w:rsidR="00717CFE">
        <w:t>/</w:t>
      </w:r>
      <w:r w:rsidR="00372FD9">
        <w:t>1</w:t>
      </w:r>
      <w:r w:rsidR="00B66B93">
        <w:t>9</w:t>
      </w:r>
    </w:p>
    <w:p w:rsidR="000E1D77" w:rsidRDefault="000E1D77">
      <w:pPr>
        <w:rPr>
          <w:sz w:val="24"/>
        </w:rPr>
      </w:pPr>
    </w:p>
    <w:p w:rsidR="0040193F" w:rsidRDefault="0040193F" w:rsidP="0040193F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360"/>
        <w:rPr>
          <w:sz w:val="24"/>
          <w:szCs w:val="24"/>
          <w:lang w:eastAsia="ja-JP"/>
        </w:rPr>
      </w:pPr>
      <w:r w:rsidRPr="0040193F">
        <w:rPr>
          <w:sz w:val="24"/>
          <w:szCs w:val="24"/>
          <w:lang w:eastAsia="ja-JP"/>
        </w:rPr>
        <w:t>Describe the difference between a food web and an ecological pyramid?</w:t>
      </w:r>
      <w:r>
        <w:rPr>
          <w:sz w:val="24"/>
          <w:szCs w:val="24"/>
          <w:lang w:eastAsia="ja-JP"/>
        </w:rPr>
        <w:br/>
      </w:r>
      <w:bookmarkStart w:id="0" w:name="_GoBack"/>
      <w:bookmarkEnd w:id="0"/>
    </w:p>
    <w:p w:rsidR="00AC1527" w:rsidRDefault="00AC1527" w:rsidP="00AC1527">
      <w:pPr>
        <w:pStyle w:val="ListParagraph"/>
        <w:autoSpaceDE w:val="0"/>
        <w:autoSpaceDN w:val="0"/>
        <w:adjustRightInd w:val="0"/>
        <w:ind w:left="360"/>
        <w:rPr>
          <w:sz w:val="24"/>
          <w:szCs w:val="24"/>
          <w:lang w:eastAsia="ja-JP"/>
        </w:rPr>
      </w:pPr>
    </w:p>
    <w:p w:rsidR="0040193F" w:rsidRDefault="0040193F" w:rsidP="0040193F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360"/>
        <w:rPr>
          <w:sz w:val="24"/>
          <w:szCs w:val="24"/>
          <w:lang w:eastAsia="ja-JP"/>
        </w:rPr>
      </w:pPr>
      <w:r w:rsidRPr="00053079">
        <w:rPr>
          <w:sz w:val="24"/>
          <w:szCs w:val="24"/>
          <w:lang w:eastAsia="ja-JP"/>
        </w:rPr>
        <w:t>Describe how the growth in a mixed culture differs from that in a pure culture?</w:t>
      </w:r>
      <w:r w:rsidRPr="00053079">
        <w:rPr>
          <w:sz w:val="24"/>
          <w:szCs w:val="24"/>
          <w:lang w:eastAsia="ja-JP"/>
        </w:rPr>
        <w:br/>
      </w:r>
    </w:p>
    <w:p w:rsidR="00AC1527" w:rsidRPr="00053079" w:rsidRDefault="00AC1527" w:rsidP="00AC1527">
      <w:pPr>
        <w:pStyle w:val="ListParagraph"/>
        <w:autoSpaceDE w:val="0"/>
        <w:autoSpaceDN w:val="0"/>
        <w:adjustRightInd w:val="0"/>
        <w:ind w:left="360"/>
        <w:rPr>
          <w:sz w:val="24"/>
          <w:szCs w:val="24"/>
          <w:lang w:eastAsia="ja-JP"/>
        </w:rPr>
      </w:pPr>
    </w:p>
    <w:p w:rsidR="0040193F" w:rsidRPr="0040193F" w:rsidRDefault="000E1D77" w:rsidP="0040193F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360"/>
        <w:rPr>
          <w:sz w:val="24"/>
        </w:rPr>
      </w:pPr>
      <w:r w:rsidRPr="0040193F">
        <w:rPr>
          <w:sz w:val="24"/>
        </w:rPr>
        <w:t>An often-used chemical representation of algae is C</w:t>
      </w:r>
      <w:r w:rsidRPr="0040193F">
        <w:rPr>
          <w:sz w:val="24"/>
          <w:vertAlign w:val="subscript"/>
        </w:rPr>
        <w:t>106</w:t>
      </w:r>
      <w:r w:rsidRPr="0040193F">
        <w:rPr>
          <w:sz w:val="24"/>
        </w:rPr>
        <w:t>H</w:t>
      </w:r>
      <w:r w:rsidRPr="0040193F">
        <w:rPr>
          <w:sz w:val="24"/>
          <w:vertAlign w:val="subscript"/>
        </w:rPr>
        <w:t>263</w:t>
      </w:r>
      <w:r w:rsidRPr="0040193F">
        <w:rPr>
          <w:sz w:val="24"/>
        </w:rPr>
        <w:t>O</w:t>
      </w:r>
      <w:r w:rsidRPr="0040193F">
        <w:rPr>
          <w:sz w:val="24"/>
          <w:vertAlign w:val="subscript"/>
        </w:rPr>
        <w:t>110</w:t>
      </w:r>
      <w:r w:rsidRPr="0040193F">
        <w:rPr>
          <w:sz w:val="24"/>
        </w:rPr>
        <w:t>N</w:t>
      </w:r>
      <w:r w:rsidRPr="0040193F">
        <w:rPr>
          <w:sz w:val="24"/>
          <w:vertAlign w:val="subscript"/>
        </w:rPr>
        <w:t>16</w:t>
      </w:r>
      <w:r w:rsidRPr="0040193F">
        <w:rPr>
          <w:sz w:val="24"/>
        </w:rPr>
        <w:t>P.</w:t>
      </w:r>
    </w:p>
    <w:p w:rsidR="0040193F" w:rsidRDefault="000E1D77" w:rsidP="0040193F">
      <w:pPr>
        <w:pStyle w:val="ListParagraph"/>
        <w:numPr>
          <w:ilvl w:val="1"/>
          <w:numId w:val="15"/>
        </w:numPr>
        <w:autoSpaceDE w:val="0"/>
        <w:autoSpaceDN w:val="0"/>
        <w:adjustRightInd w:val="0"/>
        <w:ind w:left="720"/>
        <w:rPr>
          <w:sz w:val="24"/>
        </w:rPr>
      </w:pPr>
      <w:r w:rsidRPr="0040193F">
        <w:rPr>
          <w:sz w:val="24"/>
        </w:rPr>
        <w:t>Determine the mass (mg) of each element in 1 g of algae.</w:t>
      </w:r>
    </w:p>
    <w:p w:rsidR="0040193F" w:rsidRDefault="000E1D77" w:rsidP="0040193F">
      <w:pPr>
        <w:pStyle w:val="ListParagraph"/>
        <w:numPr>
          <w:ilvl w:val="1"/>
          <w:numId w:val="15"/>
        </w:numPr>
        <w:autoSpaceDE w:val="0"/>
        <w:autoSpaceDN w:val="0"/>
        <w:adjustRightInd w:val="0"/>
        <w:ind w:left="720"/>
        <w:rPr>
          <w:sz w:val="24"/>
        </w:rPr>
      </w:pPr>
      <w:r w:rsidRPr="0040193F">
        <w:rPr>
          <w:sz w:val="24"/>
        </w:rPr>
        <w:t>Suppose there are 0.10 mg of N and 0.04 mg of P available for algal production per liter of water.  Assuming adequate amounts of the other nutrients, which is the limiting nutrient?</w:t>
      </w:r>
    </w:p>
    <w:p w:rsidR="0040193F" w:rsidRDefault="000E1D77" w:rsidP="0040193F">
      <w:pPr>
        <w:pStyle w:val="ListParagraph"/>
        <w:numPr>
          <w:ilvl w:val="1"/>
          <w:numId w:val="15"/>
        </w:numPr>
        <w:autoSpaceDE w:val="0"/>
        <w:autoSpaceDN w:val="0"/>
        <w:adjustRightInd w:val="0"/>
        <w:ind w:left="720"/>
        <w:rPr>
          <w:sz w:val="24"/>
        </w:rPr>
      </w:pPr>
      <w:r w:rsidRPr="0040193F">
        <w:rPr>
          <w:sz w:val="24"/>
        </w:rPr>
        <w:t>What mass of algae could be produced (milligrams algae per liter of water)?</w:t>
      </w:r>
    </w:p>
    <w:p w:rsidR="0040193F" w:rsidRDefault="000E1D77" w:rsidP="0040193F">
      <w:pPr>
        <w:pStyle w:val="ListParagraph"/>
        <w:numPr>
          <w:ilvl w:val="1"/>
          <w:numId w:val="15"/>
        </w:numPr>
        <w:autoSpaceDE w:val="0"/>
        <w:autoSpaceDN w:val="0"/>
        <w:adjustRightInd w:val="0"/>
        <w:ind w:left="720"/>
        <w:rPr>
          <w:sz w:val="24"/>
        </w:rPr>
      </w:pPr>
      <w:r w:rsidRPr="0040193F">
        <w:rPr>
          <w:sz w:val="24"/>
        </w:rPr>
        <w:t>If the nitrogen source could be cut by 50 percent, how much algae (mg/L) could be produced?</w:t>
      </w:r>
    </w:p>
    <w:p w:rsidR="0040193F" w:rsidRDefault="000E1D77" w:rsidP="0040193F">
      <w:pPr>
        <w:pStyle w:val="ListParagraph"/>
        <w:numPr>
          <w:ilvl w:val="1"/>
          <w:numId w:val="15"/>
        </w:numPr>
        <w:autoSpaceDE w:val="0"/>
        <w:autoSpaceDN w:val="0"/>
        <w:adjustRightInd w:val="0"/>
        <w:ind w:left="720"/>
        <w:rPr>
          <w:sz w:val="24"/>
        </w:rPr>
      </w:pPr>
      <w:r w:rsidRPr="0040193F">
        <w:rPr>
          <w:sz w:val="24"/>
        </w:rPr>
        <w:t>If the phosphorous source could be cut by 50 percent, how much algae (mg/L) could be produced?</w:t>
      </w:r>
      <w:r w:rsidR="0040193F" w:rsidRPr="0040193F">
        <w:rPr>
          <w:sz w:val="24"/>
        </w:rPr>
        <w:br/>
      </w:r>
    </w:p>
    <w:p w:rsidR="00AC1527" w:rsidRPr="0073320A" w:rsidRDefault="00AC1527" w:rsidP="0073320A">
      <w:pPr>
        <w:autoSpaceDE w:val="0"/>
        <w:autoSpaceDN w:val="0"/>
        <w:adjustRightInd w:val="0"/>
        <w:ind w:left="360"/>
        <w:rPr>
          <w:sz w:val="24"/>
        </w:rPr>
      </w:pPr>
    </w:p>
    <w:p w:rsidR="000E1D77" w:rsidRPr="0040193F" w:rsidRDefault="000E1D77" w:rsidP="0040193F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360"/>
        <w:rPr>
          <w:sz w:val="24"/>
        </w:rPr>
      </w:pPr>
      <w:r w:rsidRPr="0040193F">
        <w:rPr>
          <w:sz w:val="24"/>
        </w:rPr>
        <w:t>Suppose the N and P content of some algae is as shown in the following table.  The third column shows milligram of nutrient available per liter of water.</w:t>
      </w:r>
      <w:r w:rsidRPr="0040193F">
        <w:rPr>
          <w:sz w:val="24"/>
        </w:rPr>
        <w:br/>
      </w:r>
    </w:p>
    <w:tbl>
      <w:tblPr>
        <w:tblW w:w="0" w:type="auto"/>
        <w:tblInd w:w="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8"/>
        <w:gridCol w:w="2532"/>
        <w:gridCol w:w="3424"/>
      </w:tblGrid>
      <w:tr w:rsidR="000E1D77">
        <w:tc>
          <w:tcPr>
            <w:tcW w:w="3072" w:type="dxa"/>
            <w:tcBorders>
              <w:top w:val="single" w:sz="18" w:space="0" w:color="auto"/>
              <w:bottom w:val="single" w:sz="12" w:space="0" w:color="auto"/>
            </w:tcBorders>
          </w:tcPr>
          <w:p w:rsidR="000E1D77" w:rsidRDefault="000E1D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Nutrient</w:t>
            </w:r>
          </w:p>
        </w:tc>
        <w:tc>
          <w:tcPr>
            <w:tcW w:w="2616" w:type="dxa"/>
            <w:tcBorders>
              <w:top w:val="single" w:sz="18" w:space="0" w:color="auto"/>
              <w:bottom w:val="single" w:sz="12" w:space="0" w:color="auto"/>
            </w:tcBorders>
          </w:tcPr>
          <w:p w:rsidR="000E1D77" w:rsidRDefault="000E1D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mg/(g of algae)</w:t>
            </w:r>
          </w:p>
        </w:tc>
        <w:tc>
          <w:tcPr>
            <w:tcW w:w="3528" w:type="dxa"/>
            <w:tcBorders>
              <w:top w:val="single" w:sz="18" w:space="0" w:color="auto"/>
              <w:bottom w:val="single" w:sz="12" w:space="0" w:color="auto"/>
            </w:tcBorders>
          </w:tcPr>
          <w:p w:rsidR="000E1D77" w:rsidRDefault="000E1D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Milligrams available per Liter</w:t>
            </w:r>
          </w:p>
        </w:tc>
      </w:tr>
      <w:tr w:rsidR="000E1D77">
        <w:tc>
          <w:tcPr>
            <w:tcW w:w="3072" w:type="dxa"/>
            <w:tcBorders>
              <w:top w:val="single" w:sz="12" w:space="0" w:color="auto"/>
            </w:tcBorders>
          </w:tcPr>
          <w:p w:rsidR="000E1D77" w:rsidRDefault="000E1D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Nitrogen</w:t>
            </w:r>
          </w:p>
        </w:tc>
        <w:tc>
          <w:tcPr>
            <w:tcW w:w="2616" w:type="dxa"/>
            <w:tcBorders>
              <w:top w:val="single" w:sz="12" w:space="0" w:color="auto"/>
            </w:tcBorders>
          </w:tcPr>
          <w:p w:rsidR="000E1D77" w:rsidRDefault="000E1D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528" w:type="dxa"/>
            <w:tcBorders>
              <w:top w:val="single" w:sz="12" w:space="0" w:color="auto"/>
            </w:tcBorders>
          </w:tcPr>
          <w:p w:rsidR="000E1D77" w:rsidRDefault="000E1D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0.12</w:t>
            </w:r>
          </w:p>
        </w:tc>
      </w:tr>
      <w:tr w:rsidR="000E1D77">
        <w:tc>
          <w:tcPr>
            <w:tcW w:w="3072" w:type="dxa"/>
          </w:tcPr>
          <w:p w:rsidR="000E1D77" w:rsidRDefault="000E1D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Phosphorous</w:t>
            </w:r>
          </w:p>
        </w:tc>
        <w:tc>
          <w:tcPr>
            <w:tcW w:w="2616" w:type="dxa"/>
          </w:tcPr>
          <w:p w:rsidR="000E1D77" w:rsidRDefault="000E1D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28" w:type="dxa"/>
          </w:tcPr>
          <w:p w:rsidR="000E1D77" w:rsidRDefault="000E1D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0.03</w:t>
            </w:r>
          </w:p>
        </w:tc>
      </w:tr>
    </w:tbl>
    <w:p w:rsidR="000E1D77" w:rsidRDefault="000E1D77">
      <w:pPr>
        <w:pStyle w:val="BodyTextIndent2"/>
        <w:tabs>
          <w:tab w:val="clear" w:pos="720"/>
          <w:tab w:val="clear" w:pos="1080"/>
          <w:tab w:val="left" w:pos="9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  <w:t>a.</w:t>
      </w:r>
      <w:r>
        <w:rPr>
          <w:rFonts w:ascii="Times New Roman" w:hAnsi="Times New Roman" w:cs="Times New Roman"/>
        </w:rPr>
        <w:tab/>
        <w:t>What percent reduction in nitrogen is needed to control algal production to 1.0 mg/L?</w:t>
      </w:r>
      <w:r>
        <w:rPr>
          <w:rFonts w:ascii="Times New Roman" w:hAnsi="Times New Roman" w:cs="Times New Roman"/>
        </w:rPr>
        <w:br/>
        <w:t>b.</w:t>
      </w:r>
      <w:r>
        <w:rPr>
          <w:rFonts w:ascii="Times New Roman" w:hAnsi="Times New Roman" w:cs="Times New Roman"/>
        </w:rPr>
        <w:tab/>
        <w:t>What percent reduction in phosphorus is needed to control algal production to 1.0 mg/L?</w:t>
      </w:r>
    </w:p>
    <w:p w:rsidR="000E1D77" w:rsidRDefault="000E1D77">
      <w:pPr>
        <w:pStyle w:val="BodyTextIndent2"/>
        <w:ind w:left="0"/>
        <w:rPr>
          <w:rFonts w:ascii="Times New Roman" w:hAnsi="Times New Roman" w:cs="Times New Roman"/>
        </w:rPr>
      </w:pPr>
    </w:p>
    <w:p w:rsidR="00AC1527" w:rsidRDefault="00AC1527">
      <w:pPr>
        <w:pStyle w:val="BodyTextIndent2"/>
        <w:ind w:left="0"/>
        <w:rPr>
          <w:rFonts w:ascii="Times New Roman" w:hAnsi="Times New Roman" w:cs="Times New Roman"/>
        </w:rPr>
      </w:pPr>
    </w:p>
    <w:p w:rsidR="000E1D77" w:rsidRDefault="004A16B0" w:rsidP="0040193F">
      <w:pPr>
        <w:pStyle w:val="BodyTextIndent2"/>
        <w:numPr>
          <w:ilvl w:val="0"/>
          <w:numId w:val="15"/>
        </w:numPr>
        <w:tabs>
          <w:tab w:val="clear" w:pos="720"/>
          <w:tab w:val="clear" w:pos="108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have been conducting a water quality study of Lake Arjun, which has a surface area of 8.9 x 10</w:t>
      </w:r>
      <w:r w:rsidRPr="00AC1527">
        <w:rPr>
          <w:rFonts w:ascii="Times New Roman" w:hAnsi="Times New Roman" w:cs="Times New Roman"/>
          <w:vertAlign w:val="superscript"/>
        </w:rPr>
        <w:t>5</w:t>
      </w:r>
      <w:r w:rsidR="00AC1527">
        <w:rPr>
          <w:rFonts w:ascii="Times New Roman" w:hAnsi="Times New Roman" w:cs="Times New Roman"/>
        </w:rPr>
        <w:t xml:space="preserve"> m</w:t>
      </w:r>
      <w:r w:rsidR="00AC1527" w:rsidRPr="00AC1527">
        <w:rPr>
          <w:rFonts w:ascii="Times New Roman" w:hAnsi="Times New Roman" w:cs="Times New Roman"/>
          <w:vertAlign w:val="superscript"/>
        </w:rPr>
        <w:t>2</w:t>
      </w:r>
      <w:r w:rsidR="00AC1527">
        <w:rPr>
          <w:rFonts w:ascii="Times New Roman" w:hAnsi="Times New Roman" w:cs="Times New Roman"/>
        </w:rPr>
        <w:t>.  The average depth of the lake is 9 m.  The lake is fed by a stream having a flow rate of 1.02 m</w:t>
      </w:r>
      <w:r w:rsidR="00AC1527" w:rsidRPr="00AC1527">
        <w:rPr>
          <w:rFonts w:ascii="Times New Roman" w:hAnsi="Times New Roman" w:cs="Times New Roman"/>
          <w:vertAlign w:val="superscript"/>
        </w:rPr>
        <w:t>3</w:t>
      </w:r>
      <w:r w:rsidR="00AC1527">
        <w:rPr>
          <w:rFonts w:ascii="Times New Roman" w:hAnsi="Times New Roman" w:cs="Times New Roman"/>
        </w:rPr>
        <w:t xml:space="preserve">/s and a phosphorous concentration of 0.023 mg/L.  Runoff from homes along the lake </w:t>
      </w:r>
      <w:r w:rsidR="00927B9B">
        <w:rPr>
          <w:rFonts w:ascii="Times New Roman" w:hAnsi="Times New Roman" w:cs="Times New Roman"/>
        </w:rPr>
        <w:t>is contaminated with</w:t>
      </w:r>
      <w:r w:rsidR="00AC1527">
        <w:rPr>
          <w:rFonts w:ascii="Times New Roman" w:hAnsi="Times New Roman" w:cs="Times New Roman"/>
        </w:rPr>
        <w:t xml:space="preserve"> phosphorous </w:t>
      </w:r>
      <w:r w:rsidR="00927B9B">
        <w:rPr>
          <w:rFonts w:ascii="Times New Roman" w:hAnsi="Times New Roman" w:cs="Times New Roman"/>
        </w:rPr>
        <w:t xml:space="preserve">and enters the lake </w:t>
      </w:r>
      <w:r w:rsidR="00AC1527">
        <w:rPr>
          <w:rFonts w:ascii="Times New Roman" w:hAnsi="Times New Roman" w:cs="Times New Roman"/>
        </w:rPr>
        <w:t>at an average annual rate of 1.25 g/s.  The river flow from the lake at a flow rate of 1.02 m</w:t>
      </w:r>
      <w:r w:rsidR="00AC1527" w:rsidRPr="00AC1527">
        <w:rPr>
          <w:rFonts w:ascii="Times New Roman" w:hAnsi="Times New Roman" w:cs="Times New Roman"/>
          <w:vertAlign w:val="superscript"/>
        </w:rPr>
        <w:t>3</w:t>
      </w:r>
      <w:r w:rsidR="00AC1527">
        <w:rPr>
          <w:rFonts w:ascii="Times New Roman" w:hAnsi="Times New Roman" w:cs="Times New Roman"/>
        </w:rPr>
        <w:t>/s.  The average phosphorus concentration in the lake is 13.2 ug/L.  Assume evaporation and precipitation negate each other.  What is the calculated average settling rate of phosphorus?</w:t>
      </w:r>
      <w:r w:rsidR="00AC6DEB">
        <w:rPr>
          <w:rFonts w:ascii="Times New Roman" w:hAnsi="Times New Roman" w:cs="Times New Roman"/>
        </w:rPr>
        <w:t xml:space="preserve"> (hint – </w:t>
      </w:r>
      <w:r w:rsidR="0054295F">
        <w:rPr>
          <w:rFonts w:ascii="Times New Roman" w:hAnsi="Times New Roman" w:cs="Times New Roman"/>
        </w:rPr>
        <w:t xml:space="preserve">SS- Nonconservative </w:t>
      </w:r>
      <w:r w:rsidR="00AC6DEB">
        <w:rPr>
          <w:rFonts w:ascii="Times New Roman" w:hAnsi="Times New Roman" w:cs="Times New Roman"/>
        </w:rPr>
        <w:t>Mass Bal</w:t>
      </w:r>
      <w:r w:rsidR="00DC41E8">
        <w:rPr>
          <w:rFonts w:ascii="Times New Roman" w:hAnsi="Times New Roman" w:cs="Times New Roman"/>
        </w:rPr>
        <w:t xml:space="preserve">ance Problem where </w:t>
      </w:r>
      <w:r w:rsidR="0054295F">
        <w:rPr>
          <w:rFonts w:ascii="Times New Roman" w:hAnsi="Times New Roman" w:cs="Times New Roman"/>
        </w:rPr>
        <w:t xml:space="preserve">k is the settling rate of </w:t>
      </w:r>
      <w:r w:rsidR="00DC41E8">
        <w:rPr>
          <w:rFonts w:ascii="Times New Roman" w:hAnsi="Times New Roman" w:cs="Times New Roman"/>
        </w:rPr>
        <w:t>P)</w:t>
      </w:r>
    </w:p>
    <w:p w:rsidR="007114AA" w:rsidRPr="008224FB" w:rsidRDefault="000E1D77" w:rsidP="008224FB">
      <w:pPr>
        <w:pStyle w:val="BodyTextIndent2"/>
        <w:numPr>
          <w:ilvl w:val="0"/>
          <w:numId w:val="15"/>
        </w:numPr>
        <w:tabs>
          <w:tab w:val="clear" w:pos="72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Describe how human activities are altering each of the nutrient cycles</w:t>
      </w:r>
      <w:r w:rsidR="00647FEA">
        <w:rPr>
          <w:rFonts w:ascii="Times New Roman" w:hAnsi="Times New Roman" w:cs="Times New Roman"/>
        </w:rPr>
        <w:t xml:space="preserve"> we spoke about in class. (carbon, nitrogen, phosphorous)</w:t>
      </w:r>
      <w:r>
        <w:rPr>
          <w:rFonts w:ascii="Times New Roman" w:hAnsi="Times New Roman" w:cs="Times New Roman"/>
        </w:rPr>
        <w:t>.</w:t>
      </w:r>
      <w:r w:rsidR="00534621">
        <w:rPr>
          <w:rFonts w:ascii="Times New Roman" w:hAnsi="Times New Roman" w:cs="Times New Roman"/>
        </w:rPr>
        <w:br/>
      </w:r>
      <w:r w:rsidR="008224FB">
        <w:rPr>
          <w:rFonts w:ascii="Times New Roman" w:hAnsi="Times New Roman" w:cs="Times New Roman"/>
        </w:rPr>
        <w:br/>
      </w:r>
    </w:p>
    <w:p w:rsidR="00534621" w:rsidRDefault="00534621" w:rsidP="0040193F">
      <w:pPr>
        <w:numPr>
          <w:ilvl w:val="0"/>
          <w:numId w:val="15"/>
        </w:numPr>
        <w:ind w:left="360"/>
        <w:rPr>
          <w:sz w:val="24"/>
        </w:rPr>
      </w:pPr>
      <w:r>
        <w:rPr>
          <w:sz w:val="24"/>
        </w:rPr>
        <w:t>Total Theoretical Ox</w:t>
      </w:r>
      <w:r w:rsidR="00372FD9">
        <w:rPr>
          <w:sz w:val="24"/>
        </w:rPr>
        <w:t>ygen Demand – This is a practical</w:t>
      </w:r>
      <w:r>
        <w:rPr>
          <w:sz w:val="24"/>
        </w:rPr>
        <w:t xml:space="preserve"> stoichiometry problem.</w:t>
      </w:r>
    </w:p>
    <w:p w:rsidR="00534621" w:rsidRDefault="00534621" w:rsidP="0040193F">
      <w:pPr>
        <w:numPr>
          <w:ilvl w:val="1"/>
          <w:numId w:val="12"/>
        </w:numPr>
        <w:tabs>
          <w:tab w:val="clear" w:pos="1080"/>
        </w:tabs>
        <w:ind w:left="720"/>
        <w:rPr>
          <w:sz w:val="24"/>
        </w:rPr>
      </w:pPr>
      <w:r>
        <w:rPr>
          <w:sz w:val="24"/>
        </w:rPr>
        <w:t>Determine the theoretical oxygen demand (as mg/L) required to oxidize the following organic compound glutamic acid (C</w:t>
      </w:r>
      <w:r>
        <w:rPr>
          <w:sz w:val="24"/>
          <w:vertAlign w:val="subscript"/>
        </w:rPr>
        <w:t>5</w:t>
      </w:r>
      <w:r>
        <w:rPr>
          <w:sz w:val="24"/>
        </w:rPr>
        <w:t>H</w:t>
      </w:r>
      <w:r>
        <w:rPr>
          <w:sz w:val="24"/>
          <w:vertAlign w:val="subscript"/>
        </w:rPr>
        <w:t>9</w:t>
      </w:r>
      <w:r>
        <w:rPr>
          <w:sz w:val="24"/>
        </w:rPr>
        <w:t>O</w:t>
      </w:r>
      <w:r>
        <w:rPr>
          <w:sz w:val="24"/>
          <w:vertAlign w:val="subscript"/>
        </w:rPr>
        <w:t>4</w:t>
      </w:r>
      <w:r>
        <w:rPr>
          <w:sz w:val="24"/>
        </w:rPr>
        <w:t>N).  Also report the resulting concentration (mg/L) of ammonia (NH</w:t>
      </w:r>
      <w:r>
        <w:rPr>
          <w:sz w:val="24"/>
          <w:vertAlign w:val="subscript"/>
        </w:rPr>
        <w:t>3</w:t>
      </w:r>
      <w:r>
        <w:rPr>
          <w:sz w:val="24"/>
        </w:rPr>
        <w:t xml:space="preserve">) produced.  Assume the initial concentration </w:t>
      </w:r>
      <w:r w:rsidR="0040193F">
        <w:rPr>
          <w:sz w:val="24"/>
        </w:rPr>
        <w:t>of glutamic acid to be 150 mg/L</w:t>
      </w:r>
      <w:r>
        <w:rPr>
          <w:sz w:val="24"/>
        </w:rPr>
        <w:br/>
      </w:r>
      <w:r w:rsidRPr="009E282E">
        <w:rPr>
          <w:position w:val="-12"/>
          <w:sz w:val="24"/>
        </w:rPr>
        <w:object w:dxaOrig="43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6.75pt;height:18.75pt" o:ole="">
            <v:imagedata r:id="rId7" o:title=""/>
          </v:shape>
          <o:OLEObject Type="Embed" ProgID="Equation.3" ShapeID="_x0000_i1025" DrawAspect="Content" ObjectID="_1631531678" r:id="rId8"/>
        </w:object>
      </w:r>
    </w:p>
    <w:p w:rsidR="00534621" w:rsidRPr="00320F00" w:rsidRDefault="00534621" w:rsidP="0040193F">
      <w:pPr>
        <w:numPr>
          <w:ilvl w:val="1"/>
          <w:numId w:val="12"/>
        </w:numPr>
        <w:tabs>
          <w:tab w:val="clear" w:pos="1080"/>
        </w:tabs>
        <w:ind w:left="720"/>
        <w:rPr>
          <w:sz w:val="24"/>
          <w:szCs w:val="24"/>
        </w:rPr>
      </w:pPr>
      <w:r>
        <w:rPr>
          <w:sz w:val="24"/>
        </w:rPr>
        <w:t>Based on the concentration of ammonia produced in part a, what will be the additional theoretical oxygen demand (mg/L) required to convert all of the ammonia to nitrate (NO</w:t>
      </w:r>
      <w:r>
        <w:rPr>
          <w:sz w:val="24"/>
          <w:vertAlign w:val="subscript"/>
        </w:rPr>
        <w:t>3</w:t>
      </w:r>
      <w:r w:rsidR="0040193F">
        <w:rPr>
          <w:sz w:val="24"/>
        </w:rPr>
        <w:t>)?</w:t>
      </w:r>
      <w:r>
        <w:rPr>
          <w:sz w:val="24"/>
        </w:rPr>
        <w:br/>
      </w:r>
      <w:r w:rsidRPr="009E282E">
        <w:rPr>
          <w:position w:val="-12"/>
          <w:sz w:val="24"/>
        </w:rPr>
        <w:object w:dxaOrig="3340" w:dyaOrig="380">
          <v:shape id="_x0000_i1026" type="#_x0000_t75" style="width:166.5pt;height:19.5pt" o:ole="">
            <v:imagedata r:id="rId9" o:title=""/>
          </v:shape>
          <o:OLEObject Type="Embed" ProgID="Equation.3" ShapeID="_x0000_i1026" DrawAspect="Content" ObjectID="_1631531679" r:id="rId10"/>
        </w:object>
      </w:r>
    </w:p>
    <w:p w:rsidR="00534621" w:rsidRDefault="00534621" w:rsidP="0040193F">
      <w:pPr>
        <w:numPr>
          <w:ilvl w:val="1"/>
          <w:numId w:val="12"/>
        </w:numPr>
        <w:tabs>
          <w:tab w:val="clear" w:pos="1080"/>
        </w:tabs>
        <w:ind w:left="720"/>
        <w:rPr>
          <w:sz w:val="24"/>
          <w:szCs w:val="24"/>
        </w:rPr>
      </w:pPr>
      <w:r w:rsidRPr="00320F00">
        <w:rPr>
          <w:sz w:val="24"/>
          <w:szCs w:val="24"/>
        </w:rPr>
        <w:t>Based on the initial 150 mg/L of glutamic acid what is the total theoretical oxygen demand (mg/L) (i.e., a + b)?</w:t>
      </w:r>
      <w:r w:rsidR="00320F00" w:rsidRPr="00320F00">
        <w:rPr>
          <w:sz w:val="24"/>
          <w:szCs w:val="24"/>
        </w:rPr>
        <w:br/>
      </w:r>
    </w:p>
    <w:p w:rsidR="007114AA" w:rsidRPr="00320F00" w:rsidRDefault="007114AA" w:rsidP="007114AA">
      <w:pPr>
        <w:ind w:left="360"/>
        <w:rPr>
          <w:sz w:val="24"/>
          <w:szCs w:val="24"/>
        </w:rPr>
      </w:pPr>
    </w:p>
    <w:p w:rsidR="00320F00" w:rsidRDefault="007114AA" w:rsidP="0040193F">
      <w:pPr>
        <w:numPr>
          <w:ilvl w:val="0"/>
          <w:numId w:val="15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The concentration of pentachlorophenol has been measured to be 42.8 ug/L in Adonis Pond.  A study of the Matsu fish revealed an average lipid concentration of </w:t>
      </w:r>
      <w:r w:rsidR="008224FB">
        <w:rPr>
          <w:sz w:val="24"/>
          <w:szCs w:val="24"/>
        </w:rPr>
        <w:t xml:space="preserve">the chemical to be </w:t>
      </w:r>
      <w:r>
        <w:rPr>
          <w:sz w:val="24"/>
          <w:szCs w:val="24"/>
        </w:rPr>
        <w:t>30,600 ug/kg.  What is the bioconcentration factor for this fish?</w:t>
      </w:r>
      <w:r w:rsidR="00320F00">
        <w:rPr>
          <w:sz w:val="24"/>
          <w:szCs w:val="24"/>
        </w:rPr>
        <w:br/>
      </w:r>
      <w:r w:rsidR="008224FB">
        <w:rPr>
          <w:sz w:val="24"/>
          <w:szCs w:val="24"/>
        </w:rPr>
        <w:br/>
      </w:r>
    </w:p>
    <w:p w:rsidR="00320F00" w:rsidRDefault="008224FB" w:rsidP="0040193F">
      <w:pPr>
        <w:numPr>
          <w:ilvl w:val="0"/>
          <w:numId w:val="15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The bioconcentration factor for bis(2-ethylhexyl) phthate, a commonly used plasticer,  in the  organism </w:t>
      </w:r>
      <w:r w:rsidRPr="008224FB">
        <w:rPr>
          <w:i/>
          <w:sz w:val="24"/>
          <w:szCs w:val="24"/>
        </w:rPr>
        <w:t xml:space="preserve">Daphnia </w:t>
      </w:r>
      <w:r>
        <w:rPr>
          <w:sz w:val="24"/>
          <w:szCs w:val="24"/>
        </w:rPr>
        <w:t xml:space="preserve">is 5200 L/kg.  If the concentration of bis(2-ethylhexyl) phthate in a lake is 3.6 ug/L, estimate the concentration of bis(2-ethylhexyl) phthate in </w:t>
      </w:r>
      <w:r w:rsidRPr="008224FB">
        <w:rPr>
          <w:i/>
          <w:sz w:val="24"/>
          <w:szCs w:val="24"/>
        </w:rPr>
        <w:t>Daphnia</w:t>
      </w:r>
      <w:r w:rsidRPr="008224FB">
        <w:rPr>
          <w:sz w:val="24"/>
          <w:szCs w:val="24"/>
        </w:rPr>
        <w:t xml:space="preserve"> in units of ug/kg</w:t>
      </w:r>
      <w:r>
        <w:rPr>
          <w:sz w:val="24"/>
          <w:szCs w:val="24"/>
        </w:rPr>
        <w:t>.</w:t>
      </w:r>
      <w:r w:rsidR="00320F00"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320F00" w:rsidRPr="00320F00" w:rsidRDefault="008224FB" w:rsidP="00647FEA">
      <w:pPr>
        <w:numPr>
          <w:ilvl w:val="0"/>
          <w:numId w:val="15"/>
        </w:numPr>
        <w:ind w:left="360"/>
        <w:rPr>
          <w:sz w:val="24"/>
          <w:szCs w:val="24"/>
        </w:rPr>
      </w:pPr>
      <w:r>
        <w:rPr>
          <w:sz w:val="24"/>
          <w:szCs w:val="24"/>
        </w:rPr>
        <w:t>One of the congeners (a related chemical) of toxaphene, a persistent pesticide that was used on cotton, is 1,2,3,4,7,7-heptachloro-2-norbornene. The bioconcentration factor for this chemical in fish was determined to be 11,200 L/kg.  If the concentration is of 1,2,3,4,7,7-heptachloro-2-norbornene is 1.1 ng/L in Lake Greenway, determine the estimated concentration in fish.</w:t>
      </w:r>
      <w:r w:rsidR="00320F00">
        <w:rPr>
          <w:sz w:val="24"/>
          <w:szCs w:val="24"/>
        </w:rPr>
        <w:br/>
      </w:r>
    </w:p>
    <w:sectPr w:rsidR="00320F00" w:rsidRPr="00320F00" w:rsidSect="009E282E">
      <w:footerReference w:type="even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5E4" w:rsidRDefault="009905E4">
      <w:r>
        <w:separator/>
      </w:r>
    </w:p>
  </w:endnote>
  <w:endnote w:type="continuationSeparator" w:id="0">
    <w:p w:rsidR="009905E4" w:rsidRDefault="0099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D77" w:rsidRDefault="0007594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1D7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1D77" w:rsidRDefault="000E1D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D77" w:rsidRDefault="00075948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</w:rPr>
    </w:pPr>
    <w:r>
      <w:rPr>
        <w:rStyle w:val="PageNumber"/>
        <w:rFonts w:ascii="Arial" w:hAnsi="Arial" w:cs="Arial"/>
        <w:sz w:val="24"/>
      </w:rPr>
      <w:fldChar w:fldCharType="begin"/>
    </w:r>
    <w:r w:rsidR="000E1D77">
      <w:rPr>
        <w:rStyle w:val="PageNumber"/>
        <w:rFonts w:ascii="Arial" w:hAnsi="Arial" w:cs="Arial"/>
        <w:sz w:val="24"/>
      </w:rPr>
      <w:instrText xml:space="preserve">PAGE  </w:instrText>
    </w:r>
    <w:r>
      <w:rPr>
        <w:rStyle w:val="PageNumber"/>
        <w:rFonts w:ascii="Arial" w:hAnsi="Arial" w:cs="Arial"/>
        <w:sz w:val="24"/>
      </w:rPr>
      <w:fldChar w:fldCharType="separate"/>
    </w:r>
    <w:r w:rsidR="00796020">
      <w:rPr>
        <w:rStyle w:val="PageNumber"/>
        <w:rFonts w:ascii="Arial" w:hAnsi="Arial" w:cs="Arial"/>
        <w:noProof/>
        <w:sz w:val="24"/>
      </w:rPr>
      <w:t>1</w:t>
    </w:r>
    <w:r>
      <w:rPr>
        <w:rStyle w:val="PageNumber"/>
        <w:rFonts w:ascii="Arial" w:hAnsi="Arial" w:cs="Arial"/>
        <w:sz w:val="24"/>
      </w:rPr>
      <w:fldChar w:fldCharType="end"/>
    </w:r>
  </w:p>
  <w:p w:rsidR="000E1D77" w:rsidRDefault="000E1D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5E4" w:rsidRDefault="009905E4">
      <w:r>
        <w:separator/>
      </w:r>
    </w:p>
  </w:footnote>
  <w:footnote w:type="continuationSeparator" w:id="0">
    <w:p w:rsidR="009905E4" w:rsidRDefault="00990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37FB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A366CAF"/>
    <w:multiLevelType w:val="hybridMultilevel"/>
    <w:tmpl w:val="9BF4588C"/>
    <w:lvl w:ilvl="0" w:tplc="F5EC095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B714B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AEA4A3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E7B13CC"/>
    <w:multiLevelType w:val="singleLevel"/>
    <w:tmpl w:val="44F4B0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238D0C6B"/>
    <w:multiLevelType w:val="hybridMultilevel"/>
    <w:tmpl w:val="613821DE"/>
    <w:lvl w:ilvl="0" w:tplc="F5EC09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A787184"/>
    <w:multiLevelType w:val="singleLevel"/>
    <w:tmpl w:val="644C5540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3B696221"/>
    <w:multiLevelType w:val="hybridMultilevel"/>
    <w:tmpl w:val="7D9683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27533"/>
    <w:multiLevelType w:val="hybridMultilevel"/>
    <w:tmpl w:val="E5ACB004"/>
    <w:lvl w:ilvl="0" w:tplc="3050DF66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CA17601"/>
    <w:multiLevelType w:val="hybridMultilevel"/>
    <w:tmpl w:val="CEC25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F469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334546"/>
    <w:multiLevelType w:val="hybridMultilevel"/>
    <w:tmpl w:val="08AC24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1C332F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BE76C0B"/>
    <w:multiLevelType w:val="hybridMultilevel"/>
    <w:tmpl w:val="3B0C8B26"/>
    <w:lvl w:ilvl="0" w:tplc="F5EC095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730136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32818EB"/>
    <w:multiLevelType w:val="multilevel"/>
    <w:tmpl w:val="2C88AF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12"/>
        </w:tabs>
        <w:ind w:left="144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78331D47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A850F85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5"/>
  </w:num>
  <w:num w:numId="3">
    <w:abstractNumId w:val="13"/>
  </w:num>
  <w:num w:numId="4">
    <w:abstractNumId w:val="2"/>
  </w:num>
  <w:num w:numId="5">
    <w:abstractNumId w:val="6"/>
  </w:num>
  <w:num w:numId="6">
    <w:abstractNumId w:val="11"/>
  </w:num>
  <w:num w:numId="7">
    <w:abstractNumId w:val="16"/>
  </w:num>
  <w:num w:numId="8">
    <w:abstractNumId w:val="4"/>
  </w:num>
  <w:num w:numId="9">
    <w:abstractNumId w:val="10"/>
  </w:num>
  <w:num w:numId="10">
    <w:abstractNumId w:val="9"/>
  </w:num>
  <w:num w:numId="11">
    <w:abstractNumId w:val="14"/>
  </w:num>
  <w:num w:numId="12">
    <w:abstractNumId w:val="5"/>
  </w:num>
  <w:num w:numId="13">
    <w:abstractNumId w:val="0"/>
  </w:num>
  <w:num w:numId="14">
    <w:abstractNumId w:val="8"/>
  </w:num>
  <w:num w:numId="15">
    <w:abstractNumId w:val="7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2E8"/>
    <w:rsid w:val="00053079"/>
    <w:rsid w:val="00075948"/>
    <w:rsid w:val="000D26FA"/>
    <w:rsid w:val="000E1D77"/>
    <w:rsid w:val="000E32AD"/>
    <w:rsid w:val="000F628A"/>
    <w:rsid w:val="00132B53"/>
    <w:rsid w:val="00177DAE"/>
    <w:rsid w:val="00187925"/>
    <w:rsid w:val="001C5023"/>
    <w:rsid w:val="001F6CC5"/>
    <w:rsid w:val="001F6DF9"/>
    <w:rsid w:val="002B7919"/>
    <w:rsid w:val="00320F00"/>
    <w:rsid w:val="00350A08"/>
    <w:rsid w:val="00372FD9"/>
    <w:rsid w:val="003D27E2"/>
    <w:rsid w:val="003E0140"/>
    <w:rsid w:val="003E2337"/>
    <w:rsid w:val="003E2F90"/>
    <w:rsid w:val="003F3175"/>
    <w:rsid w:val="00401136"/>
    <w:rsid w:val="0040193F"/>
    <w:rsid w:val="00452B20"/>
    <w:rsid w:val="004A16B0"/>
    <w:rsid w:val="004A7ADE"/>
    <w:rsid w:val="004E5AFA"/>
    <w:rsid w:val="00523CB8"/>
    <w:rsid w:val="00534621"/>
    <w:rsid w:val="0054295F"/>
    <w:rsid w:val="005C0E87"/>
    <w:rsid w:val="005F3A38"/>
    <w:rsid w:val="00647FEA"/>
    <w:rsid w:val="00653B94"/>
    <w:rsid w:val="006B469A"/>
    <w:rsid w:val="006D5E87"/>
    <w:rsid w:val="007114AA"/>
    <w:rsid w:val="00717CFE"/>
    <w:rsid w:val="0073320A"/>
    <w:rsid w:val="00775560"/>
    <w:rsid w:val="00796020"/>
    <w:rsid w:val="008224FB"/>
    <w:rsid w:val="00827B04"/>
    <w:rsid w:val="008461FD"/>
    <w:rsid w:val="00856604"/>
    <w:rsid w:val="00913093"/>
    <w:rsid w:val="00927B9B"/>
    <w:rsid w:val="00944CB3"/>
    <w:rsid w:val="009450CD"/>
    <w:rsid w:val="009905E4"/>
    <w:rsid w:val="009A5E5A"/>
    <w:rsid w:val="009C7754"/>
    <w:rsid w:val="009E282E"/>
    <w:rsid w:val="00A068F0"/>
    <w:rsid w:val="00A22E3D"/>
    <w:rsid w:val="00A663E5"/>
    <w:rsid w:val="00AA7803"/>
    <w:rsid w:val="00AC1527"/>
    <w:rsid w:val="00AC6DEB"/>
    <w:rsid w:val="00B225CA"/>
    <w:rsid w:val="00B32285"/>
    <w:rsid w:val="00B3593F"/>
    <w:rsid w:val="00B472E8"/>
    <w:rsid w:val="00B55042"/>
    <w:rsid w:val="00B60298"/>
    <w:rsid w:val="00B63A84"/>
    <w:rsid w:val="00B66B93"/>
    <w:rsid w:val="00B91DED"/>
    <w:rsid w:val="00BE4EA4"/>
    <w:rsid w:val="00C0696B"/>
    <w:rsid w:val="00C86975"/>
    <w:rsid w:val="00D77E26"/>
    <w:rsid w:val="00DC41E8"/>
    <w:rsid w:val="00DD29BF"/>
    <w:rsid w:val="00DE4443"/>
    <w:rsid w:val="00E54298"/>
    <w:rsid w:val="00E62C4F"/>
    <w:rsid w:val="00E97B61"/>
    <w:rsid w:val="00ED47D9"/>
    <w:rsid w:val="00F11F0B"/>
    <w:rsid w:val="00F24D84"/>
    <w:rsid w:val="00FE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358F420"/>
  <w15:docId w15:val="{CFA68FE2-99C8-45AD-A813-FCD424BE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E282E"/>
    <w:rPr>
      <w:lang w:eastAsia="en-US"/>
    </w:rPr>
  </w:style>
  <w:style w:type="paragraph" w:styleId="Heading1">
    <w:name w:val="heading 1"/>
    <w:basedOn w:val="Normal"/>
    <w:next w:val="Normal"/>
    <w:qFormat/>
    <w:rsid w:val="009E282E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9E282E"/>
    <w:pPr>
      <w:keepNext/>
      <w:ind w:left="36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9E282E"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E282E"/>
    <w:pPr>
      <w:jc w:val="center"/>
    </w:pPr>
    <w:rPr>
      <w:rFonts w:ascii="Times" w:eastAsia="Times" w:hAnsi="Times"/>
      <w:b/>
      <w:sz w:val="24"/>
    </w:rPr>
  </w:style>
  <w:style w:type="paragraph" w:styleId="BodyTextIndent">
    <w:name w:val="Body Text Indent"/>
    <w:basedOn w:val="Normal"/>
    <w:rsid w:val="009E282E"/>
    <w:pPr>
      <w:ind w:left="360"/>
    </w:pPr>
    <w:rPr>
      <w:sz w:val="24"/>
    </w:rPr>
  </w:style>
  <w:style w:type="paragraph" w:styleId="BodyText">
    <w:name w:val="Body Text"/>
    <w:basedOn w:val="Normal"/>
    <w:rsid w:val="009E282E"/>
    <w:pPr>
      <w:widowControl w:val="0"/>
    </w:pPr>
    <w:rPr>
      <w:b/>
      <w:snapToGrid w:val="0"/>
      <w:sz w:val="28"/>
    </w:rPr>
  </w:style>
  <w:style w:type="paragraph" w:styleId="Subtitle">
    <w:name w:val="Subtitle"/>
    <w:basedOn w:val="Normal"/>
    <w:qFormat/>
    <w:rsid w:val="009E282E"/>
    <w:pPr>
      <w:tabs>
        <w:tab w:val="center" w:pos="4680"/>
      </w:tabs>
      <w:jc w:val="center"/>
    </w:pPr>
    <w:rPr>
      <w:rFonts w:ascii="Arial" w:hAnsi="Arial" w:cs="Arial"/>
      <w:b/>
      <w:sz w:val="32"/>
    </w:rPr>
  </w:style>
  <w:style w:type="paragraph" w:styleId="BodyTextIndent2">
    <w:name w:val="Body Text Indent 2"/>
    <w:basedOn w:val="Normal"/>
    <w:rsid w:val="009E282E"/>
    <w:pPr>
      <w:tabs>
        <w:tab w:val="left" w:pos="720"/>
        <w:tab w:val="left" w:pos="1080"/>
      </w:tabs>
      <w:ind w:left="720"/>
    </w:pPr>
    <w:rPr>
      <w:rFonts w:ascii="Arial" w:hAnsi="Arial" w:cs="Arial"/>
      <w:sz w:val="24"/>
    </w:rPr>
  </w:style>
  <w:style w:type="paragraph" w:styleId="Footer">
    <w:name w:val="footer"/>
    <w:basedOn w:val="Normal"/>
    <w:rsid w:val="009E28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E282E"/>
  </w:style>
  <w:style w:type="paragraph" w:styleId="Header">
    <w:name w:val="header"/>
    <w:basedOn w:val="Normal"/>
    <w:rsid w:val="009E282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9E282E"/>
    <w:pPr>
      <w:tabs>
        <w:tab w:val="left" w:pos="720"/>
        <w:tab w:val="left" w:pos="1080"/>
      </w:tabs>
    </w:pPr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qFormat/>
    <w:rsid w:val="00401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CIVIL ENGINEERING</vt:lpstr>
    </vt:vector>
  </TitlesOfParts>
  <Company>Lafayette College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CIVIL ENGINEERING</dc:title>
  <dc:creator>Civil Engineering</dc:creator>
  <cp:lastModifiedBy>Arthur Kney</cp:lastModifiedBy>
  <cp:revision>2</cp:revision>
  <cp:lastPrinted>2010-10-27T15:57:00Z</cp:lastPrinted>
  <dcterms:created xsi:type="dcterms:W3CDTF">2019-10-02T18:28:00Z</dcterms:created>
  <dcterms:modified xsi:type="dcterms:W3CDTF">2019-10-02T18:28:00Z</dcterms:modified>
</cp:coreProperties>
</file>