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after="0" w:lineRule="auto"/>
        <w:contextualSpacing w:val="0"/>
        <w:jc w:val="center"/>
        <w:rPr>
          <w:b w:val="1"/>
          <w:sz w:val="36"/>
          <w:szCs w:val="36"/>
        </w:rPr>
      </w:pPr>
      <w:r w:rsidDel="00000000" w:rsidR="00000000" w:rsidRPr="00000000">
        <w:rPr>
          <w:b w:val="1"/>
          <w:sz w:val="36"/>
          <w:szCs w:val="36"/>
        </w:rPr>
        <w:drawing>
          <wp:inline distB="0" distT="0" distL="0" distR="0">
            <wp:extent cx="5774076" cy="1290310"/>
            <wp:effectExtent b="0" l="0" r="0" t="0"/>
            <wp:docPr id="29" name="image74.jpg"/>
            <a:graphic>
              <a:graphicData uri="http://schemas.openxmlformats.org/drawingml/2006/picture">
                <pic:pic>
                  <pic:nvPicPr>
                    <pic:cNvPr id="0" name="image74.jpg"/>
                    <pic:cNvPicPr preferRelativeResize="0"/>
                  </pic:nvPicPr>
                  <pic:blipFill>
                    <a:blip r:embed="rId8"/>
                    <a:srcRect b="0" l="0" r="0" t="0"/>
                    <a:stretch>
                      <a:fillRect/>
                    </a:stretch>
                  </pic:blipFill>
                  <pic:spPr>
                    <a:xfrm>
                      <a:off x="0" y="0"/>
                      <a:ext cx="5774076" cy="129031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spacing w:after="0" w:before="0" w:lineRule="auto"/>
        <w:contextualSpacing w:val="0"/>
        <w:jc w:val="center"/>
        <w:rPr>
          <w:b w:val="1"/>
        </w:rPr>
      </w:pPr>
      <w:r w:rsidDel="00000000" w:rsidR="00000000" w:rsidRPr="00000000">
        <w:rPr>
          <w:rtl w:val="0"/>
        </w:rPr>
      </w:r>
    </w:p>
    <w:p w:rsidR="00000000" w:rsidDel="00000000" w:rsidP="00000000" w:rsidRDefault="00000000" w:rsidRPr="00000000" w14:paraId="00000002">
      <w:pPr>
        <w:spacing w:before="0" w:lineRule="auto"/>
        <w:contextualSpacing w:val="0"/>
        <w:jc w:val="center"/>
        <w:rPr>
          <w:b w:val="1"/>
          <w:sz w:val="32"/>
          <w:szCs w:val="32"/>
        </w:rPr>
      </w:pPr>
      <w:r w:rsidDel="00000000" w:rsidR="00000000" w:rsidRPr="00000000">
        <w:rPr>
          <w:b w:val="1"/>
          <w:sz w:val="36"/>
          <w:szCs w:val="36"/>
          <w:rtl w:val="0"/>
        </w:rPr>
        <w:t xml:space="preserve">2018 Formula Hybrid Electrical System Form 2 (ESF-2</w:t>
      </w:r>
      <w:r w:rsidDel="00000000" w:rsidR="00000000" w:rsidRPr="00000000">
        <w:rPr>
          <w:b w:val="1"/>
          <w:sz w:val="32"/>
          <w:szCs w:val="32"/>
          <w:rtl w:val="0"/>
        </w:rPr>
        <w:t xml:space="preserve">)</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goal of the ESF is to ensure that vehicles are as safe as possible, and that they comply with the Formula-Hybrid completion rules. The ESF is divided seven main sections: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contextualSpacing w:val="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 Overview</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 Cables, Fusing &amp; Grounding</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 Isolation &amp; Insulation</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 Electric Tractive System</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 Accumulator System</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 Safety Controls and Indicators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120" w:before="0" w:line="276" w:lineRule="auto"/>
        <w:ind w:left="708"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 GLV System</w:t>
      </w:r>
    </w:p>
    <w:p w:rsidR="00000000" w:rsidDel="00000000" w:rsidP="00000000" w:rsidRDefault="00000000" w:rsidRPr="00000000" w14:paraId="0000000D">
      <w:pPr>
        <w:contextualSpacing w:val="0"/>
        <w:rPr/>
      </w:pPr>
      <w:r w:rsidDel="00000000" w:rsidR="00000000" w:rsidRPr="00000000">
        <w:rPr>
          <w:rtl w:val="0"/>
        </w:rPr>
        <w:t xml:space="preserve">The</w:t>
      </w:r>
      <w:r w:rsidDel="00000000" w:rsidR="00000000" w:rsidRPr="00000000">
        <w:rPr>
          <w:i w:val="1"/>
          <w:rtl w:val="0"/>
        </w:rPr>
        <w:t xml:space="preserve"> Cables and Fusing, </w:t>
      </w:r>
      <w:r w:rsidDel="00000000" w:rsidR="00000000" w:rsidRPr="00000000">
        <w:rPr>
          <w:rtl w:val="0"/>
        </w:rPr>
        <w:t xml:space="preserve">and </w:t>
      </w:r>
      <w:r w:rsidDel="00000000" w:rsidR="00000000" w:rsidRPr="00000000">
        <w:rPr>
          <w:i w:val="1"/>
          <w:rtl w:val="0"/>
        </w:rPr>
        <w:t xml:space="preserve">Insulation and Isolation</w:t>
      </w:r>
      <w:r w:rsidDel="00000000" w:rsidR="00000000" w:rsidRPr="00000000">
        <w:rPr>
          <w:rtl w:val="0"/>
        </w:rPr>
        <w:t xml:space="preserve"> sections are at the beginning of the ESF as these are the areas where teams most often have trouble in complying with FH rules.</w:t>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t xml:space="preserve">A clear, concise ESF will help you to build a better car. It will also help you to pass tech testing as most common tech problems can be addressed before the car reaches the track.</w:t>
      </w:r>
    </w:p>
    <w:p w:rsidR="00000000" w:rsidDel="00000000" w:rsidP="00000000" w:rsidRDefault="00000000" w:rsidRPr="00000000" w14:paraId="00000010">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12700</wp:posOffset>
                </wp:positionH>
                <wp:positionV relativeFrom="paragraph">
                  <wp:posOffset>114300</wp:posOffset>
                </wp:positionV>
                <wp:extent cx="6254750" cy="2954338"/>
                <wp:effectExtent b="0" l="0" r="0" t="0"/>
                <wp:wrapNone/>
                <wp:docPr id="1" name=""/>
                <a:graphic>
                  <a:graphicData uri="http://schemas.microsoft.com/office/word/2010/wordprocessingShape">
                    <wps:wsp>
                      <wps:cNvSpPr/>
                      <wps:cNvPr id="2" name="Shape 2"/>
                      <wps:spPr>
                        <a:xfrm>
                          <a:off x="2231325" y="2315531"/>
                          <a:ext cx="6229350" cy="2928938"/>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12700</wp:posOffset>
                </wp:positionH>
                <wp:positionV relativeFrom="paragraph">
                  <wp:posOffset>114300</wp:posOffset>
                </wp:positionV>
                <wp:extent cx="6254750" cy="2954338"/>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254750" cy="2954338"/>
                        </a:xfrm>
                        <a:prstGeom prst="rect"/>
                        <a:ln/>
                      </pic:spPr>
                    </pic:pic>
                  </a:graphicData>
                </a:graphic>
              </wp:anchor>
            </w:drawing>
          </mc:Fallback>
        </mc:AlternateConten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1"/>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IMPORTANT INSTRUCTIONS AND REQUIREMENTS</w:t>
        <w:br w:type="textWrapping"/>
      </w:r>
      <w:r w:rsidDel="00000000" w:rsidR="00000000" w:rsidRPr="00000000">
        <w:rPr>
          <w:rFonts w:ascii="Arial" w:cs="Arial" w:eastAsia="Arial" w:hAnsi="Arial"/>
          <w:b w:val="1"/>
          <w:i w:val="0"/>
          <w:smallCaps w:val="0"/>
          <w:strike w:val="0"/>
          <w:color w:val="ff0000"/>
          <w:sz w:val="28"/>
          <w:szCs w:val="28"/>
          <w:u w:val="single"/>
          <w:shd w:fill="auto" w:val="clear"/>
          <w:vertAlign w:val="baseline"/>
          <w:rtl w:val="0"/>
        </w:rPr>
        <w:t xml:space="preserve">Read carefully!</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Every part of this ESF must be filled with content. If a section is not relevant to your vehicle, mark it as “N/A” and describe briefly why not.</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leave the written instructions in place and add your responses below them.</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figures and tables must be included. An ESF with incomplete tables or figures will be rejected.</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maximum length of a complete ESF is 100 pages.</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that many fields ask for information that was submitted in your ESF-1. This information must be reentered – in some cases will be different than what was entered in ESF-1, which is OK.</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completed, submit this document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 Word format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 i.e. do not convert it to PDF</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t>
      </w:r>
      <w:hyperlink r:id="r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http://formula-hybrid.com/uploads/</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hanging="360"/>
        <w:contextualSpacing w:val="0"/>
        <w:jc w:val="left"/>
        <w:rPr>
          <w:rFonts w:ascii="Arial" w:cs="Arial" w:eastAsia="Arial" w:hAnsi="Arial"/>
          <w:b w:val="0"/>
          <w:i w:val="0"/>
          <w:smallCaps w:val="0"/>
          <w:strike w:val="0"/>
          <w:color w:val="0000ff"/>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submit any questions, corrections and suggestions for improvement to: </w:t>
      </w:r>
      <w:hyperlink r:id="rId1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http://www.formula-hybrid.org/level2/support</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REVIEW PROCESS</w:t>
      </w:r>
    </w:p>
    <w:p w:rsidR="00000000" w:rsidDel="00000000" w:rsidP="00000000" w:rsidRDefault="00000000" w:rsidRPr="00000000" w14:paraId="0000001C">
      <w:pPr>
        <w:contextualSpacing w:val="0"/>
        <w:rPr>
          <w:sz w:val="10"/>
          <w:szCs w:val="1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highlight w:val="yellow"/>
        </w:rPr>
      </w:pPr>
      <w:commentRangeStart w:id="0"/>
      <w:r w:rsidDel="00000000" w:rsidR="00000000" w:rsidRPr="00000000">
        <w:rPr>
          <w:b w:val="1"/>
          <w:highlight w:val="yellow"/>
          <w:rtl w:val="0"/>
        </w:rPr>
        <w:t xml:space="preserve">NOTE: THE REVIEW PROCESS HAS CHANGED</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Feedback on your ESF occurs through both this Google Doc and the FH ticket system:</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"http://formula-hybrid.com/level2/support/" </w:instrText>
        <w:fldChar w:fldCharType="separate"/>
      </w:r>
      <w:r w:rsidDel="00000000" w:rsidR="00000000" w:rsidRPr="00000000">
        <w:rPr>
          <w:color w:val="1155cc"/>
          <w:u w:val="single"/>
          <w:rtl w:val="0"/>
        </w:rPr>
        <w:t xml:space="preserve">http://formula-hybrid.com/level2/support/</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Your ESF will be reviewed by a team of “section reviewers” - experts in specific areas of the FH rules, AND “team reviewers” who will be your main points of contact through the competition.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Reviewers will add comments coded with “//” for an informational comment, or “!!!” indicating that more information is needed, or that a concern is raised, for example:</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This diagram is well done. A suggestion in future would be to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We have a concern regarding your accumulator construction - how did you calculate required fuse capacity?</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No action is required for informational (//) comments.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comments DO require action - either by responding to the comment in the Google doc, or opening a rules ticket (and adding a response “See FH Ticket 1234 for resolution”</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When a (!!!) comment is resolved, the inspector involved may indicate this with a final comment:</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RESOLVED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If you are not receiving a response to a critical Google doc question, please open a ticket and ask for resolution.</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The ESF2 is a tool for your team to make sure your car is rules compliant and ready to run at the competition. It is up to you and your team to follow up with all open items.</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Our goal is to have all ESF2s reviewed in depth, and all questions resolved before the competition. This will speed up the electrical tech testing process, especially document review.</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Finally, please be sure to bring supporting documentation (printed or PDF) and a READABLE full electrical schematic to the event for your physical tech inspections.</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We look forward to seeing you at the track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i w:val="1"/>
        </w:rPr>
      </w:pPr>
      <w:r w:rsidDel="00000000" w:rsidR="00000000" w:rsidRPr="00000000">
        <w:rPr>
          <w:i w:val="1"/>
          <w:rtl w:val="0"/>
        </w:rPr>
        <w:t xml:space="preserve">The Electrical Tech Team</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headerReference r:id="rId12" w:type="first"/>
          <w:footerReference r:id="rId13" w:type="default"/>
          <w:footerReference r:id="rId14" w:type="first"/>
          <w:pgSz w:h="15840" w:w="12240"/>
          <w:pgMar w:bottom="1296" w:top="1296" w:left="1296" w:right="1296"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Title"/>
        <w:contextualSpacing w:val="0"/>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TITLE PAGE</w:t>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spacing w:after="0" w:before="0" w:lineRule="auto"/>
        <w:contextualSpacing w:val="0"/>
        <w:jc w:val="center"/>
        <w:rPr>
          <w:i w:val="1"/>
          <w:sz w:val="24"/>
          <w:szCs w:val="24"/>
        </w:rPr>
      </w:pPr>
      <w:r w:rsidDel="00000000" w:rsidR="00000000" w:rsidRPr="00000000">
        <w:rPr>
          <w:i w:val="1"/>
          <w:sz w:val="24"/>
          <w:szCs w:val="24"/>
          <w:rtl w:val="0"/>
        </w:rPr>
        <w:t xml:space="preserve">Please include team logo, car picture, etc..</w:t>
      </w:r>
    </w:p>
    <w:p w:rsidR="00000000" w:rsidDel="00000000" w:rsidP="00000000" w:rsidRDefault="00000000" w:rsidRPr="00000000" w14:paraId="00000039">
      <w:pPr>
        <w:spacing w:after="0" w:before="0" w:lineRule="auto"/>
        <w:contextualSpacing w:val="0"/>
        <w:jc w:val="center"/>
        <w:rPr>
          <w:i w:val="1"/>
          <w:sz w:val="24"/>
          <w:szCs w:val="24"/>
        </w:rPr>
      </w:pPr>
      <w:r w:rsidDel="00000000" w:rsidR="00000000" w:rsidRPr="00000000">
        <w:rPr>
          <w:rtl w:val="0"/>
        </w:rPr>
      </w:r>
    </w:p>
    <w:p w:rsidR="00000000" w:rsidDel="00000000" w:rsidP="00000000" w:rsidRDefault="00000000" w:rsidRPr="00000000" w14:paraId="0000003A">
      <w:pPr>
        <w:spacing w:after="0" w:before="0" w:lineRule="auto"/>
        <w:contextualSpacing w:val="0"/>
        <w:jc w:val="center"/>
        <w:rPr>
          <w:i w:val="1"/>
          <w:sz w:val="24"/>
          <w:szCs w:val="24"/>
        </w:rPr>
      </w:pPr>
      <w:r w:rsidDel="00000000" w:rsidR="00000000" w:rsidRPr="00000000">
        <w:rPr>
          <w:rtl w:val="0"/>
        </w:rPr>
        <w:t xml:space="preserve"> </w:t>
      </w:r>
      <w:r w:rsidDel="00000000" w:rsidR="00000000" w:rsidRPr="00000000">
        <w:rPr>
          <w:i w:val="1"/>
          <w:sz w:val="24"/>
          <w:szCs w:val="24"/>
          <w:rtl w:val="0"/>
        </w:rPr>
        <w:t xml:space="preserve"> </w:t>
      </w:r>
      <w:r w:rsidDel="00000000" w:rsidR="00000000" w:rsidRPr="00000000">
        <w:rPr>
          <w:i w:val="1"/>
          <w:sz w:val="24"/>
          <w:szCs w:val="24"/>
        </w:rPr>
        <mc:AlternateContent>
          <mc:Choice Requires="wpg">
            <w:drawing>
              <wp:inline distB="0" distT="0" distL="0" distR="0">
                <wp:extent cx="5961380" cy="4970780"/>
                <wp:effectExtent b="0" l="0" r="0" t="0"/>
                <wp:docPr id="2" name=""/>
                <a:graphic>
                  <a:graphicData uri="http://schemas.microsoft.com/office/word/2010/wordprocessingShape">
                    <wps:wsp>
                      <wps:cNvSpPr/>
                      <wps:cNvPr id="3" name="Shape 3"/>
                      <wps:spPr>
                        <a:xfrm>
                          <a:off x="2378010" y="1307310"/>
                          <a:ext cx="5935980" cy="4945380"/>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0" distT="0" distL="0" distR="0">
                <wp:extent cx="5961380" cy="4970780"/>
                <wp:effectExtent b="0" l="0" r="0" t="0"/>
                <wp:docPr id="2"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5961380" cy="497078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925512</wp:posOffset>
            </wp:positionH>
            <wp:positionV relativeFrom="paragraph">
              <wp:posOffset>370205</wp:posOffset>
            </wp:positionV>
            <wp:extent cx="4275455" cy="1473200"/>
            <wp:effectExtent b="0" l="0" r="0" t="0"/>
            <wp:wrapNone/>
            <wp:docPr id="45" name="image90.png"/>
            <a:graphic>
              <a:graphicData uri="http://schemas.openxmlformats.org/drawingml/2006/picture">
                <pic:pic>
                  <pic:nvPicPr>
                    <pic:cNvPr id="0" name="image90.png"/>
                    <pic:cNvPicPr preferRelativeResize="0"/>
                  </pic:nvPicPr>
                  <pic:blipFill>
                    <a:blip r:embed="rId16"/>
                    <a:srcRect b="64763" l="0" r="0" t="0"/>
                    <a:stretch>
                      <a:fillRect/>
                    </a:stretch>
                  </pic:blipFill>
                  <pic:spPr>
                    <a:xfrm>
                      <a:off x="0" y="0"/>
                      <a:ext cx="4275455" cy="1473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910589</wp:posOffset>
            </wp:positionH>
            <wp:positionV relativeFrom="paragraph">
              <wp:posOffset>1977364</wp:posOffset>
            </wp:positionV>
            <wp:extent cx="4305300" cy="2695575"/>
            <wp:effectExtent b="0" l="0" r="0" t="0"/>
            <wp:wrapNone/>
            <wp:docPr id="9" name="image47.png"/>
            <a:graphic>
              <a:graphicData uri="http://schemas.openxmlformats.org/drawingml/2006/picture">
                <pic:pic>
                  <pic:nvPicPr>
                    <pic:cNvPr id="0" name="image47.png"/>
                    <pic:cNvPicPr preferRelativeResize="0"/>
                  </pic:nvPicPr>
                  <pic:blipFill>
                    <a:blip r:embed="rId17"/>
                    <a:srcRect b="0" l="0" r="0" t="0"/>
                    <a:stretch>
                      <a:fillRect/>
                    </a:stretch>
                  </pic:blipFill>
                  <pic:spPr>
                    <a:xfrm>
                      <a:off x="0" y="0"/>
                      <a:ext cx="4305300" cy="2695575"/>
                    </a:xfrm>
                    <a:prstGeom prst="rect"/>
                    <a:ln/>
                  </pic:spPr>
                </pic:pic>
              </a:graphicData>
            </a:graphic>
          </wp:anchor>
        </w:drawing>
      </w:r>
    </w:p>
    <w:p w:rsidR="00000000" w:rsidDel="00000000" w:rsidP="00000000" w:rsidRDefault="00000000" w:rsidRPr="00000000" w14:paraId="0000003B">
      <w:pPr>
        <w:spacing w:before="0" w:lineRule="auto"/>
        <w:contextualSpacing w:val="0"/>
        <w:jc w:val="center"/>
        <w:rPr>
          <w:i w:val="1"/>
          <w:sz w:val="24"/>
          <w:szCs w:val="24"/>
        </w:rPr>
      </w:pPr>
      <w:r w:rsidDel="00000000" w:rsidR="00000000" w:rsidRPr="00000000">
        <w:rPr>
          <w:rtl w:val="0"/>
        </w:rPr>
      </w:r>
    </w:p>
    <w:tbl>
      <w:tblPr>
        <w:tblStyle w:val="Table1"/>
        <w:tblW w:w="91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7200"/>
        <w:tblGridChange w:id="0">
          <w:tblGrid>
            <w:gridCol w:w="1905"/>
            <w:gridCol w:w="7200"/>
          </w:tblGrid>
        </w:tblGridChange>
      </w:tblGrid>
      <w:t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Name:</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Lafayette College</w:t>
            </w:r>
          </w:p>
        </w:tc>
      </w:tr>
      <w:t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Team Name:</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Lafayette Motorsports</w:t>
            </w:r>
          </w:p>
        </w:tc>
      </w:tr>
      <w:t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 Number:</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w:t>
            </w:r>
          </w:p>
        </w:tc>
      </w:tr>
    </w:tbl>
    <w:p w:rsidR="00000000" w:rsidDel="00000000" w:rsidP="00000000" w:rsidRDefault="00000000" w:rsidRPr="00000000" w14:paraId="00000042">
      <w:pPr>
        <w:spacing w:after="0" w:lineRule="auto"/>
        <w:contextualSpacing w:val="0"/>
        <w:rPr/>
      </w:pPr>
      <w:r w:rsidDel="00000000" w:rsidR="00000000" w:rsidRPr="00000000">
        <w:rPr>
          <w:rtl w:val="0"/>
        </w:rPr>
      </w:r>
    </w:p>
    <w:p w:rsidR="00000000" w:rsidDel="00000000" w:rsidP="00000000" w:rsidRDefault="00000000" w:rsidRPr="00000000" w14:paraId="00000043">
      <w:pPr>
        <w:spacing w:before="0" w:lineRule="auto"/>
        <w:contextualSpacing w:val="0"/>
        <w:rPr>
          <w:b w:val="1"/>
          <w:u w:val="single"/>
        </w:rPr>
      </w:pPr>
      <w:r w:rsidDel="00000000" w:rsidR="00000000" w:rsidRPr="00000000">
        <w:rPr>
          <w:b w:val="1"/>
          <w:u w:val="single"/>
          <w:rtl w:val="0"/>
        </w:rPr>
        <w:t xml:space="preserve">Main Team Contact for ESF related questions: </w:t>
      </w:r>
    </w:p>
    <w:tbl>
      <w:tblPr>
        <w:tblStyle w:val="Table2"/>
        <w:tblW w:w="9108.0" w:type="dxa"/>
        <w:jc w:val="left"/>
        <w:tblInd w:w="0.0" w:type="dxa"/>
        <w:tblLayout w:type="fixed"/>
        <w:tblLook w:val="0400"/>
      </w:tblPr>
      <w:tblGrid>
        <w:gridCol w:w="1008"/>
        <w:gridCol w:w="8100"/>
        <w:tblGridChange w:id="0">
          <w:tblGrid>
            <w:gridCol w:w="1008"/>
            <w:gridCol w:w="8100"/>
          </w:tblGrid>
        </w:tblGridChange>
      </w:tblGrid>
      <w:tr>
        <w:tc>
          <w:tcPr>
            <w:shd w:fill="auto" w:val="clea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1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ahmadw@lafayette.edu</w:t>
              </w:r>
            </w:hyperlink>
            <w:r w:rsidDel="00000000" w:rsidR="00000000" w:rsidRPr="00000000">
              <w:rPr>
                <w:rtl w:val="0"/>
              </w:rPr>
            </w:r>
          </w:p>
        </w:tc>
      </w:tr>
    </w:tbl>
    <w:p w:rsidR="00000000" w:rsidDel="00000000" w:rsidP="00000000" w:rsidRDefault="00000000" w:rsidRPr="00000000" w14:paraId="00000048">
      <w:pPr>
        <w:spacing w:after="0" w:line="240" w:lineRule="auto"/>
        <w:contextualSpacing w:val="0"/>
        <w:rPr>
          <w:b w:val="1"/>
          <w:sz w:val="32"/>
          <w:szCs w:val="32"/>
        </w:rPr>
      </w:pPr>
      <w:r w:rsidDel="00000000" w:rsidR="00000000" w:rsidRPr="00000000">
        <w:rPr>
          <w:rtl w:val="0"/>
        </w:rPr>
      </w:r>
    </w:p>
    <w:p w:rsidR="00000000" w:rsidDel="00000000" w:rsidP="00000000" w:rsidRDefault="00000000" w:rsidRPr="00000000" w14:paraId="00000049">
      <w:pPr>
        <w:spacing w:after="0" w:line="240" w:lineRule="auto"/>
        <w:contextualSpacing w:val="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A">
      <w:pPr>
        <w:spacing w:after="0" w:before="0" w:lineRule="auto"/>
        <w:contextualSpacing w:val="0"/>
        <w:rPr>
          <w:b w:val="1"/>
        </w:rPr>
      </w:pPr>
      <w:r w:rsidDel="00000000" w:rsidR="00000000" w:rsidRPr="00000000">
        <w:rPr>
          <w:b w:val="1"/>
          <w:sz w:val="32"/>
          <w:szCs w:val="32"/>
          <w:rtl w:val="0"/>
        </w:rPr>
        <w:t xml:space="preserve">Table of Contents</w:t>
      </w: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TITLE PAGE</w:t>
              <w:tab/>
              <w:t xml:space="preserve">iii</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 of Figures</w:t>
            <w:tab/>
            <w:t xml:space="preserve">vii</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 of Tables</w:t>
            <w:tab/>
            <w:t xml:space="preserve">ix</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III</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 of Abbreviations</w:t>
            <w:tab/>
            <w:t xml:space="preserve">x</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1</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Vehicle Overview</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2</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Cables, Fusing &amp; Grounding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Fusing &amp; Overcurrent Protection</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Component Fusing</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System Wire Tables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Grounding System</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hyperlink>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Conductive Panel Grounding</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3</w:t>
            </w:r>
          </w:hyperlink>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Isolation &amp; Insulation</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Separation of Tractive System and Grounded Low Voltage System</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hyperlink>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Isolation &amp; Insulation</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hyperlink>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Conduit</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hyperlink>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Shielded dual-insulated cable</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hyperlink>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Firewall(s)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Description/materials</w:t>
              <w:tab/>
              <w:t xml:space="preserve">26</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4</w:t>
            </w:r>
          </w:hyperlink>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Electric Tractive System</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hyperlink>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Motor(s)</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hyperlink>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 Controller</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hyperlink>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Tractive System Measurement Points (TSMP)</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hyperlink>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Pre-Charge circuitry</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hyperlink>
          <w:hyperlink w:anchor="_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Discharge circuitry</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r>
          </w:hyperlink>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_3ygebqi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HV Disconnect (HVD)</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r>
          </w:hyperlink>
          <w:hyperlink w:anchor="_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_2dlolyb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Accelerator Actuator / Throttle Position Sensor</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bvk7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r>
          </w:hyperlink>
          <w:hyperlink w:anchor="_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_4bvk7pj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Accelerator / throttle position encoder error check</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5</w:t>
            </w:r>
          </w:hyperlink>
          <w:hyperlink w:anchor="_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_2r0uhxc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Accumulator System</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hyperlink>
          <w:hyperlink w:anchor="_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_1664s55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Pack</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w:t>
            </w:r>
          </w:hyperlink>
          <w:hyperlink w:anchor="_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_25b2l0r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description</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w:t>
            </w:r>
          </w:hyperlink>
          <w:hyperlink w:anchor="_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_34g0dwd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configuration</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3ky6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w:t>
            </w:r>
          </w:hyperlink>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_43ky6rz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Segment Maintenance Disconnect</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xvir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r>
          </w:hyperlink>
          <w:hyperlink w:anchor="_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_xvir7l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Lithium-Ion Pouch Cells</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hv69v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r>
          </w:hyperlink>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_3hv69ve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temperature monitoring</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vac5u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w:t>
            </w:r>
          </w:hyperlink>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_3vac5uf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Isolation Relays (AIR)</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w:t>
            </w:r>
          </w:hyperlink>
          <w:hyperlink w:anchor="_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_pkwqa1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Management System (AMS)</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opuj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w:t>
            </w:r>
          </w:hyperlink>
          <w:hyperlink w:anchor="_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_1opuj5n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wiring, cables, current calculations</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w:t>
            </w:r>
          </w:hyperlink>
          <w:hyperlink w:anchor="_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_3mzq4wv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indicator</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w:t>
            </w:r>
          </w:hyperlink>
          <w:hyperlink w:anchor="_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_2250f4o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Charging</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0ew0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5.12</w:t>
            </w:r>
          </w:hyperlink>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_40ew0vw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Container/Housing</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tuee7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6</w:t>
            </w:r>
          </w:hyperlink>
          <w:hyperlink w:anchor="_1tuee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_1tuee74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Safety Controls and Indicators</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du1w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r>
          </w:hyperlink>
          <w:hyperlink w:anchor="_4du1w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_4du1wux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Shutdown Circuit</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koq6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r>
          </w:hyperlink>
          <w:hyperlink w:anchor="_2koq65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_2koq656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IMD</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yyy98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r>
          </w:hyperlink>
          <w:hyperlink w:anchor="_1yyy98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_1yyy98l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Reset / Latching for IMD and AMS</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y3w24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r>
          </w:hyperlink>
          <w:hyperlink w:anchor="_2y3w2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_2y3w247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Shutdown System Interlocks</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d96cc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r>
          </w:hyperlink>
          <w:hyperlink w:anchor="_1d96cc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_1d96cc0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Tractive System Active Lamp (TSAL)</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ce457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r>
          </w:hyperlink>
          <w:hyperlink w:anchor="_2ce457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_2ce457m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Safety Systems OK Lamp (SSOK)</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rjeff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r>
          </w:hyperlink>
          <w:hyperlink w:anchor="_rjeff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_rjefff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Ready-To-Drive-Sound (RTDS)</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bj1y3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7</w:t>
            </w:r>
          </w:hyperlink>
          <w:hyperlink w:anchor="_3bj1y3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_3bj1y38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GLV System</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638"/>
            </w:tabs>
            <w:spacing w:after="100" w:before="0" w:line="276"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qoc8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w:t>
            </w:r>
          </w:hyperlink>
          <w:hyperlink w:anchor="_1qoc8b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_1qoc8b1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GLV System Data</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9638"/>
            </w:tabs>
            <w:spacing w:after="100" w:before="24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pta16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8</w:t>
            </w:r>
          </w:hyperlink>
          <w:hyperlink w:anchor="_2pta16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_2pta16n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Appendices</w:t>
            <w:tab/>
            <w:t xml:space="preserve">66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right" w:pos="9072"/>
        </w:tabs>
        <w:spacing w:after="100" w:before="240" w:line="276" w:lineRule="auto"/>
        <w:ind w:left="0" w:right="0" w:firstLine="0"/>
        <w:contextualSpacing w:val="0"/>
        <w:jc w:val="left"/>
        <w:rPr>
          <w:rFonts w:ascii="Arial" w:cs="Arial" w:eastAsia="Arial" w:hAnsi="Arial"/>
          <w:b w:val="1"/>
          <w:i w:val="0"/>
          <w:smallCaps w:val="0"/>
          <w:strike w:val="0"/>
          <w:color w:val="000000"/>
          <w:sz w:val="24"/>
          <w:szCs w:val="24"/>
          <w:u w:val="none"/>
          <w:shd w:fill="auto" w:val="clear"/>
          <w:vertAlign w:val="baseline"/>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080">
      <w:pPr>
        <w:tabs>
          <w:tab w:val="left" w:pos="440"/>
          <w:tab w:val="right" w:pos="9062"/>
        </w:tabs>
        <w:spacing w:after="0" w:lineRule="auto"/>
        <w:contextualSpacing w:val="0"/>
        <w:rPr/>
      </w:pPr>
      <w:r w:rsidDel="00000000" w:rsidR="00000000" w:rsidRPr="00000000">
        <w:rPr>
          <w:rtl w:val="0"/>
        </w:rPr>
      </w:r>
    </w:p>
    <w:p w:rsidR="00000000" w:rsidDel="00000000" w:rsidP="00000000" w:rsidRDefault="00000000" w:rsidRPr="00000000" w14:paraId="00000081">
      <w:pPr>
        <w:contextualSpacing w:val="0"/>
        <w:rPr/>
      </w:pPr>
      <w:r w:rsidDel="00000000" w:rsidR="00000000" w:rsidRPr="00000000">
        <w:rPr>
          <w:rtl w:val="0"/>
        </w:rPr>
      </w:r>
    </w:p>
    <w:p w:rsidR="00000000" w:rsidDel="00000000" w:rsidP="00000000" w:rsidRDefault="00000000" w:rsidRPr="00000000" w14:paraId="00000082">
      <w:pPr>
        <w:contextualSpacing w:val="0"/>
        <w:rPr/>
      </w:pPr>
      <w:r w:rsidDel="00000000" w:rsidR="00000000" w:rsidRPr="00000000">
        <w:rPr>
          <w:rtl w:val="0"/>
        </w:rPr>
      </w:r>
    </w:p>
    <w:p w:rsidR="00000000" w:rsidDel="00000000" w:rsidP="00000000" w:rsidRDefault="00000000" w:rsidRPr="00000000" w14:paraId="00000083">
      <w:pPr>
        <w:spacing w:before="0" w:lineRule="auto"/>
        <w:contextualSpacing w:val="0"/>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084">
      <w:pPr>
        <w:pStyle w:val="Heading1"/>
        <w:numPr>
          <w:ilvl w:val="0"/>
          <w:numId w:val="8"/>
        </w:numPr>
        <w:ind w:left="432" w:hanging="432"/>
        <w:contextualSpacing w:val="1"/>
        <w:rPr/>
      </w:pPr>
      <w:bookmarkStart w:colFirst="0" w:colLast="0" w:name="_30j0zll" w:id="1"/>
      <w:bookmarkEnd w:id="1"/>
      <w:r w:rsidDel="00000000" w:rsidR="00000000" w:rsidRPr="00000000">
        <w:br w:type="page"/>
      </w:r>
      <w:r w:rsidDel="00000000" w:rsidR="00000000" w:rsidRPr="00000000">
        <w:rPr>
          <w:rtl w:val="0"/>
        </w:rPr>
        <w:t xml:space="preserve">List of Figures</w:t>
      </w:r>
    </w:p>
    <w:sdt>
      <w:sdtPr>
        <w:docPartObj>
          <w:docPartGallery w:val="Table of Contents"/>
          <w:docPartUnique w:val="1"/>
        </w:docPartObj>
      </w:sdtPr>
      <w:sdtContent>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 Electrical System Block Diagram</w:t>
              <w:tab/>
              <w:t xml:space="preserve">3</w:t>
            </w:r>
          </w:hyperlink>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 Front of Vehicle</w:t>
              <w:tab/>
              <w:t xml:space="preserve">4</w:t>
            </w:r>
          </w:hyperlink>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 Side of Vehicle</w:t>
              <w:tab/>
              <w:t xml:space="preserve">5</w:t>
            </w:r>
          </w:hyperlink>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4 Top of vehicle</w:t>
              <w:tab/>
              <w:t xml:space="preserve">5</w:t>
            </w:r>
          </w:hyperlink>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5 Location of all major TS Components</w:t>
              <w:tab/>
              <w:t xml:space="preserve">6</w:t>
            </w:r>
          </w:hyperlink>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6 Packs 2-3-4 Wiring</w:t>
              <w:tab/>
              <w:t xml:space="preserve">6</w:t>
            </w:r>
          </w:hyperlink>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7 Pack 1 Wiring</w:t>
              <w:tab/>
              <w:t xml:space="preserve">7</w:t>
            </w:r>
          </w:hyperlink>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8 Wiring Diagram</w:t>
              <w:tab/>
              <w:t xml:space="preserve">8</w:t>
            </w:r>
          </w:hyperlink>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9 TSI Wiring Schematic</w:t>
              <w:tab/>
              <w:t xml:space="preserve">9</w:t>
            </w:r>
          </w:hyperlink>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10 TSI (TS and GLV Separation)</w:t>
              <w:tab/>
              <w:t xml:space="preserve">20</w:t>
            </w:r>
          </w:hyperlink>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11 GLV Enclosure (TS GLV Separation)</w:t>
              <w:tab/>
              <w:t xml:space="preserve">21</w:t>
            </w:r>
          </w:hyperlink>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12 PACMan board layout with Spacing in white</w:t>
              <w:tab/>
              <w:t xml:space="preserve">22</w:t>
            </w:r>
          </w:hyperlink>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13 Team Designed PCB _ TSI Board</w:t>
              <w:tab/>
              <w:t xml:space="preserve">23</w:t>
            </w:r>
          </w:hyperlink>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14 Battery Pack Firewall Containers Relative to Driver Seat</w:t>
              <w:tab/>
              <w:t xml:space="preserve">27</w:t>
            </w:r>
          </w:hyperlink>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15 Driver Seat Firewall CAD drawing</w:t>
              <w:tab/>
              <w:t xml:space="preserve">27</w:t>
            </w:r>
          </w:hyperlink>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16 Motor Controller Startup -Pre-Charge</w:t>
              <w:tab/>
              <w:t xml:space="preserve">31</w:t>
            </w:r>
          </w:hyperlink>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17 Discharge Circuit for Capacitor in TSI</w:t>
              <w:tab/>
              <w:t xml:space="preserve">32</w:t>
            </w:r>
          </w:hyperlink>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18 Calculated Discharge Current Vs Time</w:t>
              <w:tab/>
              <w:t xml:space="preserve">33</w:t>
            </w:r>
          </w:hyperlink>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19 Discharge Circuit Resistor Power vs Time</w:t>
              <w:tab/>
              <w:t xml:space="preserve">34</w:t>
            </w:r>
          </w:hyperlink>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20 Throttle biasing circuit (From piston potentiometers)</w:t>
              <w:tab/>
              <w:t xml:space="preserve">36</w:t>
            </w:r>
          </w:hyperlink>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21 Throttle Plausability Window Check</w:t>
              <w:tab/>
              <w:t xml:space="preserve">37</w:t>
            </w:r>
          </w:hyperlink>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22 Cell Configuration</w:t>
              <w:tab/>
              <w:t xml:space="preserve">41</w:t>
            </w:r>
          </w:hyperlink>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x0gk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23 AMS Boards Schematic</w:t>
              <w:tab/>
              <w:t xml:space="preserve">43</w:t>
            </w:r>
          </w:hyperlink>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h04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24 AMS Voltage/Temp monitoring schematic</w:t>
              <w:tab/>
              <w:t xml:space="preserve">44</w:t>
            </w:r>
          </w:hyperlink>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w5ec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25 Pack With Cell Config</w:t>
              <w:tab/>
              <w:t xml:space="preserve">45</w:t>
            </w:r>
          </w:hyperlink>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nusc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26 Wiring for one Accumulator Segment</w:t>
              <w:tab/>
              <w:t xml:space="preserve">48</w:t>
            </w:r>
          </w:hyperlink>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27 High Current Discharge for Pack</w:t>
              <w:tab/>
              <w:t xml:space="preserve">49</w:t>
            </w:r>
          </w:hyperlink>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28 Charging Ciruit</w:t>
              <w:tab/>
              <w:t xml:space="preserve">50</w:t>
            </w:r>
          </w:hyperlink>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29 Charging Circuit with Fusing</w:t>
              <w:tab/>
              <w:t xml:space="preserve">51</w:t>
            </w:r>
          </w:hyperlink>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fk6b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30 Pack Container View with cells</w:t>
              <w:tab/>
              <w:t xml:space="preserve">53</w:t>
            </w:r>
          </w:hyperlink>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upglb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31 Pack Container View 2 with cells</w:t>
              <w:tab/>
              <w:t xml:space="preserve">53</w:t>
            </w:r>
          </w:hyperlink>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ep43z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32 Pack Container Fully assembled container</w:t>
              <w:tab/>
              <w:t xml:space="preserve">54</w:t>
            </w:r>
          </w:hyperlink>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szc7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33 Shutdown Safety Circuit Schematic</w:t>
              <w:tab/>
              <w:t xml:space="preserve">55</w:t>
            </w:r>
          </w:hyperlink>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79ka6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34 Cockpit View</w:t>
              <w:tab/>
              <w:t xml:space="preserve">57</w:t>
            </w:r>
          </w:hyperlink>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meuk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35 Side View- Shutdown</w:t>
              <w:tab/>
              <w:t xml:space="preserve">58</w:t>
            </w:r>
          </w:hyperlink>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6ei3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36 Side View- Shutdown</w:t>
              <w:tab/>
              <w:t xml:space="preserve">58</w:t>
            </w:r>
          </w:hyperlink>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ljsd9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37 Top View -Shutdown Circuit Components</w:t>
              <w:tab/>
              <w:t xml:space="preserve">59</w:t>
            </w:r>
          </w:hyperlink>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5jfv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38 Shutdown State Diagram</w:t>
              <w:tab/>
              <w:t xml:space="preserve">60</w:t>
            </w:r>
          </w:hyperlink>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jtnz0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39 IMD Indicator LED Circuit</w:t>
              <w:tab/>
              <w:t xml:space="preserve">61</w:t>
            </w:r>
          </w:hyperlink>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iylrw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40 </w:t>
            </w:r>
          </w:hyperlink>
          <w:hyperlink w:anchor="_4iylrwe">
            <w:r w:rsidDel="00000000" w:rsidR="00000000" w:rsidRPr="00000000">
              <w:rPr>
                <w:rtl w:val="0"/>
              </w:rPr>
              <w:t xml:space="preserve">Latching/Reset Circuit</w:t>
            </w:r>
          </w:hyperlink>
          <w:hyperlink w:anchor="_4iylrw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12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x8tuz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41 TSAL Wiring in the TSI</w:t>
              <w:tab/>
              <w:t xml:space="preserve">63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E">
      <w:pPr>
        <w:contextualSpacing w:val="0"/>
        <w:rPr/>
      </w:pPr>
      <w:r w:rsidDel="00000000" w:rsidR="00000000" w:rsidRPr="00000000">
        <w:rPr>
          <w:rtl w:val="0"/>
        </w:rPr>
      </w:r>
    </w:p>
    <w:p w:rsidR="00000000" w:rsidDel="00000000" w:rsidP="00000000" w:rsidRDefault="00000000" w:rsidRPr="00000000" w14:paraId="000000AF">
      <w:pPr>
        <w:contextualSpacing w:val="0"/>
        <w:rPr/>
      </w:pPr>
      <w:r w:rsidDel="00000000" w:rsidR="00000000" w:rsidRPr="00000000">
        <w:rPr>
          <w:rtl w:val="0"/>
        </w:rPr>
      </w:r>
    </w:p>
    <w:p w:rsidR="00000000" w:rsidDel="00000000" w:rsidP="00000000" w:rsidRDefault="00000000" w:rsidRPr="00000000" w14:paraId="000000B0">
      <w:pPr>
        <w:spacing w:before="0" w:lineRule="auto"/>
        <w:contextualSpacing w:val="0"/>
        <w:rPr>
          <w:i w:val="1"/>
          <w:color w:val="ff0000"/>
        </w:rPr>
        <w:sectPr>
          <w:type w:val="continuous"/>
          <w:pgSz w:h="15840" w:w="12240"/>
          <w:pgMar w:bottom="1296" w:top="1296" w:left="1296" w:right="1296" w:header="708" w:footer="708"/>
        </w:sectPr>
      </w:pPr>
      <w:r w:rsidDel="00000000" w:rsidR="00000000" w:rsidRPr="00000000">
        <w:rPr>
          <w:i w:val="1"/>
          <w:color w:val="ff0000"/>
          <w:rtl w:val="0"/>
        </w:rPr>
        <w:t xml:space="preserve">Must be hyperlinked!</w:t>
      </w:r>
    </w:p>
    <w:p w:rsidR="00000000" w:rsidDel="00000000" w:rsidP="00000000" w:rsidRDefault="00000000" w:rsidRPr="00000000" w14:paraId="000000B1">
      <w:pPr>
        <w:pStyle w:val="Heading1"/>
        <w:numPr>
          <w:ilvl w:val="0"/>
          <w:numId w:val="8"/>
        </w:numPr>
        <w:ind w:left="432" w:hanging="432"/>
        <w:contextualSpacing w:val="1"/>
        <w:rPr/>
      </w:pPr>
      <w:bookmarkStart w:colFirst="0" w:colLast="0" w:name="_1fob9te" w:id="2"/>
      <w:bookmarkEnd w:id="2"/>
      <w:r w:rsidDel="00000000" w:rsidR="00000000" w:rsidRPr="00000000">
        <w:br w:type="page"/>
      </w:r>
      <w:r w:rsidDel="00000000" w:rsidR="00000000" w:rsidRPr="00000000">
        <w:rPr>
          <w:rtl w:val="0"/>
        </w:rPr>
        <w:t xml:space="preserve">List of Tables</w:t>
      </w:r>
    </w:p>
    <w:sdt>
      <w:sdtPr>
        <w:docPartObj>
          <w:docPartGallery w:val="Table of Contents"/>
          <w:docPartUnique w:val="1"/>
        </w:docPartObj>
      </w:sdtPr>
      <w:sdtContent>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 General Electrical System Parameters</w:t>
              <w:tab/>
              <w:t xml:space="preserve">10</w:t>
            </w:r>
          </w:hyperlink>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2 - Fuse Table</w:t>
              <w:tab/>
              <w:t xml:space="preserve">11</w:t>
            </w:r>
          </w:hyperlink>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3 - Component Fuse Ratings</w:t>
              <w:tab/>
              <w:t xml:space="preserve">12</w:t>
            </w:r>
          </w:hyperlink>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4 - System Wire Table</w:t>
              <w:tab/>
              <w:t xml:space="preserve">18</w:t>
            </w:r>
          </w:hyperlink>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5 - PCB Spacings</w:t>
              <w:tab/>
              <w:t xml:space="preserve">22</w:t>
            </w:r>
          </w:hyperlink>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6 – List of Containers with TS and GLV wiring</w:t>
              <w:tab/>
              <w:t xml:space="preserve">25</w:t>
            </w:r>
          </w:hyperlink>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7- Insulating Materials</w:t>
              <w:tab/>
              <w:t xml:space="preserve">25</w:t>
            </w:r>
          </w:hyperlink>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8 - Conduit Data</w:t>
              <w:tab/>
              <w:t xml:space="preserve">26</w:t>
            </w:r>
          </w:hyperlink>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9 - Shielded Dual Insulated Cable Data</w:t>
              <w:tab/>
              <w:t xml:space="preserve">26</w:t>
            </w:r>
          </w:hyperlink>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10 - Motor Data</w:t>
              <w:tab/>
              <w:t xml:space="preserve">28</w:t>
            </w:r>
          </w:hyperlink>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11 - Motor Controller Data</w:t>
              <w:tab/>
              <w:t xml:space="preserve">29</w:t>
            </w:r>
          </w:hyperlink>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12 – TSMP Resistor Data</w:t>
              <w:tab/>
              <w:t xml:space="preserve">30</w:t>
            </w:r>
          </w:hyperlink>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13 - Data for the pre-charge resistor</w:t>
              <w:tab/>
              <w:t xml:space="preserve">31</w:t>
            </w:r>
          </w:hyperlink>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14 - Data of the pre-charge relay</w:t>
              <w:tab/>
              <w:t xml:space="preserve">32</w:t>
            </w:r>
          </w:hyperlink>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15 - Data of the discharge circuit.</w:t>
              <w:tab/>
              <w:t xml:space="preserve">33</w:t>
            </w:r>
          </w:hyperlink>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16 - Throttle Position encoder data</w:t>
              <w:tab/>
              <w:t xml:space="preserve">35</w:t>
            </w:r>
          </w:hyperlink>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q5sa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17 - Main accumulator parameters</w:t>
              <w:tab/>
              <w:t xml:space="preserve">39</w:t>
            </w:r>
          </w:hyperlink>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kgcv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18 - Main cell specification</w:t>
              <w:tab/>
              <w:t xml:space="preserve">41</w:t>
            </w:r>
          </w:hyperlink>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19 - SMD Data</w:t>
              <w:tab/>
              <w:t xml:space="preserve">42</w:t>
            </w:r>
          </w:hyperlink>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20 - Cell Temperature Monitoring</w:t>
              <w:tab/>
              <w:t xml:space="preserve">45</w:t>
            </w:r>
          </w:hyperlink>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21 - AIR data</w:t>
              <w:tab/>
              <w:t xml:space="preserve">46</w:t>
            </w:r>
          </w:hyperlink>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9kk8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22 - AMS Data</w:t>
              <w:tab/>
              <w:t xml:space="preserve">47</w:t>
            </w:r>
          </w:hyperlink>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gf8i8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23 - Charger data</w:t>
              <w:tab/>
              <w:t xml:space="preserve">51</w:t>
            </w:r>
          </w:hyperlink>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84mha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24 - Switches&amp; devices in the shutdown circuit</w:t>
              <w:tab/>
              <w:t xml:space="preserve">56</w:t>
            </w:r>
          </w:hyperlink>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s49z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25 - Shutdown circuit Current Draw</w:t>
              <w:tab/>
              <w:t xml:space="preserve">57</w:t>
            </w:r>
          </w:hyperlink>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zu0gc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26 - Parameters of the IMD</w:t>
              <w:tab/>
              <w:t xml:space="preserve">60</w:t>
            </w:r>
          </w:hyperlink>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right" w:pos="9638"/>
            </w:tabs>
            <w:spacing w:after="12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anzqy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27- GLV System Data</w:t>
              <w:tab/>
              <w:t xml:space="preserve">65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D">
      <w:pPr>
        <w:contextualSpacing w:val="0"/>
        <w:rPr/>
      </w:pPr>
      <w:r w:rsidDel="00000000" w:rsidR="00000000" w:rsidRPr="00000000">
        <w:rPr>
          <w:rtl w:val="0"/>
        </w:rPr>
      </w:r>
    </w:p>
    <w:p w:rsidR="00000000" w:rsidDel="00000000" w:rsidP="00000000" w:rsidRDefault="00000000" w:rsidRPr="00000000" w14:paraId="000000CE">
      <w:pPr>
        <w:spacing w:after="0" w:before="0" w:lineRule="auto"/>
        <w:contextualSpacing w:val="0"/>
        <w:rPr>
          <w:color w:val="ff0000"/>
        </w:rPr>
      </w:pPr>
      <w:r w:rsidDel="00000000" w:rsidR="00000000" w:rsidRPr="00000000">
        <w:rPr>
          <w:i w:val="1"/>
          <w:color w:val="ff0000"/>
          <w:rtl w:val="0"/>
        </w:rPr>
        <w:t xml:space="preserve">Must be hyperlinked</w:t>
      </w:r>
      <w:r w:rsidDel="00000000" w:rsidR="00000000" w:rsidRPr="00000000">
        <w:rPr>
          <w:color w:val="ff0000"/>
          <w:rtl w:val="0"/>
        </w:rPr>
        <w:t xml:space="preserve">!</w:t>
      </w:r>
    </w:p>
    <w:p w:rsidR="00000000" w:rsidDel="00000000" w:rsidP="00000000" w:rsidRDefault="00000000" w:rsidRPr="00000000" w14:paraId="000000CF">
      <w:pPr>
        <w:contextualSpacing w:val="0"/>
        <w:rPr/>
      </w:pPr>
      <w:r w:rsidDel="00000000" w:rsidR="00000000" w:rsidRPr="00000000">
        <w:rPr>
          <w:rtl w:val="0"/>
        </w:rPr>
      </w:r>
    </w:p>
    <w:p w:rsidR="00000000" w:rsidDel="00000000" w:rsidP="00000000" w:rsidRDefault="00000000" w:rsidRPr="00000000" w14:paraId="000000D0">
      <w:pPr>
        <w:contextualSpacing w:val="0"/>
        <w:rPr/>
      </w:pPr>
      <w:r w:rsidDel="00000000" w:rsidR="00000000" w:rsidRPr="00000000">
        <w:rPr>
          <w:rtl w:val="0"/>
        </w:rPr>
      </w:r>
    </w:p>
    <w:p w:rsidR="00000000" w:rsidDel="00000000" w:rsidP="00000000" w:rsidRDefault="00000000" w:rsidRPr="00000000" w14:paraId="000000D1">
      <w:pPr>
        <w:spacing w:before="0" w:lineRule="auto"/>
        <w:contextualSpacing w:val="0"/>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0D2">
      <w:pPr>
        <w:pStyle w:val="Heading1"/>
        <w:numPr>
          <w:ilvl w:val="0"/>
          <w:numId w:val="8"/>
        </w:numPr>
        <w:ind w:left="432" w:hanging="432"/>
        <w:contextualSpacing w:val="1"/>
        <w:rPr/>
      </w:pPr>
      <w:bookmarkStart w:colFirst="0" w:colLast="0" w:name="_3znysh7" w:id="3"/>
      <w:bookmarkEnd w:id="3"/>
      <w:r w:rsidDel="00000000" w:rsidR="00000000" w:rsidRPr="00000000">
        <w:br w:type="page"/>
      </w:r>
      <w:r w:rsidDel="00000000" w:rsidR="00000000" w:rsidRPr="00000000">
        <w:rPr>
          <w:rtl w:val="0"/>
        </w:rPr>
        <w:t xml:space="preserve">List of Abbreviations</w:t>
      </w:r>
    </w:p>
    <w:p w:rsidR="00000000" w:rsidDel="00000000" w:rsidP="00000000" w:rsidRDefault="00000000" w:rsidRPr="00000000" w14:paraId="000000D3">
      <w:pPr>
        <w:contextualSpacing w:val="0"/>
        <w:rPr/>
      </w:pPr>
      <w:r w:rsidDel="00000000" w:rsidR="00000000" w:rsidRPr="00000000">
        <w:rPr>
          <w:rtl w:val="0"/>
        </w:rPr>
      </w:r>
    </w:p>
    <w:p w:rsidR="00000000" w:rsidDel="00000000" w:rsidP="00000000" w:rsidRDefault="00000000" w:rsidRPr="00000000" w14:paraId="000000D4">
      <w:pPr>
        <w:contextualSpacing w:val="0"/>
        <w:rPr/>
      </w:pPr>
      <w:r w:rsidDel="00000000" w:rsidR="00000000" w:rsidRPr="00000000">
        <w:rPr>
          <w:rtl w:val="0"/>
        </w:rPr>
        <w:t xml:space="preserve">AIR</w:t>
        <w:tab/>
        <w:tab/>
        <w:t xml:space="preserve">Accumulator Isolation Relay</w:t>
      </w:r>
    </w:p>
    <w:p w:rsidR="00000000" w:rsidDel="00000000" w:rsidP="00000000" w:rsidRDefault="00000000" w:rsidRPr="00000000" w14:paraId="000000D5">
      <w:pPr>
        <w:contextualSpacing w:val="0"/>
        <w:rPr/>
      </w:pPr>
      <w:r w:rsidDel="00000000" w:rsidR="00000000" w:rsidRPr="00000000">
        <w:rPr>
          <w:rtl w:val="0"/>
        </w:rPr>
        <w:t xml:space="preserve">AMS</w:t>
        <w:tab/>
        <w:tab/>
        <w:t xml:space="preserve">Accumulator Management System</w:t>
      </w:r>
    </w:p>
    <w:p w:rsidR="00000000" w:rsidDel="00000000" w:rsidP="00000000" w:rsidRDefault="00000000" w:rsidRPr="00000000" w14:paraId="000000D6">
      <w:pPr>
        <w:contextualSpacing w:val="0"/>
        <w:rPr/>
      </w:pPr>
      <w:r w:rsidDel="00000000" w:rsidR="00000000" w:rsidRPr="00000000">
        <w:rPr>
          <w:rtl w:val="0"/>
        </w:rPr>
        <w:t xml:space="preserve">FH Rules</w:t>
        <w:tab/>
        <w:t xml:space="preserve">Formula Hybrid Rule</w:t>
      </w:r>
    </w:p>
    <w:p w:rsidR="00000000" w:rsidDel="00000000" w:rsidP="00000000" w:rsidRDefault="00000000" w:rsidRPr="00000000" w14:paraId="000000D7">
      <w:pPr>
        <w:contextualSpacing w:val="0"/>
        <w:rPr/>
      </w:pPr>
      <w:r w:rsidDel="00000000" w:rsidR="00000000" w:rsidRPr="00000000">
        <w:rPr>
          <w:rtl w:val="0"/>
        </w:rPr>
        <w:t xml:space="preserve">GLV</w:t>
        <w:tab/>
        <w:tab/>
        <w:t xml:space="preserve">Grounded Low-Voltage</w:t>
      </w:r>
    </w:p>
    <w:p w:rsidR="00000000" w:rsidDel="00000000" w:rsidP="00000000" w:rsidRDefault="00000000" w:rsidRPr="00000000" w14:paraId="000000D8">
      <w:pPr>
        <w:contextualSpacing w:val="0"/>
        <w:rPr/>
      </w:pPr>
      <w:r w:rsidDel="00000000" w:rsidR="00000000" w:rsidRPr="00000000">
        <w:rPr>
          <w:rtl w:val="0"/>
        </w:rPr>
        <w:t xml:space="preserve">IMD</w:t>
        <w:tab/>
        <w:tab/>
        <w:t xml:space="preserve">Insulation Monitoring Device</w:t>
      </w:r>
    </w:p>
    <w:p w:rsidR="00000000" w:rsidDel="00000000" w:rsidP="00000000" w:rsidRDefault="00000000" w:rsidRPr="00000000" w14:paraId="000000D9">
      <w:pPr>
        <w:contextualSpacing w:val="0"/>
        <w:rPr/>
      </w:pPr>
      <w:r w:rsidDel="00000000" w:rsidR="00000000" w:rsidRPr="00000000">
        <w:rPr>
          <w:rtl w:val="0"/>
        </w:rPr>
        <w:t xml:space="preserve">SMD</w:t>
        <w:tab/>
        <w:tab/>
        <w:t xml:space="preserve">Segment Maintenance Disconnect</w:t>
      </w:r>
    </w:p>
    <w:p w:rsidR="00000000" w:rsidDel="00000000" w:rsidP="00000000" w:rsidRDefault="00000000" w:rsidRPr="00000000" w14:paraId="000000DA">
      <w:pPr>
        <w:contextualSpacing w:val="0"/>
        <w:rPr/>
      </w:pPr>
      <w:r w:rsidDel="00000000" w:rsidR="00000000" w:rsidRPr="00000000">
        <w:rPr>
          <w:rtl w:val="0"/>
        </w:rPr>
        <w:t xml:space="preserve">TS</w:t>
        <w:tab/>
        <w:tab/>
        <w:t xml:space="preserve">Tractive System</w:t>
      </w:r>
    </w:p>
    <w:p w:rsidR="00000000" w:rsidDel="00000000" w:rsidP="00000000" w:rsidRDefault="00000000" w:rsidRPr="00000000" w14:paraId="000000DB">
      <w:pPr>
        <w:contextualSpacing w:val="0"/>
        <w:rPr/>
      </w:pPr>
      <w:r w:rsidDel="00000000" w:rsidR="00000000" w:rsidRPr="00000000">
        <w:rPr>
          <w:rtl w:val="0"/>
        </w:rPr>
        <w:t xml:space="preserve">TSEL</w:t>
        <w:tab/>
        <w:tab/>
        <w:t xml:space="preserve">Tractive System Energized Light</w:t>
      </w:r>
    </w:p>
    <w:p w:rsidR="00000000" w:rsidDel="00000000" w:rsidP="00000000" w:rsidRDefault="00000000" w:rsidRPr="00000000" w14:paraId="000000DC">
      <w:pPr>
        <w:contextualSpacing w:val="0"/>
        <w:rPr/>
      </w:pPr>
      <w:r w:rsidDel="00000000" w:rsidR="00000000" w:rsidRPr="00000000">
        <w:rPr>
          <w:rtl w:val="0"/>
        </w:rPr>
        <w:t xml:space="preserve">TSMP</w:t>
        <w:tab/>
        <w:tab/>
        <w:t xml:space="preserve">Tractive System Measurement Point</w:t>
      </w:r>
    </w:p>
    <w:p w:rsidR="00000000" w:rsidDel="00000000" w:rsidP="00000000" w:rsidRDefault="00000000" w:rsidRPr="00000000" w14:paraId="000000DD">
      <w:pPr>
        <w:contextualSpacing w:val="0"/>
        <w:rPr/>
      </w:pPr>
      <w:r w:rsidDel="00000000" w:rsidR="00000000" w:rsidRPr="00000000">
        <w:rPr>
          <w:rtl w:val="0"/>
        </w:rPr>
        <w:t xml:space="preserve">TSV</w:t>
        <w:tab/>
        <w:tab/>
        <w:t xml:space="preserve">Tractive System Voltage</w:t>
      </w:r>
    </w:p>
    <w:p w:rsidR="00000000" w:rsidDel="00000000" w:rsidP="00000000" w:rsidRDefault="00000000" w:rsidRPr="00000000" w14:paraId="000000DE">
      <w:pPr>
        <w:contextualSpacing w:val="0"/>
        <w:rPr/>
      </w:pPr>
      <w:r w:rsidDel="00000000" w:rsidR="00000000" w:rsidRPr="00000000">
        <w:rPr>
          <w:rtl w:val="0"/>
        </w:rPr>
        <w:t xml:space="preserve">TSVP</w:t>
        <w:tab/>
        <w:tab/>
        <w:t xml:space="preserve">Tractive System Voltage Present</w:t>
      </w:r>
    </w:p>
    <w:p w:rsidR="00000000" w:rsidDel="00000000" w:rsidP="00000000" w:rsidRDefault="00000000" w:rsidRPr="00000000" w14:paraId="000000DF">
      <w:pPr>
        <w:contextualSpacing w:val="0"/>
        <w:rPr/>
      </w:pPr>
      <w:r w:rsidDel="00000000" w:rsidR="00000000" w:rsidRPr="00000000">
        <w:rPr>
          <w:rtl w:val="0"/>
        </w:rPr>
        <w:t xml:space="preserve">TSI</w:t>
        <w:tab/>
        <w:tab/>
        <w:t xml:space="preserve">Tractive System Interface</w:t>
      </w:r>
    </w:p>
    <w:p w:rsidR="00000000" w:rsidDel="00000000" w:rsidP="00000000" w:rsidRDefault="00000000" w:rsidRPr="00000000" w14:paraId="000000E0">
      <w:pPr>
        <w:contextualSpacing w:val="0"/>
        <w:rPr/>
      </w:pPr>
      <w:r w:rsidDel="00000000" w:rsidR="00000000" w:rsidRPr="00000000">
        <w:rPr>
          <w:rtl w:val="0"/>
        </w:rPr>
        <w:t xml:space="preserve">MARSET</w:t>
        <w:tab/>
        <w:t xml:space="preserve">Master Reset</w:t>
      </w:r>
    </w:p>
    <w:p w:rsidR="00000000" w:rsidDel="00000000" w:rsidP="00000000" w:rsidRDefault="00000000" w:rsidRPr="00000000" w14:paraId="000000E1">
      <w:pPr>
        <w:contextualSpacing w:val="0"/>
        <w:rPr/>
      </w:pPr>
      <w:r w:rsidDel="00000000" w:rsidR="00000000" w:rsidRPr="00000000">
        <w:rPr>
          <w:rtl w:val="0"/>
        </w:rPr>
      </w:r>
    </w:p>
    <w:p w:rsidR="00000000" w:rsidDel="00000000" w:rsidP="00000000" w:rsidRDefault="00000000" w:rsidRPr="00000000" w14:paraId="000000E2">
      <w:pPr>
        <w:spacing w:before="0" w:lineRule="auto"/>
        <w:contextualSpacing w:val="0"/>
        <w:rPr>
          <w:i w:val="1"/>
          <w:color w:val="ff0000"/>
        </w:rPr>
        <w:sectPr>
          <w:type w:val="continuous"/>
          <w:pgSz w:h="15840" w:w="12240"/>
          <w:pgMar w:bottom="1296" w:top="1296" w:left="1296" w:right="1296" w:header="708" w:footer="708"/>
        </w:sectPr>
      </w:pPr>
      <w:r w:rsidDel="00000000" w:rsidR="00000000" w:rsidRPr="00000000">
        <w:rPr>
          <w:i w:val="1"/>
          <w:color w:val="ff0000"/>
          <w:rtl w:val="0"/>
        </w:rPr>
        <w:t xml:space="preserve">(Add more as needed)</w:t>
      </w:r>
    </w:p>
    <w:p w:rsidR="00000000" w:rsidDel="00000000" w:rsidP="00000000" w:rsidRDefault="00000000" w:rsidRPr="00000000" w14:paraId="000000E3">
      <w:pPr>
        <w:pStyle w:val="Heading1"/>
        <w:numPr>
          <w:ilvl w:val="0"/>
          <w:numId w:val="7"/>
        </w:numPr>
        <w:ind w:left="3420" w:hanging="360"/>
        <w:contextualSpacing w:val="1"/>
        <w:rPr/>
      </w:pPr>
      <w:bookmarkStart w:colFirst="0" w:colLast="0" w:name="_2et92p0" w:id="4"/>
      <w:bookmarkEnd w:id="4"/>
      <w:r w:rsidDel="00000000" w:rsidR="00000000" w:rsidRPr="00000000">
        <w:br w:type="page"/>
      </w:r>
      <w:r w:rsidDel="00000000" w:rsidR="00000000" w:rsidRPr="00000000">
        <w:rPr>
          <w:rtl w:val="0"/>
        </w:rPr>
        <w:t xml:space="preserve">Vehicle Overview</w:t>
      </w:r>
    </w:p>
    <w:p w:rsidR="00000000" w:rsidDel="00000000" w:rsidP="00000000" w:rsidRDefault="00000000" w:rsidRPr="00000000" w14:paraId="000000E4">
      <w:pPr>
        <w:contextualSpacing w:val="0"/>
        <w:rPr/>
      </w:pPr>
      <w:r w:rsidDel="00000000" w:rsidR="00000000" w:rsidRPr="00000000">
        <w:rPr>
          <w:rtl w:val="0"/>
        </w:rPr>
        <w:t xml:space="preserve">Person primarily responsible for this section:</w:t>
      </w:r>
    </w:p>
    <w:tbl>
      <w:tblPr>
        <w:tblStyle w:val="Table3"/>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1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ahmadw@lafayette.edu</w:t>
              </w:r>
            </w:hyperlink>
            <w:r w:rsidDel="00000000" w:rsidR="00000000" w:rsidRPr="00000000">
              <w:rPr>
                <w:rtl w:val="0"/>
              </w:rPr>
            </w:r>
          </w:p>
        </w:tc>
      </w:tr>
    </w:tbl>
    <w:p w:rsidR="00000000" w:rsidDel="00000000" w:rsidP="00000000" w:rsidRDefault="00000000" w:rsidRPr="00000000" w14:paraId="000000E9">
      <w:pPr>
        <w:contextualSpacing w:val="0"/>
        <w:rPr/>
      </w:pPr>
      <w:r w:rsidDel="00000000" w:rsidR="00000000" w:rsidRPr="00000000">
        <w:rPr>
          <w:rtl w:val="0"/>
        </w:rPr>
      </w:r>
    </w:p>
    <w:p w:rsidR="00000000" w:rsidDel="00000000" w:rsidP="00000000" w:rsidRDefault="00000000" w:rsidRPr="00000000" w14:paraId="000000EA">
      <w:pPr>
        <w:spacing w:after="0" w:before="0" w:lineRule="auto"/>
        <w:contextualSpacing w:val="0"/>
        <w:rPr>
          <w:sz w:val="24"/>
          <w:szCs w:val="24"/>
        </w:rPr>
      </w:pPr>
      <w:r w:rsidDel="00000000" w:rsidR="00000000" w:rsidRPr="00000000">
        <w:rPr>
          <w:sz w:val="24"/>
          <w:szCs w:val="24"/>
          <w:rtl w:val="0"/>
        </w:rPr>
        <w:t xml:space="preserve">Check the appropriate boxes:</w:t>
      </w:r>
    </w:p>
    <w:p w:rsidR="00000000" w:rsidDel="00000000" w:rsidP="00000000" w:rsidRDefault="00000000" w:rsidRPr="00000000" w14:paraId="000000EB">
      <w:pPr>
        <w:spacing w:after="0" w:before="0" w:lineRule="auto"/>
        <w:contextualSpacing w:val="0"/>
        <w:rPr>
          <w:sz w:val="24"/>
          <w:szCs w:val="24"/>
        </w:rPr>
      </w:pPr>
      <w:r w:rsidDel="00000000" w:rsidR="00000000" w:rsidRPr="00000000">
        <w:rPr>
          <w:rtl w:val="0"/>
        </w:rPr>
      </w:r>
    </w:p>
    <w:p w:rsidR="00000000" w:rsidDel="00000000" w:rsidP="00000000" w:rsidRDefault="00000000" w:rsidRPr="00000000" w14:paraId="000000EC">
      <w:pPr>
        <w:spacing w:after="0" w:before="0" w:lineRule="auto"/>
        <w:contextualSpacing w:val="0"/>
        <w:rPr>
          <w:b w:val="1"/>
          <w:sz w:val="24"/>
          <w:szCs w:val="24"/>
        </w:rPr>
      </w:pPr>
      <w:r w:rsidDel="00000000" w:rsidR="00000000" w:rsidRPr="00000000">
        <w:rPr>
          <w:b w:val="1"/>
          <w:sz w:val="24"/>
          <w:szCs w:val="24"/>
          <w:rtl w:val="0"/>
        </w:rPr>
        <w:t xml:space="preserve">Vehicle is</w:t>
      </w:r>
    </w:p>
    <w:p w:rsidR="00000000" w:rsidDel="00000000" w:rsidP="00000000" w:rsidRDefault="00000000" w:rsidRPr="00000000" w14:paraId="000000ED">
      <w:pPr>
        <w:spacing w:after="0" w:before="0" w:lineRule="auto"/>
        <w:contextualSpacing w:val="0"/>
        <w:rPr>
          <w:sz w:val="24"/>
          <w:szCs w:val="24"/>
        </w:rPr>
      </w:pPr>
      <w:r w:rsidDel="00000000" w:rsidR="00000000" w:rsidRPr="00000000">
        <w:rPr>
          <w:sz w:val="24"/>
          <w:szCs w:val="24"/>
          <w:rtl w:val="0"/>
        </w:rPr>
        <w:tab/>
      </w: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New (built on an entirely new frame)</w:t>
      </w:r>
    </w:p>
    <w:p w:rsidR="00000000" w:rsidDel="00000000" w:rsidP="00000000" w:rsidRDefault="00000000" w:rsidRPr="00000000" w14:paraId="000000EE">
      <w:pPr>
        <w:spacing w:after="0" w:before="0" w:lineRule="auto"/>
        <w:ind w:firstLine="708"/>
        <w:contextualSpacing w:val="0"/>
        <w:rP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New, but built on a pre-existing frame (FSAE, FS, FH-HIP, FH electric-only, etc.)</w:t>
      </w:r>
    </w:p>
    <w:p w:rsidR="00000000" w:rsidDel="00000000" w:rsidP="00000000" w:rsidRDefault="00000000" w:rsidRPr="00000000" w14:paraId="000000EF">
      <w:pPr>
        <w:spacing w:after="0" w:before="0" w:lineRule="auto"/>
        <w:ind w:firstLine="708"/>
        <w:contextualSpacing w:val="0"/>
        <w:rP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Updated from a previous year vehicle</w:t>
      </w:r>
    </w:p>
    <w:p w:rsidR="00000000" w:rsidDel="00000000" w:rsidP="00000000" w:rsidRDefault="00000000" w:rsidRPr="00000000" w14:paraId="000000F0">
      <w:pPr>
        <w:spacing w:after="0" w:before="0" w:lineRule="auto"/>
        <w:contextualSpacing w:val="0"/>
        <w:rPr>
          <w:sz w:val="24"/>
          <w:szCs w:val="24"/>
        </w:rPr>
      </w:pPr>
      <w:r w:rsidDel="00000000" w:rsidR="00000000" w:rsidRPr="00000000">
        <w:rPr>
          <w:rtl w:val="0"/>
        </w:rPr>
      </w:r>
    </w:p>
    <w:p w:rsidR="00000000" w:rsidDel="00000000" w:rsidP="00000000" w:rsidRDefault="00000000" w:rsidRPr="00000000" w14:paraId="000000F1">
      <w:pPr>
        <w:spacing w:before="0" w:lineRule="auto"/>
        <w:contextualSpacing w:val="0"/>
        <w:rPr>
          <w:b w:val="1"/>
          <w:sz w:val="24"/>
          <w:szCs w:val="24"/>
        </w:rPr>
      </w:pPr>
      <w:r w:rsidDel="00000000" w:rsidR="00000000" w:rsidRPr="00000000">
        <w:rPr>
          <w:b w:val="1"/>
          <w:sz w:val="24"/>
          <w:szCs w:val="24"/>
          <w:rtl w:val="0"/>
        </w:rPr>
        <w:t xml:space="preserve">Architecture</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Hybrid</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144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Series</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144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Parallel</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Hybrid in Progress (HIP</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08"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Electric-only</w:t>
      </w:r>
    </w:p>
    <w:p w:rsidR="00000000" w:rsidDel="00000000" w:rsidP="00000000" w:rsidRDefault="00000000" w:rsidRPr="00000000" w14:paraId="000000F7">
      <w:pPr>
        <w:spacing w:after="0" w:lineRule="auto"/>
        <w:contextualSpacing w:val="0"/>
        <w:rPr>
          <w:b w:val="1"/>
          <w:sz w:val="24"/>
          <w:szCs w:val="24"/>
        </w:rPr>
      </w:pPr>
      <w:r w:rsidDel="00000000" w:rsidR="00000000" w:rsidRPr="00000000">
        <w:rPr>
          <w:rtl w:val="0"/>
        </w:rPr>
      </w:r>
    </w:p>
    <w:p w:rsidR="00000000" w:rsidDel="00000000" w:rsidP="00000000" w:rsidRDefault="00000000" w:rsidRPr="00000000" w14:paraId="000000F8">
      <w:pPr>
        <w:spacing w:before="0" w:lineRule="auto"/>
        <w:contextualSpacing w:val="0"/>
        <w:rPr>
          <w:b w:val="1"/>
          <w:sz w:val="24"/>
          <w:szCs w:val="24"/>
        </w:rPr>
      </w:pPr>
      <w:r w:rsidDel="00000000" w:rsidR="00000000" w:rsidRPr="00000000">
        <w:rPr>
          <w:b w:val="1"/>
          <w:sz w:val="24"/>
          <w:szCs w:val="24"/>
          <w:rtl w:val="0"/>
        </w:rPr>
        <w:t xml:space="preserve">Drive</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Front wheel</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Rear wheel</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All-wheel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spacing w:after="0" w:line="240" w:lineRule="auto"/>
        <w:contextualSpacing w:val="0"/>
        <w:rPr>
          <w:b w:val="1"/>
          <w:sz w:val="24"/>
          <w:szCs w:val="24"/>
        </w:rPr>
      </w:pPr>
      <w:r w:rsidDel="00000000" w:rsidR="00000000" w:rsidRPr="00000000">
        <w:rPr>
          <w:b w:val="1"/>
          <w:sz w:val="24"/>
          <w:szCs w:val="24"/>
          <w:rtl w:val="0"/>
        </w:rPr>
        <w:t xml:space="preserve">Regenerative braking</w:t>
      </w:r>
    </w:p>
    <w:p w:rsidR="00000000" w:rsidDel="00000000" w:rsidP="00000000" w:rsidRDefault="00000000" w:rsidRPr="00000000" w14:paraId="000000FE">
      <w:pP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Front wheels</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Rear wheels</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None</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NARRATIVE OVERVIEW</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Provide a brief, concise description of the vehicles main electrical systems including tractive system, accumulator, hybrid type (series or parallel) and method of mechanical coupling to wheels. Describe any innovative or unusual aspects of the design.</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Include the following figures:</w:t>
      </w:r>
    </w:p>
    <w:p w:rsidR="00000000" w:rsidDel="00000000" w:rsidP="00000000" w:rsidRDefault="00000000" w:rsidRPr="00000000" w14:paraId="0000010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an electrical system block diagram showing all major parts associated with the tractive-system. (Not detailed wiring).</w:t>
      </w:r>
    </w:p>
    <w:p w:rsidR="00000000" w:rsidDel="00000000" w:rsidP="00000000" w:rsidRDefault="00000000" w:rsidRPr="00000000" w14:paraId="0000010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2-4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Drawings or photographs showing the vehicle from the front, top, and side</w:t>
      </w:r>
    </w:p>
    <w:p w:rsidR="00000000" w:rsidDel="00000000" w:rsidP="00000000" w:rsidRDefault="00000000" w:rsidRPr="00000000" w14:paraId="000001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 A wiring diagram superimposed on a top view of the vehicle showing the locations of all major TS components and the routing of TS wiring.</w:t>
      </w:r>
    </w:p>
    <w:p w:rsidR="00000000" w:rsidDel="00000000" w:rsidP="00000000" w:rsidRDefault="00000000" w:rsidRPr="00000000" w14:paraId="000001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6-9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 complete TSV wiring schematic per FH Rule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EV13.2.1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showing connections between all TS components. </w:t>
      </w: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should include: </w:t>
      </w:r>
      <w:r w:rsidDel="00000000" w:rsidR="00000000" w:rsidRPr="00000000">
        <w:rPr>
          <w:rtl w:val="0"/>
        </w:rPr>
      </w:r>
    </w:p>
    <w:p w:rsidR="00000000" w:rsidDel="00000000" w:rsidP="00000000" w:rsidRDefault="00000000" w:rsidRPr="00000000" w14:paraId="0000010D">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Cells</w:t>
      </w:r>
      <w:r w:rsidDel="00000000" w:rsidR="00000000" w:rsidRPr="00000000">
        <w:rPr>
          <w:rtl w:val="0"/>
        </w:rPr>
      </w:r>
    </w:p>
    <w:p w:rsidR="00000000" w:rsidDel="00000000" w:rsidP="00000000" w:rsidRDefault="00000000" w:rsidRPr="00000000" w14:paraId="0000010E">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AIRs</w:t>
      </w:r>
      <w:r w:rsidDel="00000000" w:rsidR="00000000" w:rsidRPr="00000000">
        <w:rPr>
          <w:rtl w:val="0"/>
        </w:rPr>
      </w:r>
    </w:p>
    <w:p w:rsidR="00000000" w:rsidDel="00000000" w:rsidP="00000000" w:rsidRDefault="00000000" w:rsidRPr="00000000" w14:paraId="0000010F">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SMDs</w:t>
      </w:r>
      <w:r w:rsidDel="00000000" w:rsidR="00000000" w:rsidRPr="00000000">
        <w:rPr>
          <w:rtl w:val="0"/>
        </w:rPr>
      </w:r>
    </w:p>
    <w:p w:rsidR="00000000" w:rsidDel="00000000" w:rsidP="00000000" w:rsidRDefault="00000000" w:rsidRPr="00000000" w14:paraId="00000110">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Fuses</w:t>
      </w:r>
      <w:r w:rsidDel="00000000" w:rsidR="00000000" w:rsidRPr="00000000">
        <w:rPr>
          <w:rtl w:val="0"/>
        </w:rPr>
      </w:r>
    </w:p>
    <w:p w:rsidR="00000000" w:rsidDel="00000000" w:rsidP="00000000" w:rsidRDefault="00000000" w:rsidRPr="00000000" w14:paraId="00000111">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Wire Gauges</w:t>
      </w:r>
      <w:r w:rsidDel="00000000" w:rsidR="00000000" w:rsidRPr="00000000">
        <w:rPr>
          <w:rtl w:val="0"/>
        </w:rPr>
      </w:r>
    </w:p>
    <w:p w:rsidR="00000000" w:rsidDel="00000000" w:rsidP="00000000" w:rsidRDefault="00000000" w:rsidRPr="00000000" w14:paraId="00000112">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 controller</w:t>
      </w:r>
      <w:r w:rsidDel="00000000" w:rsidR="00000000" w:rsidRPr="00000000">
        <w:rPr>
          <w:rtl w:val="0"/>
        </w:rPr>
      </w:r>
    </w:p>
    <w:p w:rsidR="00000000" w:rsidDel="00000000" w:rsidP="00000000" w:rsidRDefault="00000000" w:rsidRPr="00000000" w14:paraId="0000011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w:t>
      </w:r>
      <w:r w:rsidDel="00000000" w:rsidR="00000000" w:rsidRPr="00000000">
        <w:rPr>
          <w:rtl w:val="0"/>
        </w:rPr>
      </w:r>
    </w:p>
    <w:p w:rsidR="00000000" w:rsidDel="00000000" w:rsidP="00000000" w:rsidRDefault="00000000" w:rsidRPr="00000000" w14:paraId="00000114">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Pre-charge and discharge circuits</w:t>
      </w:r>
      <w:r w:rsidDel="00000000" w:rsidR="00000000" w:rsidRPr="00000000">
        <w:rPr>
          <w:rtl w:val="0"/>
        </w:rPr>
      </w:r>
    </w:p>
    <w:p w:rsidR="00000000" w:rsidDel="00000000" w:rsidP="00000000" w:rsidRDefault="00000000" w:rsidRPr="00000000" w14:paraId="0000011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AMD</w:t>
      </w:r>
      <w:r w:rsidDel="00000000" w:rsidR="00000000" w:rsidRPr="00000000">
        <w:rPr>
          <w:rtl w:val="0"/>
        </w:rPr>
      </w:r>
    </w:p>
    <w:p w:rsidR="00000000" w:rsidDel="00000000" w:rsidP="00000000" w:rsidRDefault="00000000" w:rsidRPr="00000000" w14:paraId="00000116">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IMD</w:t>
      </w:r>
      <w:r w:rsidDel="00000000" w:rsidR="00000000" w:rsidRPr="00000000">
        <w:rPr>
          <w:rtl w:val="0"/>
        </w:rPr>
      </w:r>
    </w:p>
    <w:p w:rsidR="00000000" w:rsidDel="00000000" w:rsidP="00000000" w:rsidRDefault="00000000" w:rsidRPr="00000000" w14:paraId="00000117">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Charging port</w:t>
      </w:r>
      <w:r w:rsidDel="00000000" w:rsidR="00000000" w:rsidRPr="00000000">
        <w:rPr>
          <w:rtl w:val="0"/>
        </w:rPr>
      </w:r>
    </w:p>
    <w:p w:rsidR="00000000" w:rsidDel="00000000" w:rsidP="00000000" w:rsidRDefault="00000000" w:rsidRPr="00000000" w14:paraId="0000011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contextualSpacing w:val="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other TS connections. </w:t>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Figures 6-9 </w:t>
      </w:r>
      <w:r w:rsidDel="00000000" w:rsidR="00000000" w:rsidRPr="00000000">
        <w:rPr>
          <w:rFonts w:ascii="Arial" w:cs="Arial" w:eastAsia="Arial" w:hAnsi="Arial"/>
          <w:b w:val="0"/>
          <w:i w:val="0"/>
          <w:smallCaps w:val="0"/>
          <w:strike w:val="0"/>
          <w:color w:val="ff0000"/>
          <w:sz w:val="22"/>
          <w:szCs w:val="22"/>
          <w:u w:val="single"/>
          <w:shd w:fill="auto" w:val="clear"/>
          <w:vertAlign w:val="baseline"/>
          <w:rtl w:val="0"/>
        </w:rPr>
        <w:t xml:space="preserve">is the most important diagram in the ESF</w:t>
      </w: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1"/>
        <w:keepLines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commentRangeStart w:id="1"/>
      <w:commentRangeStart w:id="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126480" cy="4186555"/>
            <wp:effectExtent b="0" l="0" r="0" t="0"/>
            <wp:docPr id="31" name="image76.png"/>
            <a:graphic>
              <a:graphicData uri="http://schemas.openxmlformats.org/drawingml/2006/picture">
                <pic:pic>
                  <pic:nvPicPr>
                    <pic:cNvPr id="0" name="image76.png"/>
                    <pic:cNvPicPr preferRelativeResize="0"/>
                  </pic:nvPicPr>
                  <pic:blipFill>
                    <a:blip r:embed="rId20"/>
                    <a:srcRect b="0" l="0" r="0" t="0"/>
                    <a:stretch>
                      <a:fillRect/>
                    </a:stretch>
                  </pic:blipFill>
                  <pic:spPr>
                    <a:xfrm>
                      <a:off x="0" y="0"/>
                      <a:ext cx="6126480" cy="4186555"/>
                    </a:xfrm>
                    <a:prstGeom prst="rect"/>
                    <a:ln/>
                  </pic:spPr>
                </pic:pic>
              </a:graphicData>
            </a:graphic>
          </wp:inline>
        </w:drawing>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tyjcwt" w:id="5"/>
      <w:bookmarkEnd w:id="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 Electrical System Block Diagram</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0">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4791075" cy="5133975"/>
            <wp:effectExtent b="0" l="0" r="0" t="0"/>
            <wp:docPr id="30" name="image75.png"/>
            <a:graphic>
              <a:graphicData uri="http://schemas.openxmlformats.org/drawingml/2006/picture">
                <pic:pic>
                  <pic:nvPicPr>
                    <pic:cNvPr id="0" name="image75.png"/>
                    <pic:cNvPicPr preferRelativeResize="0"/>
                  </pic:nvPicPr>
                  <pic:blipFill>
                    <a:blip r:embed="rId21"/>
                    <a:srcRect b="0" l="0" r="0" t="0"/>
                    <a:stretch>
                      <a:fillRect/>
                    </a:stretch>
                  </pic:blipFill>
                  <pic:spPr>
                    <a:xfrm>
                      <a:off x="0" y="0"/>
                      <a:ext cx="4791075" cy="513397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dy6vkm" w:id="6"/>
      <w:bookmarkEnd w:id="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 Front of Vehicle</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08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1"/>
        <w:contextualSpacing w:val="0"/>
        <w:jc w:val="center"/>
        <w:rPr/>
      </w:pPr>
      <w:r w:rsidDel="00000000" w:rsidR="00000000" w:rsidRPr="00000000">
        <w:rPr>
          <w:rtl w:val="0"/>
        </w:rPr>
        <w:t xml:space="preserve"> </w:t>
      </w:r>
      <w:r w:rsidDel="00000000" w:rsidR="00000000" w:rsidRPr="00000000">
        <w:rPr/>
        <w:drawing>
          <wp:inline distB="0" distT="0" distL="0" distR="0">
            <wp:extent cx="6126480" cy="3037840"/>
            <wp:effectExtent b="0" l="0" r="0" t="0"/>
            <wp:docPr id="33" name="image78.png"/>
            <a:graphic>
              <a:graphicData uri="http://schemas.openxmlformats.org/drawingml/2006/picture">
                <pic:pic>
                  <pic:nvPicPr>
                    <pic:cNvPr id="0" name="image78.png"/>
                    <pic:cNvPicPr preferRelativeResize="0"/>
                  </pic:nvPicPr>
                  <pic:blipFill>
                    <a:blip r:embed="rId22"/>
                    <a:srcRect b="0" l="0" r="0" t="0"/>
                    <a:stretch>
                      <a:fillRect/>
                    </a:stretch>
                  </pic:blipFill>
                  <pic:spPr>
                    <a:xfrm>
                      <a:off x="0" y="0"/>
                      <a:ext cx="6126480" cy="303784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t3h5sf" w:id="7"/>
      <w:bookmarkEnd w:id="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 Side of Vehicle</w:t>
      </w:r>
    </w:p>
    <w:p w:rsidR="00000000" w:rsidDel="00000000" w:rsidP="00000000" w:rsidRDefault="00000000" w:rsidRPr="00000000" w14:paraId="00000125">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6126480" cy="3528060"/>
            <wp:effectExtent b="0" l="0" r="0" t="0"/>
            <wp:docPr id="32" name="image77.png"/>
            <a:graphic>
              <a:graphicData uri="http://schemas.openxmlformats.org/drawingml/2006/picture">
                <pic:pic>
                  <pic:nvPicPr>
                    <pic:cNvPr id="0" name="image77.png"/>
                    <pic:cNvPicPr preferRelativeResize="0"/>
                  </pic:nvPicPr>
                  <pic:blipFill>
                    <a:blip r:embed="rId23"/>
                    <a:srcRect b="0" l="0" r="0" t="0"/>
                    <a:stretch>
                      <a:fillRect/>
                    </a:stretch>
                  </pic:blipFill>
                  <pic:spPr>
                    <a:xfrm>
                      <a:off x="0" y="0"/>
                      <a:ext cx="6126480" cy="352806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d34og8" w:id="8"/>
      <w:bookmarkEnd w:id="8"/>
      <w:commentRangeStart w:id="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4 Top of vehicle</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1"/>
        <w:contextualSpacing w:val="0"/>
        <w:jc w:val="center"/>
        <w:rPr/>
      </w:pPr>
      <w:r w:rsidDel="00000000" w:rsidR="00000000" w:rsidRPr="00000000">
        <w:rPr/>
        <w:drawing>
          <wp:inline distB="0" distT="0" distL="0" distR="0">
            <wp:extent cx="6126480" cy="2602230"/>
            <wp:effectExtent b="0" l="0" r="0" t="0"/>
            <wp:docPr id="36" name="image81.png"/>
            <a:graphic>
              <a:graphicData uri="http://schemas.openxmlformats.org/drawingml/2006/picture">
                <pic:pic>
                  <pic:nvPicPr>
                    <pic:cNvPr id="0" name="image81.png"/>
                    <pic:cNvPicPr preferRelativeResize="0"/>
                  </pic:nvPicPr>
                  <pic:blipFill>
                    <a:blip r:embed="rId24"/>
                    <a:srcRect b="0" l="0" r="0" t="0"/>
                    <a:stretch>
                      <a:fillRect/>
                    </a:stretch>
                  </pic:blipFill>
                  <pic:spPr>
                    <a:xfrm>
                      <a:off x="0" y="0"/>
                      <a:ext cx="6126480" cy="260223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6ks1z1mizss2" w:id="9"/>
      <w:bookmarkEnd w:id="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5 Location of all major TS Components</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i w:val="1"/>
          <w:sz w:val="24"/>
          <w:szCs w:val="24"/>
        </w:rPr>
      </w:pPr>
      <w:bookmarkStart w:colFirst="0" w:colLast="0" w:name="_2s8eyo1" w:id="10"/>
      <w:bookmarkEnd w:id="1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hyperlink r:id="rId25">
        <w:r w:rsidDel="00000000" w:rsidR="00000000" w:rsidRPr="00000000">
          <w:rPr>
            <w:i w:val="1"/>
            <w:color w:val="1155cc"/>
            <w:sz w:val="24"/>
            <w:szCs w:val="24"/>
            <w:u w:val="single"/>
            <w:rtl w:val="0"/>
          </w:rPr>
          <w:t xml:space="preserve">Click for Detail</w:t>
        </w:r>
      </w:hyperlink>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12D">
      <w:pPr>
        <w:keepNext w:val="1"/>
        <w:spacing w:after="0" w:lineRule="auto"/>
        <w:contextualSpacing w:val="0"/>
        <w:rPr/>
      </w:pPr>
      <w:r w:rsidDel="00000000" w:rsidR="00000000" w:rsidRPr="00000000">
        <w:rPr>
          <w:rtl w:val="0"/>
        </w:rPr>
      </w:r>
    </w:p>
    <w:p w:rsidR="00000000" w:rsidDel="00000000" w:rsidP="00000000" w:rsidRDefault="00000000" w:rsidRPr="00000000" w14:paraId="0000012E">
      <w:pPr>
        <w:keepNext w:val="1"/>
        <w:spacing w:after="0" w:before="0" w:lineRule="auto"/>
        <w:contextualSpacing w:val="0"/>
        <w:jc w:val="center"/>
        <w:rPr/>
      </w:pPr>
      <w:r w:rsidDel="00000000" w:rsidR="00000000" w:rsidRPr="00000000">
        <w:rPr>
          <w:rtl w:val="0"/>
        </w:rPr>
      </w:r>
    </w:p>
    <w:p w:rsidR="00000000" w:rsidDel="00000000" w:rsidP="00000000" w:rsidRDefault="00000000" w:rsidRPr="00000000" w14:paraId="0000012F">
      <w:pPr>
        <w:keepNext w:val="1"/>
        <w:spacing w:before="0" w:lineRule="auto"/>
        <w:contextualSpacing w:val="0"/>
        <w:jc w:val="center"/>
        <w:rPr/>
      </w:pPr>
      <w:commentRangeStart w:id="4"/>
      <w:commentRangeStart w:id="5"/>
      <w:commentRangeStart w:id="6"/>
      <w:commentRangeStart w:id="7"/>
      <w:commentRangeStart w:id="8"/>
      <w:r w:rsidDel="00000000" w:rsidR="00000000" w:rsidRPr="00000000">
        <w:rPr/>
        <w:drawing>
          <wp:inline distB="0" distT="0" distL="0" distR="0">
            <wp:extent cx="5279655" cy="3305013"/>
            <wp:effectExtent b="0" l="0" r="0" t="0"/>
            <wp:docPr id="35" name="image80.png"/>
            <a:graphic>
              <a:graphicData uri="http://schemas.openxmlformats.org/drawingml/2006/picture">
                <pic:pic>
                  <pic:nvPicPr>
                    <pic:cNvPr id="0" name="image80.png"/>
                    <pic:cNvPicPr preferRelativeResize="0"/>
                  </pic:nvPicPr>
                  <pic:blipFill>
                    <a:blip r:embed="rId26"/>
                    <a:srcRect b="0" l="0" r="0" t="0"/>
                    <a:stretch>
                      <a:fillRect/>
                    </a:stretch>
                  </pic:blipFill>
                  <pic:spPr>
                    <a:xfrm>
                      <a:off x="0" y="0"/>
                      <a:ext cx="5279655" cy="3305013"/>
                    </a:xfrm>
                    <a:prstGeom prst="rect"/>
                    <a:ln/>
                  </pic:spPr>
                </pic:pic>
              </a:graphicData>
            </a:graphic>
          </wp:inline>
        </w:drawing>
      </w:r>
      <w:commentRangeEnd w:id="4"/>
      <w:r w:rsidDel="00000000" w:rsidR="00000000" w:rsidRPr="00000000">
        <w:commentReference w:id="4"/>
      </w:r>
      <w:commentRangeEnd w:id="5"/>
      <w:r w:rsidDel="00000000" w:rsidR="00000000" w:rsidRPr="00000000">
        <w:commentReference w:id="5"/>
      </w:r>
      <w:commentRangeEnd w:id="6"/>
      <w:r w:rsidDel="00000000" w:rsidR="00000000" w:rsidRPr="00000000">
        <w:commentReference w:id="6"/>
      </w:r>
      <w:commentRangeEnd w:id="7"/>
      <w:r w:rsidDel="00000000" w:rsidR="00000000" w:rsidRPr="00000000">
        <w:commentReference w:id="7"/>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7dp8vu" w:id="11"/>
      <w:bookmarkEnd w:id="1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6 Packs 2-3-4 Wiring</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hyperlink r:id="rId27">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Packs 2-3-4 Wiring (Click for detail)</w:t>
        </w:r>
      </w:hyperlink>
      <w:r w:rsidDel="00000000" w:rsidR="00000000" w:rsidRPr="00000000">
        <w:rPr>
          <w:rtl w:val="0"/>
        </w:rPr>
      </w:r>
    </w:p>
    <w:p w:rsidR="00000000" w:rsidDel="00000000" w:rsidP="00000000" w:rsidRDefault="00000000" w:rsidRPr="00000000" w14:paraId="00000132">
      <w:pPr>
        <w:keepNext w:val="1"/>
        <w:contextualSpacing w:val="0"/>
        <w:jc w:val="center"/>
        <w:rPr/>
      </w:pPr>
      <w:r w:rsidDel="00000000" w:rsidR="00000000" w:rsidRPr="00000000">
        <w:rPr/>
        <w:drawing>
          <wp:inline distB="0" distT="0" distL="0" distR="0">
            <wp:extent cx="5725877" cy="3643740"/>
            <wp:effectExtent b="0" l="0" r="0" t="0"/>
            <wp:docPr id="39" name="image84.png"/>
            <a:graphic>
              <a:graphicData uri="http://schemas.openxmlformats.org/drawingml/2006/picture">
                <pic:pic>
                  <pic:nvPicPr>
                    <pic:cNvPr id="0" name="image84.png"/>
                    <pic:cNvPicPr preferRelativeResize="0"/>
                  </pic:nvPicPr>
                  <pic:blipFill>
                    <a:blip r:embed="rId28"/>
                    <a:srcRect b="0" l="0" r="0" t="0"/>
                    <a:stretch>
                      <a:fillRect/>
                    </a:stretch>
                  </pic:blipFill>
                  <pic:spPr>
                    <a:xfrm>
                      <a:off x="0" y="0"/>
                      <a:ext cx="5725877" cy="364374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rdcrjn" w:id="12"/>
      <w:bookmarkEnd w:id="1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7 Pack 1 Wiring</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ab/>
        <w:tab/>
        <w:tab/>
      </w:r>
      <w:hyperlink r:id="rId29">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Pack 1 Wiring (Click for Details)</w:t>
        </w:r>
      </w:hyperlink>
      <w:r w:rsidDel="00000000" w:rsidR="00000000" w:rsidRPr="00000000">
        <w:rPr>
          <w:rtl w:val="0"/>
        </w:rPr>
      </w:r>
    </w:p>
    <w:p w:rsidR="00000000" w:rsidDel="00000000" w:rsidP="00000000" w:rsidRDefault="00000000" w:rsidRPr="00000000" w14:paraId="00000135">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7431410" cy="4374273"/>
            <wp:effectExtent b="1528568" l="-1528568" r="-1528568" t="1528568"/>
            <wp:docPr id="38" name="image83.jpg"/>
            <a:graphic>
              <a:graphicData uri="http://schemas.openxmlformats.org/drawingml/2006/picture">
                <pic:pic>
                  <pic:nvPicPr>
                    <pic:cNvPr id="0" name="image83.jpg"/>
                    <pic:cNvPicPr preferRelativeResize="0"/>
                  </pic:nvPicPr>
                  <pic:blipFill>
                    <a:blip r:embed="rId30"/>
                    <a:srcRect b="0" l="0" r="0" t="0"/>
                    <a:stretch>
                      <a:fillRect/>
                    </a:stretch>
                  </pic:blipFill>
                  <pic:spPr>
                    <a:xfrm rot="16200000">
                      <a:off x="0" y="0"/>
                      <a:ext cx="7431410" cy="4374273"/>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6in1rg" w:id="13"/>
      <w:bookmarkEnd w:id="1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8 Wiring Diagram</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hyperlink r:id="rId31">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Wiring Diagram (Click for details)</w:t>
        </w:r>
      </w:hyperlink>
      <w:r w:rsidDel="00000000" w:rsidR="00000000" w:rsidRPr="00000000">
        <w:rPr>
          <w:rtl w:val="0"/>
        </w:rPr>
      </w:r>
    </w:p>
    <w:p w:rsidR="00000000" w:rsidDel="00000000" w:rsidP="00000000" w:rsidRDefault="00000000" w:rsidRPr="00000000" w14:paraId="0000013A">
      <w:pPr>
        <w:keepNext w:val="1"/>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6126480" cy="5702300"/>
            <wp:effectExtent b="0" l="0" r="0" t="0"/>
            <wp:docPr id="34" name="image79.png"/>
            <a:graphic>
              <a:graphicData uri="http://schemas.openxmlformats.org/drawingml/2006/picture">
                <pic:pic>
                  <pic:nvPicPr>
                    <pic:cNvPr id="0" name="image79.png"/>
                    <pic:cNvPicPr preferRelativeResize="0"/>
                  </pic:nvPicPr>
                  <pic:blipFill>
                    <a:blip r:embed="rId32"/>
                    <a:srcRect b="0" l="0" r="0" t="0"/>
                    <a:stretch>
                      <a:fillRect/>
                    </a:stretch>
                  </pic:blipFill>
                  <pic:spPr>
                    <a:xfrm>
                      <a:off x="0" y="0"/>
                      <a:ext cx="6126480" cy="57023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0" w:lineRule="auto"/>
        <w:contextualSpacing w:val="0"/>
        <w:jc w:val="center"/>
        <w:rPr/>
      </w:pPr>
      <w:hyperlink r:id="rId33">
        <w:r w:rsidDel="00000000" w:rsidR="00000000" w:rsidRPr="00000000">
          <w:rPr>
            <w:i w:val="1"/>
            <w:color w:val="0000ff"/>
            <w:sz w:val="24"/>
            <w:szCs w:val="24"/>
            <w:u w:val="single"/>
            <w:rtl w:val="0"/>
          </w:rPr>
          <w:t xml:space="preserve">(Click here for more detail)</w:t>
        </w:r>
      </w:hyperlink>
      <w:r w:rsidDel="00000000" w:rsidR="00000000" w:rsidRPr="00000000">
        <w:rPr>
          <w:rtl w:val="0"/>
        </w:rPr>
      </w:r>
    </w:p>
    <w:p w:rsidR="00000000" w:rsidDel="00000000" w:rsidP="00000000" w:rsidRDefault="00000000" w:rsidRPr="00000000" w14:paraId="0000013C">
      <w:pPr>
        <w:keepNext w:val="1"/>
        <w:contextualSpacing w:val="0"/>
        <w:jc w:val="center"/>
        <w:rPr/>
      </w:pPr>
      <w:r w:rsidDel="00000000" w:rsidR="00000000" w:rsidRPr="00000000">
        <w:rPr/>
        <w:drawing>
          <wp:inline distB="114300" distT="114300" distL="114300" distR="114300">
            <wp:extent cx="6126480" cy="5727700"/>
            <wp:effectExtent b="0" l="0" r="0" t="0"/>
            <wp:docPr id="27" name="image72.png"/>
            <a:graphic>
              <a:graphicData uri="http://schemas.openxmlformats.org/drawingml/2006/picture">
                <pic:pic>
                  <pic:nvPicPr>
                    <pic:cNvPr id="0" name="image72.png"/>
                    <pic:cNvPicPr preferRelativeResize="0"/>
                  </pic:nvPicPr>
                  <pic:blipFill>
                    <a:blip r:embed="rId34"/>
                    <a:srcRect b="0" l="0" r="0" t="0"/>
                    <a:stretch>
                      <a:fillRect/>
                    </a:stretch>
                  </pic:blipFill>
                  <pic:spPr>
                    <a:xfrm>
                      <a:off x="0" y="0"/>
                      <a:ext cx="612648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lnxbz9" w:id="14"/>
      <w:bookmarkEnd w:id="1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9 TS</w:t>
      </w:r>
      <w:r w:rsidDel="00000000" w:rsidR="00000000" w:rsidRPr="00000000">
        <w:rPr>
          <w:i w:val="1"/>
          <w:sz w:val="24"/>
          <w:szCs w:val="24"/>
          <w:rtl w:val="0"/>
        </w:rPr>
        <w:t xml:space="preserve">I and TSV</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Wiring Schematic</w:t>
      </w:r>
    </w:p>
    <w:p w:rsidR="00000000" w:rsidDel="00000000" w:rsidP="00000000" w:rsidRDefault="00000000" w:rsidRPr="00000000" w14:paraId="0000013E">
      <w:pPr>
        <w:spacing w:after="0" w:lineRule="auto"/>
        <w:contextualSpacing w:val="0"/>
        <w:jc w:val="center"/>
        <w:rPr>
          <w:rFonts w:ascii="Arial" w:cs="Arial" w:eastAsia="Arial" w:hAnsi="Arial"/>
          <w:b w:val="0"/>
          <w:i w:val="1"/>
          <w:smallCaps w:val="0"/>
          <w:strike w:val="0"/>
          <w:color w:val="000000"/>
          <w:sz w:val="24"/>
          <w:szCs w:val="24"/>
          <w:u w:val="none"/>
          <w:shd w:fill="auto" w:val="clear"/>
          <w:vertAlign w:val="baseline"/>
        </w:rPr>
      </w:pPr>
      <w:hyperlink r:id="rId35">
        <w:r w:rsidDel="00000000" w:rsidR="00000000" w:rsidRPr="00000000">
          <w:rPr>
            <w:i w:val="1"/>
            <w:color w:val="0000ff"/>
            <w:sz w:val="24"/>
            <w:szCs w:val="24"/>
            <w:u w:val="single"/>
            <w:rtl w:val="0"/>
          </w:rPr>
          <w:t xml:space="preserve">(Click here for more detail)</w:t>
        </w:r>
      </w:hyperlink>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contextualSpacing w:val="0"/>
        <w:rPr/>
      </w:pPr>
      <w:r w:rsidDel="00000000" w:rsidR="00000000" w:rsidRPr="00000000">
        <w:rPr>
          <w:rtl w:val="0"/>
        </w:rPr>
        <w:t xml:space="preserve">Fill in the following table:</w:t>
      </w:r>
    </w:p>
    <w:tbl>
      <w:tblPr>
        <w:tblStyle w:val="Table4"/>
        <w:tblW w:w="9540.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0"/>
        <w:gridCol w:w="3240"/>
        <w:tblGridChange w:id="0">
          <w:tblGrid>
            <w:gridCol w:w="6300"/>
            <w:gridCol w:w="3240"/>
          </w:tblGrid>
        </w:tblGridChange>
      </w:tblGrid>
      <w:tr>
        <w:tc>
          <w:tcPr>
            <w:shd w:fill="auto" w:val="clear"/>
            <w:vAlign w:val="bottom"/>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Item</w:t>
            </w:r>
          </w:p>
        </w:tc>
        <w:tc>
          <w:tcPr>
            <w:shd w:fill="auto" w:val="clear"/>
            <w:vAlign w:val="bottom"/>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Data</w:t>
            </w:r>
          </w:p>
        </w:tc>
      </w:tr>
      <w:tr>
        <w:tc>
          <w:tcPr>
            <w:shd w:fill="auto" w:val="clear"/>
            <w:vAlign w:val="cente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Tractive System Voltage (TSV)</w:t>
            </w:r>
          </w:p>
        </w:tc>
        <w:tc>
          <w:tcPr>
            <w:shd w:fill="auto" w:val="clear"/>
            <w:vAlign w:val="center"/>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89.6  VDC</w:t>
            </w:r>
          </w:p>
        </w:tc>
      </w:tr>
      <w:tr>
        <w:tc>
          <w:tcPr>
            <w:shd w:fill="auto" w:val="clear"/>
            <w:vAlign w:val="center"/>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 TSV (typically this is during charging)</w:t>
            </w:r>
          </w:p>
        </w:tc>
        <w:tc>
          <w:tcPr>
            <w:shd w:fill="auto" w:val="clear"/>
            <w:vAlign w:val="center"/>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 VDC</w:t>
            </w:r>
          </w:p>
        </w:tc>
      </w:tr>
      <w:tr>
        <w:tc>
          <w:tcPr>
            <w:shd w:fill="auto" w:val="clear"/>
            <w:vAlign w:val="cente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Control System voltage (GLV)</w:t>
            </w:r>
          </w:p>
        </w:tc>
        <w:tc>
          <w:tcPr>
            <w:shd w:fill="auto" w:val="clear"/>
            <w:vAlign w:val="center"/>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VDC</w:t>
            </w:r>
          </w:p>
        </w:tc>
      </w:tr>
      <w:tr>
        <w:tc>
          <w:tcPr>
            <w:shd w:fill="auto" w:val="clear"/>
            <w:vAlign w:val="cente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Accumulator capacity (Wh)</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
            </w:r>
            <w:r w:rsidDel="00000000" w:rsidR="00000000" w:rsidRPr="00000000">
              <w:rPr>
                <w:rtl w:val="0"/>
              </w:rPr>
            </w:r>
          </w:p>
        </w:tc>
        <w:tc>
          <w:tcPr>
            <w:shd w:fill="auto" w:val="clear"/>
            <w:vAlign w:val="cente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3605  Wh</w:t>
            </w:r>
          </w:p>
        </w:tc>
      </w:tr>
      <w:tr>
        <w:tc>
          <w:tcPr>
            <w:shd w:fill="auto" w:val="clear"/>
            <w:vAlign w:val="center"/>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Accumulator type (Lead-acid, Li-Ion, NiMH, Ultracap..)</w:t>
            </w:r>
          </w:p>
        </w:tc>
        <w:tc>
          <w:tcPr>
            <w:shd w:fill="auto" w:val="clear"/>
            <w:vAlign w:val="center"/>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LiFePO4</w:t>
            </w:r>
          </w:p>
        </w:tc>
      </w:tr>
      <w:tr>
        <w:tc>
          <w:tcPr>
            <w:shd w:fill="auto" w:val="clear"/>
            <w:vAlign w:val="cente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electric motors, total</w:t>
            </w:r>
          </w:p>
        </w:tc>
        <w:tc>
          <w:tcPr>
            <w:shd w:fill="auto" w:val="clear"/>
            <w:vAlign w:val="center"/>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c>
          <w:tcPr>
            <w:shd w:fill="auto" w:val="clear"/>
            <w:vAlign w:val="cente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wheel motors used?</w:t>
            </w:r>
          </w:p>
        </w:tc>
        <w:tc>
          <w:tcPr>
            <w:shd w:fill="auto" w:val="clear"/>
            <w:vAlign w:val="cente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125"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bl>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5nkun2" w:id="15"/>
      <w:bookmarkEnd w:id="1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 General Electrical System Parameters</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Capacity = V</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nom</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Ah(0.8)=3.2*28*50.3*0.8</w:t>
      </w:r>
    </w:p>
    <w:p w:rsidR="00000000" w:rsidDel="00000000" w:rsidP="00000000" w:rsidRDefault="00000000" w:rsidRPr="00000000" w14:paraId="00000154">
      <w:pPr>
        <w:contextualSpacing w:val="0"/>
        <w:rPr/>
      </w:pPr>
      <w:r w:rsidDel="00000000" w:rsidR="00000000" w:rsidRPr="00000000">
        <w:rPr>
          <w:rtl w:val="0"/>
        </w:rPr>
      </w:r>
    </w:p>
    <w:p w:rsidR="00000000" w:rsidDel="00000000" w:rsidP="00000000" w:rsidRDefault="00000000" w:rsidRPr="00000000" w14:paraId="00000155">
      <w:pPr>
        <w:contextualSpacing w:val="0"/>
        <w:rPr/>
      </w:pPr>
      <w:r w:rsidDel="00000000" w:rsidR="00000000" w:rsidRPr="00000000">
        <w:rPr>
          <w:rtl w:val="0"/>
        </w:rPr>
      </w:r>
    </w:p>
    <w:p w:rsidR="00000000" w:rsidDel="00000000" w:rsidP="00000000" w:rsidRDefault="00000000" w:rsidRPr="00000000" w14:paraId="00000156">
      <w:pPr>
        <w:contextualSpacing w:val="0"/>
        <w:rPr/>
      </w:pPr>
      <w:r w:rsidDel="00000000" w:rsidR="00000000" w:rsidRPr="00000000">
        <w:rPr>
          <w:rtl w:val="0"/>
        </w:rPr>
      </w:r>
    </w:p>
    <w:p w:rsidR="00000000" w:rsidDel="00000000" w:rsidP="00000000" w:rsidRDefault="00000000" w:rsidRPr="00000000" w14:paraId="00000157">
      <w:pPr>
        <w:spacing w:before="0" w:lineRule="auto"/>
        <w:contextualSpacing w:val="0"/>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158">
      <w:pPr>
        <w:pStyle w:val="Heading1"/>
        <w:numPr>
          <w:ilvl w:val="0"/>
          <w:numId w:val="7"/>
        </w:numPr>
        <w:ind w:left="3420" w:hanging="360"/>
        <w:contextualSpacing w:val="1"/>
        <w:rPr/>
      </w:pPr>
      <w:bookmarkStart w:colFirst="0" w:colLast="0" w:name="_1ksv4uv" w:id="16"/>
      <w:bookmarkEnd w:id="16"/>
      <w:r w:rsidDel="00000000" w:rsidR="00000000" w:rsidRPr="00000000">
        <w:br w:type="page"/>
      </w:r>
      <w:r w:rsidDel="00000000" w:rsidR="00000000" w:rsidRPr="00000000">
        <w:rPr>
          <w:rtl w:val="0"/>
        </w:rPr>
        <w:t xml:space="preserve">Cables, Fusing &amp; Grounding</w:t>
      </w:r>
    </w:p>
    <w:p w:rsidR="00000000" w:rsidDel="00000000" w:rsidP="00000000" w:rsidRDefault="00000000" w:rsidRPr="00000000" w14:paraId="00000159">
      <w:pPr>
        <w:contextualSpacing w:val="0"/>
        <w:rPr/>
      </w:pPr>
      <w:r w:rsidDel="00000000" w:rsidR="00000000" w:rsidRPr="00000000">
        <w:rPr>
          <w:rtl w:val="0"/>
        </w:rPr>
        <w:t xml:space="preserve">Person primarily responsible for this section:</w:t>
      </w:r>
    </w:p>
    <w:tbl>
      <w:tblPr>
        <w:tblStyle w:val="Table5"/>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36">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ahmadw@lafayette.edu</w:t>
              </w:r>
            </w:hyperlink>
            <w:r w:rsidDel="00000000" w:rsidR="00000000" w:rsidRPr="00000000">
              <w:rPr>
                <w:rtl w:val="0"/>
              </w:rPr>
            </w:r>
          </w:p>
        </w:tc>
      </w:tr>
    </w:tbl>
    <w:p w:rsidR="00000000" w:rsidDel="00000000" w:rsidP="00000000" w:rsidRDefault="00000000" w:rsidRPr="00000000" w14:paraId="0000015E">
      <w:pPr>
        <w:pStyle w:val="Heading2"/>
        <w:numPr>
          <w:ilvl w:val="1"/>
          <w:numId w:val="7"/>
        </w:numPr>
        <w:spacing w:after="0" w:lineRule="auto"/>
        <w:ind w:left="1206" w:hanging="576"/>
        <w:contextualSpacing w:val="1"/>
        <w:rPr/>
      </w:pPr>
      <w:bookmarkStart w:colFirst="0" w:colLast="0" w:name="_44sinio" w:id="17"/>
      <w:bookmarkEnd w:id="17"/>
      <w:r w:rsidDel="00000000" w:rsidR="00000000" w:rsidRPr="00000000">
        <w:rPr>
          <w:rtl w:val="0"/>
        </w:rPr>
        <w:t xml:space="preserve">Fusing &amp; Overcurrent Protection</w:t>
      </w:r>
    </w:p>
    <w:p w:rsidR="00000000" w:rsidDel="00000000" w:rsidP="00000000" w:rsidRDefault="00000000" w:rsidRPr="00000000" w14:paraId="0000015F">
      <w:pPr>
        <w:spacing w:after="0" w:lineRule="auto"/>
        <w:contextualSpacing w:val="0"/>
        <w:rPr>
          <w:i w:val="1"/>
        </w:rPr>
      </w:pPr>
      <w:r w:rsidDel="00000000" w:rsidR="00000000" w:rsidRPr="00000000">
        <w:rPr>
          <w:i w:val="1"/>
          <w:rtl w:val="0"/>
        </w:rPr>
        <w:t xml:space="preserve">List TS and GLV fuse (or circuit breaker) data, and where used</w:t>
      </w:r>
    </w:p>
    <w:tbl>
      <w:tblPr>
        <w:tblStyle w:val="Table6"/>
        <w:tblW w:w="87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
        <w:gridCol w:w="1075"/>
        <w:gridCol w:w="1080"/>
        <w:gridCol w:w="1080"/>
        <w:gridCol w:w="1350"/>
        <w:gridCol w:w="3209"/>
        <w:tblGridChange w:id="0">
          <w:tblGrid>
            <w:gridCol w:w="946"/>
            <w:gridCol w:w="1075"/>
            <w:gridCol w:w="1080"/>
            <w:gridCol w:w="1080"/>
            <w:gridCol w:w="1350"/>
            <w:gridCol w:w="3209"/>
          </w:tblGrid>
        </w:tblGridChange>
      </w:tblGrid>
      <w:tr>
        <w:trPr>
          <w:trHeight w:val="660" w:hRule="atLeast"/>
        </w:trPr>
        <w:tc>
          <w:tcPr>
            <w:shd w:fill="auto" w:val="clear"/>
            <w:vAlign w:val="bottom"/>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Mfg.</w:t>
            </w:r>
          </w:p>
        </w:tc>
        <w:tc>
          <w:tcPr>
            <w:shd w:fill="auto" w:val="clear"/>
            <w:vAlign w:val="bottom"/>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Fuse Part Number</w:t>
            </w:r>
          </w:p>
        </w:tc>
        <w:tc>
          <w:tcPr>
            <w:shd w:fill="auto" w:val="clear"/>
            <w:vAlign w:val="bottom"/>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 Rating (A)</w:t>
            </w:r>
          </w:p>
        </w:tc>
        <w:tc>
          <w:tcPr>
            <w:shd w:fill="auto" w:val="clear"/>
            <w:vAlign w:val="bottom"/>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DC Voltage Rating</w:t>
            </w:r>
          </w:p>
        </w:tc>
        <w:tc>
          <w:tcPr>
            <w:shd w:fill="auto" w:val="clear"/>
            <w:vAlign w:val="bottom"/>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DC Interrupt Rating (A)</w:t>
            </w:r>
          </w:p>
        </w:tc>
        <w:tc>
          <w:tcPr>
            <w:shd w:fill="auto" w:val="clear"/>
            <w:vAlign w:val="bottom"/>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Where Used</w:t>
            </w:r>
          </w:p>
        </w:tc>
      </w:tr>
      <w:tr>
        <w:tc>
          <w:tcPr>
            <w:shd w:fill="auto" w:val="clear"/>
            <w:vAlign w:val="center"/>
          </w:tcPr>
          <w:p w:rsidR="00000000" w:rsidDel="00000000" w:rsidP="00000000" w:rsidRDefault="00000000" w:rsidRPr="00000000" w14:paraId="00000166">
            <w:pPr>
              <w:keepNext w:val="1"/>
              <w:keepLines w:val="1"/>
              <w:spacing w:after="0" w:lineRule="auto"/>
              <w:contextualSpacing w:val="0"/>
              <w:rPr/>
            </w:pPr>
            <w:r w:rsidDel="00000000" w:rsidR="00000000" w:rsidRPr="00000000">
              <w:rPr>
                <w:rtl w:val="0"/>
              </w:rPr>
              <w:t xml:space="preserve">Merse</w:t>
            </w:r>
          </w:p>
          <w:p w:rsidR="00000000" w:rsidDel="00000000" w:rsidP="00000000" w:rsidRDefault="00000000" w:rsidRPr="00000000" w14:paraId="00000167">
            <w:pPr>
              <w:keepNext w:val="1"/>
              <w:keepLines w:val="1"/>
              <w:spacing w:after="0" w:before="0" w:lineRule="auto"/>
              <w:contextualSpacing w:val="0"/>
              <w:rPr/>
            </w:pPr>
            <w:r w:rsidDel="00000000" w:rsidR="00000000" w:rsidRPr="00000000">
              <w:rPr>
                <w:rtl w:val="0"/>
              </w:rPr>
              <w:t xml:space="preserve">n/Ferr</w:t>
            </w:r>
          </w:p>
          <w:p w:rsidR="00000000" w:rsidDel="00000000" w:rsidP="00000000" w:rsidRDefault="00000000" w:rsidRPr="00000000" w14:paraId="00000168">
            <w:pPr>
              <w:keepNext w:val="1"/>
              <w:keepLines w:val="1"/>
              <w:spacing w:after="0" w:before="0" w:lineRule="auto"/>
              <w:contextualSpacing w:val="0"/>
              <w:rPr/>
            </w:pPr>
            <w:r w:rsidDel="00000000" w:rsidR="00000000" w:rsidRPr="00000000">
              <w:rPr>
                <w:rtl w:val="0"/>
              </w:rPr>
              <w:t xml:space="preserve">az</w:t>
            </w:r>
          </w:p>
          <w:p w:rsidR="00000000" w:rsidDel="00000000" w:rsidP="00000000" w:rsidRDefault="00000000" w:rsidRPr="00000000" w14:paraId="00000169">
            <w:pPr>
              <w:keepNext w:val="1"/>
              <w:keepLines w:val="1"/>
              <w:spacing w:after="0" w:before="0" w:lineRule="auto"/>
              <w:contextualSpacing w:val="0"/>
              <w:rPr/>
            </w:pPr>
            <w:r w:rsidDel="00000000" w:rsidR="00000000" w:rsidRPr="00000000">
              <w:rPr>
                <w:rtl w:val="0"/>
              </w:rPr>
              <w:t xml:space="preserve">Shaw</w:t>
            </w:r>
          </w:p>
          <w:p w:rsidR="00000000" w:rsidDel="00000000" w:rsidP="00000000" w:rsidRDefault="00000000" w:rsidRPr="00000000" w14:paraId="0000016A">
            <w:pPr>
              <w:keepNext w:val="1"/>
              <w:keepLines w:val="1"/>
              <w:spacing w:before="0" w:lineRule="auto"/>
              <w:contextualSpacing w:val="0"/>
              <w:rPr/>
            </w:pPr>
            <w:r w:rsidDel="00000000" w:rsidR="00000000" w:rsidRPr="00000000">
              <w:rPr>
                <w:rtl w:val="0"/>
              </w:rPr>
              <w:t xml:space="preserve">mut</w:t>
            </w:r>
          </w:p>
        </w:tc>
        <w:tc>
          <w:tcPr>
            <w:shd w:fill="auto" w:val="clear"/>
            <w:vAlign w:val="center"/>
          </w:tcPr>
          <w:p w:rsidR="00000000" w:rsidDel="00000000" w:rsidP="00000000" w:rsidRDefault="00000000" w:rsidRPr="00000000" w14:paraId="0000016B">
            <w:pPr>
              <w:keepNext w:val="1"/>
              <w:keepLines w:val="1"/>
              <w:contextualSpacing w:val="0"/>
              <w:rPr/>
            </w:pPr>
            <w:r w:rsidDel="00000000" w:rsidR="00000000" w:rsidRPr="00000000">
              <w:rPr>
                <w:rtl w:val="0"/>
              </w:rPr>
              <w:t xml:space="preserve">A3T300</w:t>
            </w:r>
          </w:p>
        </w:tc>
        <w:tc>
          <w:tcPr>
            <w:shd w:fill="auto" w:val="clear"/>
            <w:vAlign w:val="center"/>
          </w:tcPr>
          <w:p w:rsidR="00000000" w:rsidDel="00000000" w:rsidP="00000000" w:rsidRDefault="00000000" w:rsidRPr="00000000" w14:paraId="0000016C">
            <w:pPr>
              <w:keepNext w:val="1"/>
              <w:keepLines w:val="1"/>
              <w:contextualSpacing w:val="0"/>
              <w:rPr/>
            </w:pPr>
            <w:r w:rsidDel="00000000" w:rsidR="00000000" w:rsidRPr="00000000">
              <w:rPr>
                <w:rtl w:val="0"/>
              </w:rPr>
              <w:t xml:space="preserve">300 A</w:t>
            </w:r>
          </w:p>
        </w:tc>
        <w:tc>
          <w:tcPr>
            <w:shd w:fill="auto" w:val="clear"/>
            <w:vAlign w:val="center"/>
          </w:tcPr>
          <w:p w:rsidR="00000000" w:rsidDel="00000000" w:rsidP="00000000" w:rsidRDefault="00000000" w:rsidRPr="00000000" w14:paraId="0000016D">
            <w:pPr>
              <w:keepNext w:val="1"/>
              <w:keepLines w:val="1"/>
              <w:contextualSpacing w:val="0"/>
              <w:rPr/>
            </w:pPr>
            <w:r w:rsidDel="00000000" w:rsidR="00000000" w:rsidRPr="00000000">
              <w:rPr>
                <w:rtl w:val="0"/>
              </w:rPr>
              <w:t xml:space="preserve">160V</w:t>
            </w:r>
          </w:p>
        </w:tc>
        <w:tc>
          <w:tcPr>
            <w:shd w:fill="auto" w:val="clear"/>
            <w:vAlign w:val="center"/>
          </w:tcPr>
          <w:p w:rsidR="00000000" w:rsidDel="00000000" w:rsidP="00000000" w:rsidRDefault="00000000" w:rsidRPr="00000000" w14:paraId="0000016E">
            <w:pPr>
              <w:keepNext w:val="1"/>
              <w:keepLines w:val="1"/>
              <w:contextualSpacing w:val="0"/>
              <w:rPr/>
            </w:pPr>
            <w:r w:rsidDel="00000000" w:rsidR="00000000" w:rsidRPr="00000000">
              <w:rPr>
                <w:rtl w:val="0"/>
              </w:rPr>
              <w:t xml:space="preserve">50,000 AIC</w:t>
            </w:r>
          </w:p>
        </w:tc>
        <w:tc>
          <w:tcPr>
            <w:shd w:fill="auto" w:val="clear"/>
            <w:vAlign w:val="center"/>
          </w:tcPr>
          <w:p w:rsidR="00000000" w:rsidDel="00000000" w:rsidP="00000000" w:rsidRDefault="00000000" w:rsidRPr="00000000" w14:paraId="0000016F">
            <w:pPr>
              <w:keepNext w:val="1"/>
              <w:keepLines w:val="1"/>
              <w:contextualSpacing w:val="0"/>
              <w:rPr/>
            </w:pPr>
            <w:r w:rsidDel="00000000" w:rsidR="00000000" w:rsidRPr="00000000">
              <w:rPr>
                <w:rtl w:val="0"/>
              </w:rPr>
              <w:t xml:space="preserve">Accumulator container; between the positive input terminal of the first cell and the AIRS.</w:t>
            </w:r>
          </w:p>
        </w:tc>
      </w:tr>
      <w:tr>
        <w:tc>
          <w:tcPr>
            <w:shd w:fill="auto" w:val="clear"/>
            <w:vAlign w:val="center"/>
          </w:tcPr>
          <w:p w:rsidR="00000000" w:rsidDel="00000000" w:rsidP="00000000" w:rsidRDefault="00000000" w:rsidRPr="00000000" w14:paraId="00000170">
            <w:pPr>
              <w:keepNext w:val="1"/>
              <w:keepLines w:val="1"/>
              <w:contextualSpacing w:val="0"/>
              <w:rPr/>
            </w:pPr>
            <w:r w:rsidDel="00000000" w:rsidR="00000000" w:rsidRPr="00000000">
              <w:rPr>
                <w:rtl w:val="0"/>
              </w:rPr>
              <w:t xml:space="preserve">Littlefuse</w:t>
            </w:r>
          </w:p>
        </w:tc>
        <w:tc>
          <w:tcPr>
            <w:shd w:fill="auto" w:val="clear"/>
            <w:vAlign w:val="center"/>
          </w:tcPr>
          <w:p w:rsidR="00000000" w:rsidDel="00000000" w:rsidP="00000000" w:rsidRDefault="00000000" w:rsidRPr="00000000" w14:paraId="00000171">
            <w:pPr>
              <w:keepNext w:val="1"/>
              <w:keepLines w:val="1"/>
              <w:contextualSpacing w:val="0"/>
              <w:rPr/>
            </w:pPr>
            <w:r w:rsidDel="00000000" w:rsidR="00000000" w:rsidRPr="00000000">
              <w:rPr>
                <w:rtl w:val="0"/>
              </w:rPr>
              <w:t xml:space="preserve">0224001.HXP</w:t>
            </w:r>
          </w:p>
        </w:tc>
        <w:tc>
          <w:tcPr>
            <w:shd w:fill="auto" w:val="clear"/>
            <w:vAlign w:val="center"/>
          </w:tcPr>
          <w:p w:rsidR="00000000" w:rsidDel="00000000" w:rsidP="00000000" w:rsidRDefault="00000000" w:rsidRPr="00000000" w14:paraId="00000172">
            <w:pPr>
              <w:keepNext w:val="1"/>
              <w:keepLines w:val="1"/>
              <w:contextualSpacing w:val="0"/>
              <w:rPr/>
            </w:pPr>
            <w:r w:rsidDel="00000000" w:rsidR="00000000" w:rsidRPr="00000000">
              <w:rPr>
                <w:rtl w:val="0"/>
              </w:rPr>
              <w:t xml:space="preserve">1 A</w:t>
            </w:r>
          </w:p>
        </w:tc>
        <w:tc>
          <w:tcPr>
            <w:shd w:fill="auto" w:val="clear"/>
            <w:vAlign w:val="center"/>
          </w:tcPr>
          <w:p w:rsidR="00000000" w:rsidDel="00000000" w:rsidP="00000000" w:rsidRDefault="00000000" w:rsidRPr="00000000" w14:paraId="00000173">
            <w:pPr>
              <w:keepNext w:val="1"/>
              <w:keepLines w:val="1"/>
              <w:contextualSpacing w:val="0"/>
              <w:rPr/>
            </w:pPr>
            <w:r w:rsidDel="00000000" w:rsidR="00000000" w:rsidRPr="00000000">
              <w:rPr>
                <w:rtl w:val="0"/>
              </w:rPr>
              <w:t xml:space="preserve">125V</w:t>
            </w:r>
          </w:p>
        </w:tc>
        <w:tc>
          <w:tcPr>
            <w:shd w:fill="auto" w:val="clear"/>
            <w:vAlign w:val="center"/>
          </w:tcPr>
          <w:p w:rsidR="00000000" w:rsidDel="00000000" w:rsidP="00000000" w:rsidRDefault="00000000" w:rsidRPr="00000000" w14:paraId="00000174">
            <w:pPr>
              <w:keepNext w:val="1"/>
              <w:keepLines w:val="1"/>
              <w:contextualSpacing w:val="0"/>
              <w:rPr/>
            </w:pPr>
            <w:r w:rsidDel="00000000" w:rsidR="00000000" w:rsidRPr="00000000">
              <w:rPr>
                <w:rtl w:val="0"/>
              </w:rPr>
              <w:t xml:space="preserve">10kA @ 125VDC</w:t>
            </w:r>
          </w:p>
        </w:tc>
        <w:tc>
          <w:tcPr>
            <w:shd w:fill="auto" w:val="clear"/>
            <w:vAlign w:val="center"/>
          </w:tcPr>
          <w:p w:rsidR="00000000" w:rsidDel="00000000" w:rsidP="00000000" w:rsidRDefault="00000000" w:rsidRPr="00000000" w14:paraId="00000175">
            <w:pPr>
              <w:keepNext w:val="1"/>
              <w:keepLines w:val="1"/>
              <w:contextualSpacing w:val="0"/>
              <w:rPr/>
            </w:pPr>
            <w:r w:rsidDel="00000000" w:rsidR="00000000" w:rsidRPr="00000000">
              <w:rPr>
                <w:rtl w:val="0"/>
              </w:rPr>
              <w:t xml:space="preserve">PacMAN board; separates the incoming high voltage from the accumulator from the 5V in the high voltage section of the PacMAN board.</w:t>
            </w:r>
          </w:p>
        </w:tc>
      </w:tr>
      <w:tr>
        <w:tc>
          <w:tcPr>
            <w:shd w:fill="auto" w:val="clear"/>
            <w:vAlign w:val="center"/>
          </w:tcPr>
          <w:p w:rsidR="00000000" w:rsidDel="00000000" w:rsidP="00000000" w:rsidRDefault="00000000" w:rsidRPr="00000000" w14:paraId="00000176">
            <w:pPr>
              <w:keepNext w:val="1"/>
              <w:keepLines w:val="1"/>
              <w:contextualSpacing w:val="0"/>
              <w:rPr/>
            </w:pPr>
            <w:r w:rsidDel="00000000" w:rsidR="00000000" w:rsidRPr="00000000">
              <w:rPr>
                <w:rtl w:val="0"/>
              </w:rPr>
              <w:t xml:space="preserve">Littelfu se</w:t>
            </w:r>
          </w:p>
        </w:tc>
        <w:tc>
          <w:tcPr>
            <w:shd w:fill="auto" w:val="clear"/>
            <w:vAlign w:val="center"/>
          </w:tcPr>
          <w:p w:rsidR="00000000" w:rsidDel="00000000" w:rsidP="00000000" w:rsidRDefault="00000000" w:rsidRPr="00000000" w14:paraId="00000177">
            <w:pPr>
              <w:keepNext w:val="1"/>
              <w:keepLines w:val="1"/>
              <w:contextualSpacing w:val="0"/>
              <w:rPr/>
            </w:pPr>
            <w:r w:rsidDel="00000000" w:rsidR="00000000" w:rsidRPr="00000000">
              <w:rPr>
                <w:rtl w:val="0"/>
              </w:rPr>
              <w:t xml:space="preserve">0287025 .PXCN </w:t>
            </w:r>
          </w:p>
        </w:tc>
        <w:tc>
          <w:tcPr>
            <w:shd w:fill="auto" w:val="clear"/>
            <w:vAlign w:val="center"/>
          </w:tcPr>
          <w:p w:rsidR="00000000" w:rsidDel="00000000" w:rsidP="00000000" w:rsidRDefault="00000000" w:rsidRPr="00000000" w14:paraId="00000178">
            <w:pPr>
              <w:keepNext w:val="1"/>
              <w:keepLines w:val="1"/>
              <w:contextualSpacing w:val="0"/>
              <w:rPr/>
            </w:pPr>
            <w:r w:rsidDel="00000000" w:rsidR="00000000" w:rsidRPr="00000000">
              <w:rPr>
                <w:rtl w:val="0"/>
              </w:rPr>
              <w:t xml:space="preserve">25 A</w:t>
            </w:r>
          </w:p>
        </w:tc>
        <w:tc>
          <w:tcPr>
            <w:shd w:fill="auto" w:val="clear"/>
            <w:vAlign w:val="center"/>
          </w:tcPr>
          <w:p w:rsidR="00000000" w:rsidDel="00000000" w:rsidP="00000000" w:rsidRDefault="00000000" w:rsidRPr="00000000" w14:paraId="00000179">
            <w:pPr>
              <w:keepNext w:val="1"/>
              <w:keepLines w:val="1"/>
              <w:contextualSpacing w:val="0"/>
              <w:rPr/>
            </w:pPr>
            <w:r w:rsidDel="00000000" w:rsidR="00000000" w:rsidRPr="00000000">
              <w:rPr>
                <w:rtl w:val="0"/>
              </w:rPr>
              <w:t xml:space="preserve">32V</w:t>
            </w:r>
          </w:p>
        </w:tc>
        <w:tc>
          <w:tcPr>
            <w:shd w:fill="auto" w:val="clear"/>
            <w:vAlign w:val="center"/>
          </w:tcPr>
          <w:p w:rsidR="00000000" w:rsidDel="00000000" w:rsidP="00000000" w:rsidRDefault="00000000" w:rsidRPr="00000000" w14:paraId="0000017A">
            <w:pPr>
              <w:keepNext w:val="1"/>
              <w:keepLines w:val="1"/>
              <w:contextualSpacing w:val="0"/>
              <w:rPr/>
            </w:pPr>
            <w:r w:rsidDel="00000000" w:rsidR="00000000" w:rsidRPr="00000000">
              <w:rPr>
                <w:rtl w:val="0"/>
              </w:rPr>
              <w:t xml:space="preserve">1kA @ 32 VDC </w:t>
            </w:r>
          </w:p>
        </w:tc>
        <w:tc>
          <w:tcPr>
            <w:shd w:fill="auto" w:val="clear"/>
            <w:vAlign w:val="center"/>
          </w:tcPr>
          <w:p w:rsidR="00000000" w:rsidDel="00000000" w:rsidP="00000000" w:rsidRDefault="00000000" w:rsidRPr="00000000" w14:paraId="0000017B">
            <w:pPr>
              <w:keepNext w:val="1"/>
              <w:keepLines w:val="1"/>
              <w:contextualSpacing w:val="0"/>
              <w:rPr/>
            </w:pPr>
            <w:r w:rsidDel="00000000" w:rsidR="00000000" w:rsidRPr="00000000">
              <w:rPr>
                <w:rtl w:val="0"/>
              </w:rPr>
              <w:t xml:space="preserve">Accumulator segment container; one between positive input terminal of the first cell and PacMAN board. One between the negative input terminal of the last cell and the PacMAN board.</w:t>
            </w:r>
          </w:p>
        </w:tc>
      </w:tr>
      <w:tr>
        <w:tc>
          <w:tcPr>
            <w:shd w:fill="auto" w:val="clear"/>
            <w:vAlign w:val="center"/>
          </w:tcPr>
          <w:p w:rsidR="00000000" w:rsidDel="00000000" w:rsidP="00000000" w:rsidRDefault="00000000" w:rsidRPr="00000000" w14:paraId="0000017C">
            <w:pPr>
              <w:keepNext w:val="1"/>
              <w:keepLines w:val="1"/>
              <w:contextualSpacing w:val="0"/>
              <w:rPr/>
            </w:pPr>
            <w:r w:rsidDel="00000000" w:rsidR="00000000" w:rsidRPr="00000000">
              <w:rPr>
                <w:rtl w:val="0"/>
              </w:rPr>
              <w:t xml:space="preserve">TE Connectivity</w:t>
            </w:r>
          </w:p>
        </w:tc>
        <w:tc>
          <w:tcPr>
            <w:shd w:fill="auto" w:val="clear"/>
            <w:vAlign w:val="center"/>
          </w:tcPr>
          <w:p w:rsidR="00000000" w:rsidDel="00000000" w:rsidP="00000000" w:rsidRDefault="00000000" w:rsidRPr="00000000" w14:paraId="0000017D">
            <w:pPr>
              <w:keepNext w:val="1"/>
              <w:keepLines w:val="1"/>
              <w:contextualSpacing w:val="0"/>
              <w:rPr/>
            </w:pPr>
            <w:r w:rsidDel="00000000" w:rsidR="00000000" w:rsidRPr="00000000">
              <w:rPr>
                <w:rtl w:val="0"/>
              </w:rPr>
              <w:t xml:space="preserve">W28 -XQ1A -2</w:t>
            </w:r>
          </w:p>
        </w:tc>
        <w:tc>
          <w:tcPr>
            <w:shd w:fill="auto" w:val="clear"/>
            <w:vAlign w:val="center"/>
          </w:tcPr>
          <w:p w:rsidR="00000000" w:rsidDel="00000000" w:rsidP="00000000" w:rsidRDefault="00000000" w:rsidRPr="00000000" w14:paraId="0000017E">
            <w:pPr>
              <w:keepNext w:val="1"/>
              <w:keepLines w:val="1"/>
              <w:contextualSpacing w:val="0"/>
              <w:rPr/>
            </w:pPr>
            <w:r w:rsidDel="00000000" w:rsidR="00000000" w:rsidRPr="00000000">
              <w:rPr>
                <w:rtl w:val="0"/>
              </w:rPr>
              <w:t xml:space="preserve">2 A</w:t>
            </w:r>
          </w:p>
        </w:tc>
        <w:tc>
          <w:tcPr>
            <w:shd w:fill="auto" w:val="clear"/>
            <w:vAlign w:val="center"/>
          </w:tcPr>
          <w:p w:rsidR="00000000" w:rsidDel="00000000" w:rsidP="00000000" w:rsidRDefault="00000000" w:rsidRPr="00000000" w14:paraId="0000017F">
            <w:pPr>
              <w:keepNext w:val="1"/>
              <w:keepLines w:val="1"/>
              <w:contextualSpacing w:val="0"/>
              <w:rPr/>
            </w:pPr>
            <w:r w:rsidDel="00000000" w:rsidR="00000000" w:rsidRPr="00000000">
              <w:rPr>
                <w:rtl w:val="0"/>
              </w:rPr>
              <w:t xml:space="preserve">32 VDC</w:t>
            </w:r>
          </w:p>
        </w:tc>
        <w:tc>
          <w:tcPr>
            <w:shd w:fill="auto" w:val="clear"/>
            <w:vAlign w:val="center"/>
          </w:tcPr>
          <w:p w:rsidR="00000000" w:rsidDel="00000000" w:rsidP="00000000" w:rsidRDefault="00000000" w:rsidRPr="00000000" w14:paraId="00000180">
            <w:pPr>
              <w:keepNext w:val="1"/>
              <w:keepLines w:val="1"/>
              <w:contextualSpacing w:val="0"/>
              <w:rPr/>
            </w:pPr>
            <w:r w:rsidDel="00000000" w:rsidR="00000000" w:rsidRPr="00000000">
              <w:rPr>
                <w:rtl w:val="0"/>
              </w:rPr>
              <w:t xml:space="preserve">1kA @ 32VDC</w:t>
            </w:r>
          </w:p>
        </w:tc>
        <w:tc>
          <w:tcPr>
            <w:shd w:fill="auto" w:val="clear"/>
            <w:vAlign w:val="center"/>
          </w:tcPr>
          <w:p w:rsidR="00000000" w:rsidDel="00000000" w:rsidP="00000000" w:rsidRDefault="00000000" w:rsidRPr="00000000" w14:paraId="00000181">
            <w:pPr>
              <w:keepNext w:val="1"/>
              <w:keepLines w:val="1"/>
              <w:contextualSpacing w:val="0"/>
              <w:rPr/>
            </w:pPr>
            <w:r w:rsidDel="00000000" w:rsidR="00000000" w:rsidRPr="00000000">
              <w:rPr>
                <w:rtl w:val="0"/>
              </w:rPr>
              <w:t xml:space="preserve">GLV Circuit Breaker</w:t>
            </w:r>
          </w:p>
        </w:tc>
      </w:tr>
      <w:tr>
        <w:tc>
          <w:tcPr>
            <w:shd w:fill="auto" w:val="clear"/>
            <w:vAlign w:val="center"/>
          </w:tcPr>
          <w:p w:rsidR="00000000" w:rsidDel="00000000" w:rsidP="00000000" w:rsidRDefault="00000000" w:rsidRPr="00000000" w14:paraId="00000182">
            <w:pPr>
              <w:keepNext w:val="1"/>
              <w:keepLines w:val="1"/>
              <w:contextualSpacing w:val="0"/>
              <w:rPr/>
            </w:pPr>
            <w:r w:rsidDel="00000000" w:rsidR="00000000" w:rsidRPr="00000000">
              <w:rPr>
                <w:rtl w:val="0"/>
              </w:rPr>
              <w:t xml:space="preserve">TE Connectivity</w:t>
            </w:r>
          </w:p>
        </w:tc>
        <w:tc>
          <w:tcPr>
            <w:shd w:fill="auto" w:val="clear"/>
            <w:vAlign w:val="center"/>
          </w:tcPr>
          <w:p w:rsidR="00000000" w:rsidDel="00000000" w:rsidP="00000000" w:rsidRDefault="00000000" w:rsidRPr="00000000" w14:paraId="00000183">
            <w:pPr>
              <w:keepNext w:val="1"/>
              <w:keepLines w:val="1"/>
              <w:contextualSpacing w:val="0"/>
              <w:rPr/>
            </w:pPr>
            <w:r w:rsidDel="00000000" w:rsidR="00000000" w:rsidRPr="00000000">
              <w:rPr>
                <w:rtl w:val="0"/>
              </w:rPr>
              <w:t xml:space="preserve">W28 -XQ1A -2</w:t>
            </w:r>
          </w:p>
        </w:tc>
        <w:tc>
          <w:tcPr>
            <w:shd w:fill="auto" w:val="clear"/>
            <w:vAlign w:val="center"/>
          </w:tcPr>
          <w:p w:rsidR="00000000" w:rsidDel="00000000" w:rsidP="00000000" w:rsidRDefault="00000000" w:rsidRPr="00000000" w14:paraId="00000184">
            <w:pPr>
              <w:keepNext w:val="1"/>
              <w:keepLines w:val="1"/>
              <w:contextualSpacing w:val="0"/>
              <w:rPr/>
            </w:pPr>
            <w:r w:rsidDel="00000000" w:rsidR="00000000" w:rsidRPr="00000000">
              <w:rPr>
                <w:rtl w:val="0"/>
              </w:rPr>
              <w:t xml:space="preserve">2 A</w:t>
            </w:r>
          </w:p>
        </w:tc>
        <w:tc>
          <w:tcPr>
            <w:shd w:fill="auto" w:val="clear"/>
            <w:vAlign w:val="center"/>
          </w:tcPr>
          <w:p w:rsidR="00000000" w:rsidDel="00000000" w:rsidP="00000000" w:rsidRDefault="00000000" w:rsidRPr="00000000" w14:paraId="00000185">
            <w:pPr>
              <w:keepNext w:val="1"/>
              <w:keepLines w:val="1"/>
              <w:contextualSpacing w:val="0"/>
              <w:rPr/>
            </w:pPr>
            <w:r w:rsidDel="00000000" w:rsidR="00000000" w:rsidRPr="00000000">
              <w:rPr>
                <w:rtl w:val="0"/>
              </w:rPr>
              <w:t xml:space="preserve">32 VDC</w:t>
            </w:r>
          </w:p>
        </w:tc>
        <w:tc>
          <w:tcPr>
            <w:shd w:fill="auto" w:val="clear"/>
            <w:vAlign w:val="center"/>
          </w:tcPr>
          <w:p w:rsidR="00000000" w:rsidDel="00000000" w:rsidP="00000000" w:rsidRDefault="00000000" w:rsidRPr="00000000" w14:paraId="00000186">
            <w:pPr>
              <w:keepNext w:val="1"/>
              <w:keepLines w:val="1"/>
              <w:contextualSpacing w:val="0"/>
              <w:rPr/>
            </w:pPr>
            <w:r w:rsidDel="00000000" w:rsidR="00000000" w:rsidRPr="00000000">
              <w:rPr>
                <w:rtl w:val="0"/>
              </w:rPr>
              <w:t xml:space="preserve">1kA @ 32VDC</w:t>
            </w:r>
          </w:p>
        </w:tc>
        <w:tc>
          <w:tcPr>
            <w:shd w:fill="auto" w:val="clear"/>
            <w:vAlign w:val="center"/>
          </w:tcPr>
          <w:p w:rsidR="00000000" w:rsidDel="00000000" w:rsidP="00000000" w:rsidRDefault="00000000" w:rsidRPr="00000000" w14:paraId="00000187">
            <w:pPr>
              <w:keepNext w:val="1"/>
              <w:keepLines w:val="1"/>
              <w:contextualSpacing w:val="0"/>
              <w:rPr/>
            </w:pPr>
            <w:r w:rsidDel="00000000" w:rsidR="00000000" w:rsidRPr="00000000">
              <w:rPr>
                <w:rtl w:val="0"/>
              </w:rPr>
              <w:t xml:space="preserve">GLV Circuit Breaker</w:t>
            </w:r>
          </w:p>
        </w:tc>
      </w:tr>
      <w:tr>
        <w:tc>
          <w:tcPr>
            <w:shd w:fill="auto" w:val="clear"/>
            <w:vAlign w:val="center"/>
          </w:tcPr>
          <w:p w:rsidR="00000000" w:rsidDel="00000000" w:rsidP="00000000" w:rsidRDefault="00000000" w:rsidRPr="00000000" w14:paraId="00000188">
            <w:pPr>
              <w:keepNext w:val="1"/>
              <w:keepLines w:val="1"/>
              <w:contextualSpacing w:val="0"/>
              <w:rPr/>
            </w:pPr>
            <w:r w:rsidDel="00000000" w:rsidR="00000000" w:rsidRPr="00000000">
              <w:rPr>
                <w:rtl w:val="0"/>
              </w:rPr>
              <w:t xml:space="preserve">Littlefuse</w:t>
            </w:r>
          </w:p>
        </w:tc>
        <w:tc>
          <w:tcPr>
            <w:shd w:fill="auto" w:val="clear"/>
            <w:vAlign w:val="center"/>
          </w:tcPr>
          <w:p w:rsidR="00000000" w:rsidDel="00000000" w:rsidP="00000000" w:rsidRDefault="00000000" w:rsidRPr="00000000" w14:paraId="00000189">
            <w:pPr>
              <w:keepNext w:val="1"/>
              <w:keepLines w:val="1"/>
              <w:contextualSpacing w:val="0"/>
              <w:rPr/>
            </w:pPr>
            <w:r w:rsidDel="00000000" w:rsidR="00000000" w:rsidRPr="00000000">
              <w:rPr>
                <w:rtl w:val="0"/>
              </w:rPr>
              <w:t xml:space="preserve">0314.500HXP</w:t>
            </w:r>
          </w:p>
        </w:tc>
        <w:tc>
          <w:tcPr>
            <w:shd w:fill="auto" w:val="clear"/>
            <w:vAlign w:val="center"/>
          </w:tcPr>
          <w:p w:rsidR="00000000" w:rsidDel="00000000" w:rsidP="00000000" w:rsidRDefault="00000000" w:rsidRPr="00000000" w14:paraId="0000018A">
            <w:pPr>
              <w:keepNext w:val="1"/>
              <w:keepLines w:val="1"/>
              <w:contextualSpacing w:val="0"/>
              <w:rPr/>
            </w:pPr>
            <w:r w:rsidDel="00000000" w:rsidR="00000000" w:rsidRPr="00000000">
              <w:rPr>
                <w:rtl w:val="0"/>
              </w:rPr>
              <w:t xml:space="preserve">0.5</w:t>
            </w:r>
          </w:p>
        </w:tc>
        <w:tc>
          <w:tcPr>
            <w:shd w:fill="auto" w:val="clear"/>
            <w:vAlign w:val="center"/>
          </w:tcPr>
          <w:p w:rsidR="00000000" w:rsidDel="00000000" w:rsidP="00000000" w:rsidRDefault="00000000" w:rsidRPr="00000000" w14:paraId="0000018B">
            <w:pPr>
              <w:keepNext w:val="1"/>
              <w:keepLines w:val="1"/>
              <w:contextualSpacing w:val="0"/>
              <w:rPr/>
            </w:pPr>
            <w:r w:rsidDel="00000000" w:rsidR="00000000" w:rsidRPr="00000000">
              <w:rPr>
                <w:rtl w:val="0"/>
              </w:rPr>
              <w:t xml:space="preserve">125 VDC</w:t>
            </w:r>
          </w:p>
        </w:tc>
        <w:tc>
          <w:tcPr>
            <w:shd w:fill="auto" w:val="clear"/>
            <w:vAlign w:val="center"/>
          </w:tcPr>
          <w:p w:rsidR="00000000" w:rsidDel="00000000" w:rsidP="00000000" w:rsidRDefault="00000000" w:rsidRPr="00000000" w14:paraId="0000018C">
            <w:pPr>
              <w:keepNext w:val="1"/>
              <w:keepLines w:val="1"/>
              <w:contextualSpacing w:val="0"/>
              <w:rPr/>
            </w:pPr>
            <w:r w:rsidDel="00000000" w:rsidR="00000000" w:rsidRPr="00000000">
              <w:rPr>
                <w:rtl w:val="0"/>
              </w:rPr>
              <w:t xml:space="preserve">10kA @ 125 VDC</w:t>
            </w:r>
          </w:p>
        </w:tc>
        <w:tc>
          <w:tcPr>
            <w:shd w:fill="auto" w:val="clear"/>
            <w:vAlign w:val="center"/>
          </w:tcPr>
          <w:p w:rsidR="00000000" w:rsidDel="00000000" w:rsidP="00000000" w:rsidRDefault="00000000" w:rsidRPr="00000000" w14:paraId="0000018D">
            <w:pPr>
              <w:keepNext w:val="1"/>
              <w:keepLines w:val="1"/>
              <w:contextualSpacing w:val="0"/>
              <w:rPr/>
            </w:pPr>
            <w:r w:rsidDel="00000000" w:rsidR="00000000" w:rsidRPr="00000000">
              <w:rPr>
                <w:rtl w:val="0"/>
              </w:rPr>
              <w:t xml:space="preserve">TSI: TS to voltage monitor</w:t>
            </w:r>
          </w:p>
        </w:tc>
      </w:tr>
      <w:tr>
        <w:tc>
          <w:tcPr>
            <w:shd w:fill="auto" w:val="clear"/>
            <w:vAlign w:val="center"/>
          </w:tcPr>
          <w:p w:rsidR="00000000" w:rsidDel="00000000" w:rsidP="00000000" w:rsidRDefault="00000000" w:rsidRPr="00000000" w14:paraId="0000018E">
            <w:pPr>
              <w:keepNext w:val="1"/>
              <w:keepLines w:val="1"/>
              <w:contextualSpacing w:val="0"/>
              <w:rPr/>
            </w:pPr>
            <w:r w:rsidDel="00000000" w:rsidR="00000000" w:rsidRPr="00000000">
              <w:rPr>
                <w:rtl w:val="0"/>
              </w:rPr>
              <w:t xml:space="preserve">Littelfu se</w:t>
            </w:r>
          </w:p>
        </w:tc>
        <w:tc>
          <w:tcPr>
            <w:shd w:fill="auto" w:val="clear"/>
            <w:vAlign w:val="center"/>
          </w:tcPr>
          <w:p w:rsidR="00000000" w:rsidDel="00000000" w:rsidP="00000000" w:rsidRDefault="00000000" w:rsidRPr="00000000" w14:paraId="0000018F">
            <w:pPr>
              <w:keepNext w:val="1"/>
              <w:keepLines w:val="1"/>
              <w:contextualSpacing w:val="0"/>
              <w:rPr/>
            </w:pPr>
            <w:r w:rsidDel="00000000" w:rsidR="00000000" w:rsidRPr="00000000">
              <w:rPr>
                <w:rtl w:val="0"/>
              </w:rPr>
              <w:t xml:space="preserve">0314025.HXP</w:t>
            </w:r>
          </w:p>
        </w:tc>
        <w:tc>
          <w:tcPr>
            <w:shd w:fill="auto" w:val="clear"/>
            <w:vAlign w:val="center"/>
          </w:tcPr>
          <w:p w:rsidR="00000000" w:rsidDel="00000000" w:rsidP="00000000" w:rsidRDefault="00000000" w:rsidRPr="00000000" w14:paraId="00000190">
            <w:pPr>
              <w:keepNext w:val="1"/>
              <w:keepLines w:val="1"/>
              <w:contextualSpacing w:val="0"/>
              <w:rPr/>
            </w:pPr>
            <w:r w:rsidDel="00000000" w:rsidR="00000000" w:rsidRPr="00000000">
              <w:rPr>
                <w:rtl w:val="0"/>
              </w:rPr>
              <w:t xml:space="preserve">25 A</w:t>
            </w:r>
          </w:p>
        </w:tc>
        <w:tc>
          <w:tcPr>
            <w:shd w:fill="auto" w:val="clear"/>
            <w:vAlign w:val="center"/>
          </w:tcPr>
          <w:p w:rsidR="00000000" w:rsidDel="00000000" w:rsidP="00000000" w:rsidRDefault="00000000" w:rsidRPr="00000000" w14:paraId="00000191">
            <w:pPr>
              <w:keepNext w:val="1"/>
              <w:keepLines w:val="1"/>
              <w:contextualSpacing w:val="0"/>
              <w:rPr/>
            </w:pPr>
            <w:r w:rsidDel="00000000" w:rsidR="00000000" w:rsidRPr="00000000">
              <w:rPr>
                <w:rtl w:val="0"/>
              </w:rPr>
              <w:t xml:space="preserve">250V</w:t>
            </w:r>
          </w:p>
        </w:tc>
        <w:tc>
          <w:tcPr>
            <w:shd w:fill="auto" w:val="clear"/>
            <w:vAlign w:val="center"/>
          </w:tcPr>
          <w:p w:rsidR="00000000" w:rsidDel="00000000" w:rsidP="00000000" w:rsidRDefault="00000000" w:rsidRPr="00000000" w14:paraId="00000192">
            <w:pPr>
              <w:keepNext w:val="1"/>
              <w:keepLines w:val="1"/>
              <w:contextualSpacing w:val="0"/>
              <w:rPr/>
            </w:pPr>
            <w:r w:rsidDel="00000000" w:rsidR="00000000" w:rsidRPr="00000000">
              <w:rPr>
                <w:rtl w:val="0"/>
              </w:rPr>
              <w:t xml:space="preserve">400 A @ 125 VDC</w:t>
            </w:r>
          </w:p>
        </w:tc>
        <w:tc>
          <w:tcPr>
            <w:shd w:fill="auto" w:val="clear"/>
            <w:vAlign w:val="center"/>
          </w:tcPr>
          <w:p w:rsidR="00000000" w:rsidDel="00000000" w:rsidP="00000000" w:rsidRDefault="00000000" w:rsidRPr="00000000" w14:paraId="00000193">
            <w:pPr>
              <w:keepNext w:val="1"/>
              <w:keepLines w:val="1"/>
              <w:contextualSpacing w:val="0"/>
              <w:rPr/>
            </w:pPr>
            <w:r w:rsidDel="00000000" w:rsidR="00000000" w:rsidRPr="00000000">
              <w:rPr>
                <w:rtl w:val="0"/>
              </w:rPr>
              <w:t xml:space="preserve">Motor Controller</w:t>
            </w:r>
          </w:p>
        </w:tc>
      </w:tr>
      <w:tr>
        <w:tc>
          <w:tcPr>
            <w:shd w:fill="auto" w:val="clear"/>
            <w:vAlign w:val="center"/>
          </w:tcPr>
          <w:p w:rsidR="00000000" w:rsidDel="00000000" w:rsidP="00000000" w:rsidRDefault="00000000" w:rsidRPr="00000000" w14:paraId="00000194">
            <w:pPr>
              <w:keepNext w:val="1"/>
              <w:keepLines w:val="1"/>
              <w:contextualSpacing w:val="0"/>
              <w:rPr/>
            </w:pPr>
            <w:r w:rsidDel="00000000" w:rsidR="00000000" w:rsidRPr="00000000">
              <w:rPr>
                <w:rtl w:val="0"/>
              </w:rPr>
              <w:t xml:space="preserve">Littelfu se</w:t>
            </w:r>
          </w:p>
        </w:tc>
        <w:tc>
          <w:tcPr>
            <w:shd w:fill="auto" w:val="clear"/>
            <w:vAlign w:val="center"/>
          </w:tcPr>
          <w:p w:rsidR="00000000" w:rsidDel="00000000" w:rsidP="00000000" w:rsidRDefault="00000000" w:rsidRPr="00000000" w14:paraId="00000195">
            <w:pPr>
              <w:keepNext w:val="1"/>
              <w:keepLines w:val="1"/>
              <w:contextualSpacing w:val="0"/>
              <w:rPr/>
            </w:pPr>
            <w:r w:rsidDel="00000000" w:rsidR="00000000" w:rsidRPr="00000000">
              <w:rPr>
                <w:rtl w:val="0"/>
              </w:rPr>
              <w:t xml:space="preserve">0314020.HXP</w:t>
            </w:r>
          </w:p>
        </w:tc>
        <w:tc>
          <w:tcPr>
            <w:shd w:fill="auto" w:val="clear"/>
            <w:vAlign w:val="center"/>
          </w:tcPr>
          <w:p w:rsidR="00000000" w:rsidDel="00000000" w:rsidP="00000000" w:rsidRDefault="00000000" w:rsidRPr="00000000" w14:paraId="00000196">
            <w:pPr>
              <w:keepNext w:val="1"/>
              <w:keepLines w:val="1"/>
              <w:contextualSpacing w:val="0"/>
              <w:rPr/>
            </w:pPr>
            <w:r w:rsidDel="00000000" w:rsidR="00000000" w:rsidRPr="00000000">
              <w:rPr>
                <w:rtl w:val="0"/>
              </w:rPr>
              <w:t xml:space="preserve">20 A</w:t>
            </w:r>
          </w:p>
        </w:tc>
        <w:tc>
          <w:tcPr>
            <w:shd w:fill="auto" w:val="clear"/>
            <w:vAlign w:val="center"/>
          </w:tcPr>
          <w:p w:rsidR="00000000" w:rsidDel="00000000" w:rsidP="00000000" w:rsidRDefault="00000000" w:rsidRPr="00000000" w14:paraId="00000197">
            <w:pPr>
              <w:keepNext w:val="1"/>
              <w:keepLines w:val="1"/>
              <w:contextualSpacing w:val="0"/>
              <w:rPr/>
            </w:pPr>
            <w:r w:rsidDel="00000000" w:rsidR="00000000" w:rsidRPr="00000000">
              <w:rPr>
                <w:rtl w:val="0"/>
              </w:rPr>
              <w:t xml:space="preserve">250V</w:t>
            </w:r>
          </w:p>
        </w:tc>
        <w:tc>
          <w:tcPr>
            <w:shd w:fill="auto" w:val="clear"/>
            <w:vAlign w:val="center"/>
          </w:tcPr>
          <w:p w:rsidR="00000000" w:rsidDel="00000000" w:rsidP="00000000" w:rsidRDefault="00000000" w:rsidRPr="00000000" w14:paraId="00000198">
            <w:pPr>
              <w:keepNext w:val="1"/>
              <w:keepLines w:val="1"/>
              <w:contextualSpacing w:val="0"/>
              <w:rPr/>
            </w:pPr>
            <w:r w:rsidDel="00000000" w:rsidR="00000000" w:rsidRPr="00000000">
              <w:rPr>
                <w:rtl w:val="0"/>
              </w:rPr>
              <w:t xml:space="preserve">10kA @ 125VDC</w:t>
            </w:r>
          </w:p>
        </w:tc>
        <w:tc>
          <w:tcPr>
            <w:shd w:fill="auto" w:val="clear"/>
            <w:vAlign w:val="center"/>
          </w:tcPr>
          <w:p w:rsidR="00000000" w:rsidDel="00000000" w:rsidP="00000000" w:rsidRDefault="00000000" w:rsidRPr="00000000" w14:paraId="00000199">
            <w:pPr>
              <w:keepNext w:val="1"/>
              <w:keepLines w:val="1"/>
              <w:contextualSpacing w:val="0"/>
              <w:rPr/>
            </w:pPr>
            <w:r w:rsidDel="00000000" w:rsidR="00000000" w:rsidRPr="00000000">
              <w:rPr>
                <w:rtl w:val="0"/>
              </w:rPr>
              <w:t xml:space="preserve">TSI </w:t>
            </w:r>
          </w:p>
        </w:tc>
      </w:tr>
    </w:tbl>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jxsxqh" w:id="18"/>
      <w:bookmarkEnd w:id="1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2 - Fuse Table</w:t>
      </w:r>
    </w:p>
    <w:p w:rsidR="00000000" w:rsidDel="00000000" w:rsidP="00000000" w:rsidRDefault="00000000" w:rsidRPr="00000000" w14:paraId="0000019B">
      <w:pPr>
        <w:contextualSpacing w:val="0"/>
        <w:rPr/>
      </w:pPr>
      <w:r w:rsidDel="00000000" w:rsidR="00000000" w:rsidRPr="00000000">
        <w:rPr>
          <w:rtl w:val="0"/>
        </w:rPr>
      </w:r>
    </w:p>
    <w:p w:rsidR="00000000" w:rsidDel="00000000" w:rsidP="00000000" w:rsidRDefault="00000000" w:rsidRPr="00000000" w14:paraId="0000019C">
      <w:pPr>
        <w:pStyle w:val="Heading2"/>
        <w:numPr>
          <w:ilvl w:val="1"/>
          <w:numId w:val="7"/>
        </w:numPr>
        <w:spacing w:after="0" w:lineRule="auto"/>
        <w:ind w:left="1206" w:hanging="576"/>
        <w:contextualSpacing w:val="1"/>
        <w:rPr/>
      </w:pPr>
      <w:bookmarkStart w:colFirst="0" w:colLast="0" w:name="_z337ya" w:id="19"/>
      <w:bookmarkEnd w:id="19"/>
      <w:r w:rsidDel="00000000" w:rsidR="00000000" w:rsidRPr="00000000">
        <w:rPr>
          <w:rtl w:val="0"/>
        </w:rPr>
        <w:t xml:space="preserve">Component Fusing</w:t>
      </w:r>
    </w:p>
    <w:p w:rsidR="00000000" w:rsidDel="00000000" w:rsidP="00000000" w:rsidRDefault="00000000" w:rsidRPr="00000000" w14:paraId="0000019D">
      <w:pPr>
        <w:spacing w:after="0" w:lineRule="auto"/>
        <w:contextualSpacing w:val="0"/>
        <w:rPr>
          <w:i w:val="1"/>
        </w:rPr>
      </w:pPr>
      <w:r w:rsidDel="00000000" w:rsidR="00000000" w:rsidRPr="00000000">
        <w:rPr>
          <w:i w:val="1"/>
          <w:rtl w:val="0"/>
        </w:rPr>
        <w:t xml:space="preserve">List major components (e.g., motor controller, dc-dc converter) and data sheet max fuse rating.  Ensure that the rating of the fuse used is less than the maximum value for the component</w:t>
      </w:r>
    </w:p>
    <w:tbl>
      <w:tblPr>
        <w:tblStyle w:val="Table7"/>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8"/>
        <w:gridCol w:w="1080"/>
        <w:gridCol w:w="1080"/>
        <w:gridCol w:w="1327"/>
        <w:gridCol w:w="4343"/>
        <w:tblGridChange w:id="0">
          <w:tblGrid>
            <w:gridCol w:w="1998"/>
            <w:gridCol w:w="1080"/>
            <w:gridCol w:w="1080"/>
            <w:gridCol w:w="1327"/>
            <w:gridCol w:w="4343"/>
          </w:tblGrid>
        </w:tblGridChange>
      </w:tblGrid>
      <w:tr>
        <w:trPr>
          <w:trHeight w:val="520" w:hRule="atLeast"/>
        </w:trPr>
        <w:tc>
          <w:tcPr>
            <w:shd w:fill="auto" w:val="clear"/>
            <w:vAlign w:val="bottom"/>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Component</w:t>
            </w:r>
          </w:p>
        </w:tc>
        <w:tc>
          <w:tcPr>
            <w:vAlign w:val="bottom"/>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Fuse Part Number</w:t>
            </w:r>
          </w:p>
        </w:tc>
        <w:tc>
          <w:tcPr>
            <w:shd w:fill="auto" w:val="clear"/>
            <w:vAlign w:val="bottom"/>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Max Fuse Rating A</w:t>
            </w:r>
          </w:p>
        </w:tc>
        <w:tc>
          <w:tcPr>
            <w:shd w:fill="auto" w:val="clear"/>
            <w:vAlign w:val="bottom"/>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Installed Fuse Rating A</w:t>
            </w:r>
          </w:p>
        </w:tc>
        <w:tc>
          <w:tcPr>
            <w:shd w:fill="auto" w:val="clear"/>
            <w:vAlign w:val="bottom"/>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w:t>
            </w:r>
          </w:p>
        </w:tc>
      </w:tr>
      <w:tr>
        <w:tc>
          <w:tcPr>
            <w:shd w:fill="auto" w:val="clear"/>
            <w:vAlign w:val="center"/>
          </w:tcPr>
          <w:p w:rsidR="00000000" w:rsidDel="00000000" w:rsidP="00000000" w:rsidRDefault="00000000" w:rsidRPr="00000000" w14:paraId="000001A3">
            <w:pPr>
              <w:keepNext w:val="1"/>
              <w:keepLines w:val="1"/>
              <w:contextualSpacing w:val="0"/>
              <w:rPr/>
            </w:pPr>
            <w:r w:rsidDel="00000000" w:rsidR="00000000" w:rsidRPr="00000000">
              <w:rPr>
                <w:rtl w:val="0"/>
              </w:rPr>
              <w:t xml:space="preserve">DC-DC Converter (Murata Power Solutions, NCS6S1205C)</w:t>
            </w:r>
          </w:p>
        </w:tc>
        <w:tc>
          <w:tcPr/>
          <w:p w:rsidR="00000000" w:rsidDel="00000000" w:rsidP="00000000" w:rsidRDefault="00000000" w:rsidRPr="00000000" w14:paraId="000001A4">
            <w:pPr>
              <w:keepNext w:val="1"/>
              <w:keepLines w:val="1"/>
              <w:contextualSpacing w:val="0"/>
              <w:rPr/>
            </w:pPr>
            <w:r w:rsidDel="00000000" w:rsidR="00000000" w:rsidRPr="00000000">
              <w:rPr>
                <w:rtl w:val="0"/>
              </w:rPr>
              <w:t xml:space="preserve">Internal</w:t>
            </w:r>
          </w:p>
          <w:p w:rsidR="00000000" w:rsidDel="00000000" w:rsidP="00000000" w:rsidRDefault="00000000" w:rsidRPr="00000000" w14:paraId="000001A5">
            <w:pPr>
              <w:keepNext w:val="1"/>
              <w:keepLines w:val="1"/>
              <w:contextualSpacing w:val="0"/>
              <w:rPr/>
            </w:pPr>
            <w:r w:rsidDel="00000000" w:rsidR="00000000" w:rsidRPr="00000000">
              <w:rPr>
                <w:rtl w:val="0"/>
              </w:rPr>
              <w:t xml:space="preserve">(current fold back)</w:t>
            </w:r>
          </w:p>
        </w:tc>
        <w:tc>
          <w:tcPr>
            <w:shd w:fill="auto" w:val="clear"/>
            <w:vAlign w:val="center"/>
          </w:tcPr>
          <w:p w:rsidR="00000000" w:rsidDel="00000000" w:rsidP="00000000" w:rsidRDefault="00000000" w:rsidRPr="00000000" w14:paraId="000001A6">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A7">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A8">
            <w:pPr>
              <w:keepNext w:val="1"/>
              <w:keepLines w:val="1"/>
              <w:contextualSpacing w:val="0"/>
              <w:rPr/>
            </w:pPr>
            <w:r w:rsidDel="00000000" w:rsidR="00000000" w:rsidRPr="00000000">
              <w:rPr>
                <w:rtl w:val="0"/>
              </w:rPr>
              <w:t xml:space="preserve">PacMAN Board</w:t>
            </w:r>
          </w:p>
        </w:tc>
      </w:tr>
      <w:tr>
        <w:tc>
          <w:tcPr>
            <w:shd w:fill="auto" w:val="clear"/>
            <w:vAlign w:val="center"/>
          </w:tcPr>
          <w:p w:rsidR="00000000" w:rsidDel="00000000" w:rsidP="00000000" w:rsidRDefault="00000000" w:rsidRPr="00000000" w14:paraId="000001A9">
            <w:pPr>
              <w:keepNext w:val="1"/>
              <w:keepLines w:val="1"/>
              <w:contextualSpacing w:val="0"/>
              <w:rPr/>
            </w:pPr>
            <w:r w:rsidDel="00000000" w:rsidR="00000000" w:rsidRPr="00000000">
              <w:rPr>
                <w:rtl w:val="0"/>
              </w:rPr>
              <w:t xml:space="preserve">Curtis 1238 Motor Controller KSI</w:t>
            </w:r>
          </w:p>
        </w:tc>
        <w:tc>
          <w:tcPr>
            <w:vAlign w:val="center"/>
          </w:tcPr>
          <w:p w:rsidR="00000000" w:rsidDel="00000000" w:rsidP="00000000" w:rsidRDefault="00000000" w:rsidRPr="00000000" w14:paraId="000001AA">
            <w:pPr>
              <w:keepNext w:val="1"/>
              <w:keepLines w:val="1"/>
              <w:contextualSpacing w:val="0"/>
              <w:rPr/>
            </w:pPr>
            <w:r w:rsidDel="00000000" w:rsidR="00000000" w:rsidRPr="00000000">
              <w:rPr>
                <w:rtl w:val="0"/>
              </w:rPr>
              <w:t xml:space="preserve">0314025.HXP</w:t>
            </w:r>
          </w:p>
        </w:tc>
        <w:tc>
          <w:tcPr>
            <w:shd w:fill="auto" w:val="clear"/>
            <w:vAlign w:val="center"/>
          </w:tcPr>
          <w:p w:rsidR="00000000" w:rsidDel="00000000" w:rsidP="00000000" w:rsidRDefault="00000000" w:rsidRPr="00000000" w14:paraId="000001AB">
            <w:pPr>
              <w:keepNext w:val="1"/>
              <w:keepLines w:val="1"/>
              <w:contextualSpacing w:val="0"/>
              <w:rPr/>
            </w:pPr>
            <w:r w:rsidDel="00000000" w:rsidR="00000000" w:rsidRPr="00000000">
              <w:rPr>
                <w:rtl w:val="0"/>
              </w:rPr>
              <w:t xml:space="preserve">400 A</w:t>
            </w:r>
          </w:p>
        </w:tc>
        <w:tc>
          <w:tcPr>
            <w:shd w:fill="auto" w:val="clear"/>
            <w:vAlign w:val="center"/>
          </w:tcPr>
          <w:p w:rsidR="00000000" w:rsidDel="00000000" w:rsidP="00000000" w:rsidRDefault="00000000" w:rsidRPr="00000000" w14:paraId="000001AC">
            <w:pPr>
              <w:keepNext w:val="1"/>
              <w:keepLines w:val="1"/>
              <w:contextualSpacing w:val="0"/>
              <w:rPr/>
            </w:pPr>
            <w:r w:rsidDel="00000000" w:rsidR="00000000" w:rsidRPr="00000000">
              <w:rPr>
                <w:rtl w:val="0"/>
              </w:rPr>
              <w:t xml:space="preserve">25 A</w:t>
            </w:r>
          </w:p>
        </w:tc>
        <w:tc>
          <w:tcPr>
            <w:shd w:fill="auto" w:val="clear"/>
            <w:vAlign w:val="center"/>
          </w:tcPr>
          <w:p w:rsidR="00000000" w:rsidDel="00000000" w:rsidP="00000000" w:rsidRDefault="00000000" w:rsidRPr="00000000" w14:paraId="000001AD">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1AE">
            <w:pPr>
              <w:keepNext w:val="1"/>
              <w:keepLines w:val="1"/>
              <w:spacing w:after="0" w:lineRule="auto"/>
              <w:contextualSpacing w:val="0"/>
              <w:rPr/>
            </w:pPr>
            <w:r w:rsidDel="00000000" w:rsidR="00000000" w:rsidRPr="00000000">
              <w:rPr>
                <w:rtl w:val="0"/>
              </w:rPr>
              <w:t xml:space="preserve">DC-DC Converter</w:t>
            </w:r>
          </w:p>
          <w:p w:rsidR="00000000" w:rsidDel="00000000" w:rsidP="00000000" w:rsidRDefault="00000000" w:rsidRPr="00000000" w14:paraId="000001AF">
            <w:pPr>
              <w:keepNext w:val="1"/>
              <w:keepLines w:val="1"/>
              <w:spacing w:before="0" w:lineRule="auto"/>
              <w:contextualSpacing w:val="0"/>
              <w:rPr/>
            </w:pPr>
            <w:r w:rsidDel="00000000" w:rsidR="00000000" w:rsidRPr="00000000">
              <w:rPr>
                <w:rtl w:val="0"/>
              </w:rPr>
              <w:t xml:space="preserve">VYB20 W-Q24- S5</w:t>
            </w:r>
          </w:p>
        </w:tc>
        <w:tc>
          <w:tcPr/>
          <w:p w:rsidR="00000000" w:rsidDel="00000000" w:rsidP="00000000" w:rsidRDefault="00000000" w:rsidRPr="00000000" w14:paraId="000001B0">
            <w:pPr>
              <w:keepNext w:val="1"/>
              <w:keepLines w:val="1"/>
              <w:contextualSpacing w:val="0"/>
              <w:rPr/>
            </w:pPr>
            <w:r w:rsidDel="00000000" w:rsidR="00000000" w:rsidRPr="00000000">
              <w:rPr>
                <w:rtl w:val="0"/>
              </w:rPr>
              <w:t xml:space="preserve">Internal</w:t>
            </w:r>
          </w:p>
          <w:p w:rsidR="00000000" w:rsidDel="00000000" w:rsidP="00000000" w:rsidRDefault="00000000" w:rsidRPr="00000000" w14:paraId="000001B1">
            <w:pPr>
              <w:keepNext w:val="1"/>
              <w:keepLines w:val="1"/>
              <w:contextualSpacing w:val="0"/>
              <w:rPr/>
            </w:pPr>
            <w:r w:rsidDel="00000000" w:rsidR="00000000" w:rsidRPr="00000000">
              <w:rPr>
                <w:rtl w:val="0"/>
              </w:rPr>
              <w:t xml:space="preserve">( short circuit, over current, and over voltage protection)</w:t>
            </w:r>
          </w:p>
        </w:tc>
        <w:tc>
          <w:tcPr>
            <w:shd w:fill="auto" w:val="clear"/>
            <w:vAlign w:val="center"/>
          </w:tcPr>
          <w:p w:rsidR="00000000" w:rsidDel="00000000" w:rsidP="00000000" w:rsidRDefault="00000000" w:rsidRPr="00000000" w14:paraId="000001B2">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B3">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B4">
            <w:pPr>
              <w:keepNext w:val="1"/>
              <w:keepLines w:val="1"/>
              <w:contextualSpacing w:val="0"/>
              <w:rPr/>
            </w:pPr>
            <w:r w:rsidDel="00000000" w:rsidR="00000000" w:rsidRPr="00000000">
              <w:rPr>
                <w:rtl w:val="0"/>
              </w:rPr>
              <w:t xml:space="preserve">GLV BoB board</w:t>
            </w:r>
          </w:p>
        </w:tc>
      </w:tr>
      <w:tr>
        <w:tc>
          <w:tcPr>
            <w:shd w:fill="auto" w:val="clear"/>
            <w:vAlign w:val="center"/>
          </w:tcPr>
          <w:p w:rsidR="00000000" w:rsidDel="00000000" w:rsidP="00000000" w:rsidRDefault="00000000" w:rsidRPr="00000000" w14:paraId="000001B5">
            <w:pPr>
              <w:keepNext w:val="1"/>
              <w:keepLines w:val="1"/>
              <w:spacing w:after="0" w:lineRule="auto"/>
              <w:contextualSpacing w:val="0"/>
              <w:rPr/>
            </w:pPr>
            <w:r w:rsidDel="00000000" w:rsidR="00000000" w:rsidRPr="00000000">
              <w:rPr>
                <w:rtl w:val="0"/>
              </w:rPr>
              <w:t xml:space="preserve">DC-DC Converter</w:t>
            </w:r>
          </w:p>
          <w:p w:rsidR="00000000" w:rsidDel="00000000" w:rsidP="00000000" w:rsidRDefault="00000000" w:rsidRPr="00000000" w14:paraId="000001B6">
            <w:pPr>
              <w:keepNext w:val="1"/>
              <w:keepLines w:val="1"/>
              <w:spacing w:before="0" w:lineRule="auto"/>
              <w:contextualSpacing w:val="0"/>
              <w:rPr/>
            </w:pPr>
            <w:r w:rsidDel="00000000" w:rsidR="00000000" w:rsidRPr="00000000">
              <w:rPr>
                <w:rtl w:val="0"/>
              </w:rPr>
              <w:t xml:space="preserve">PDQ10-Q24-S5-D</w:t>
            </w:r>
          </w:p>
        </w:tc>
        <w:tc>
          <w:tcPr/>
          <w:p w:rsidR="00000000" w:rsidDel="00000000" w:rsidP="00000000" w:rsidRDefault="00000000" w:rsidRPr="00000000" w14:paraId="000001B7">
            <w:pPr>
              <w:keepNext w:val="1"/>
              <w:keepLines w:val="1"/>
              <w:contextualSpacing w:val="0"/>
              <w:rPr/>
            </w:pPr>
            <w:r w:rsidDel="00000000" w:rsidR="00000000" w:rsidRPr="00000000">
              <w:rPr>
                <w:rtl w:val="0"/>
              </w:rPr>
              <w:t xml:space="preserve">Internal</w:t>
            </w:r>
          </w:p>
          <w:p w:rsidR="00000000" w:rsidDel="00000000" w:rsidP="00000000" w:rsidRDefault="00000000" w:rsidRPr="00000000" w14:paraId="000001B8">
            <w:pPr>
              <w:keepNext w:val="1"/>
              <w:keepLines w:val="1"/>
              <w:contextualSpacing w:val="0"/>
              <w:rPr/>
            </w:pPr>
            <w:r w:rsidDel="00000000" w:rsidR="00000000" w:rsidRPr="00000000">
              <w:rPr>
                <w:rtl w:val="0"/>
              </w:rPr>
              <w:t xml:space="preserve">( over voltage, input under voltage lockout, and short circuit protections )</w:t>
            </w:r>
          </w:p>
        </w:tc>
        <w:tc>
          <w:tcPr>
            <w:shd w:fill="auto" w:val="clear"/>
            <w:vAlign w:val="center"/>
          </w:tcPr>
          <w:p w:rsidR="00000000" w:rsidDel="00000000" w:rsidP="00000000" w:rsidRDefault="00000000" w:rsidRPr="00000000" w14:paraId="000001B9">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BA">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BB">
            <w:pPr>
              <w:keepNext w:val="1"/>
              <w:keepLines w:val="1"/>
              <w:contextualSpacing w:val="0"/>
              <w:rPr/>
            </w:pPr>
            <w:r w:rsidDel="00000000" w:rsidR="00000000" w:rsidRPr="00000000">
              <w:rPr>
                <w:rtl w:val="0"/>
              </w:rPr>
              <w:t xml:space="preserve">TSI Board: GLV to lv- TSI</w:t>
            </w:r>
          </w:p>
        </w:tc>
      </w:tr>
      <w:tr>
        <w:tc>
          <w:tcPr>
            <w:shd w:fill="auto" w:val="clear"/>
            <w:vAlign w:val="center"/>
          </w:tcPr>
          <w:p w:rsidR="00000000" w:rsidDel="00000000" w:rsidP="00000000" w:rsidRDefault="00000000" w:rsidRPr="00000000" w14:paraId="000001BC">
            <w:pPr>
              <w:keepNext w:val="1"/>
              <w:keepLines w:val="1"/>
              <w:contextualSpacing w:val="0"/>
              <w:rPr/>
            </w:pPr>
            <w:r w:rsidDel="00000000" w:rsidR="00000000" w:rsidRPr="00000000">
              <w:rPr>
                <w:rtl w:val="0"/>
              </w:rPr>
              <w:t xml:space="preserve">Isolated Module DC/DC converter</w:t>
            </w:r>
          </w:p>
          <w:p w:rsidR="00000000" w:rsidDel="00000000" w:rsidP="00000000" w:rsidRDefault="00000000" w:rsidRPr="00000000" w14:paraId="000001BD">
            <w:pPr>
              <w:keepNext w:val="1"/>
              <w:keepLines w:val="1"/>
              <w:contextualSpacing w:val="0"/>
              <w:rPr/>
            </w:pPr>
            <w:r w:rsidDel="00000000" w:rsidR="00000000" w:rsidRPr="00000000">
              <w:rPr>
                <w:rtl w:val="0"/>
              </w:rPr>
              <w:t xml:space="preserve">RUW15SL12C</w:t>
            </w:r>
          </w:p>
        </w:tc>
        <w:tc>
          <w:tcPr/>
          <w:p w:rsidR="00000000" w:rsidDel="00000000" w:rsidP="00000000" w:rsidRDefault="00000000" w:rsidRPr="00000000" w14:paraId="000001BE">
            <w:pPr>
              <w:keepNext w:val="1"/>
              <w:keepLines w:val="1"/>
              <w:contextualSpacing w:val="0"/>
              <w:rPr/>
            </w:pPr>
            <w:r w:rsidDel="00000000" w:rsidR="00000000" w:rsidRPr="00000000">
              <w:rPr>
                <w:rtl w:val="0"/>
              </w:rPr>
              <w:t xml:space="preserve">Internal</w:t>
            </w:r>
          </w:p>
          <w:p w:rsidR="00000000" w:rsidDel="00000000" w:rsidP="00000000" w:rsidRDefault="00000000" w:rsidRPr="00000000" w14:paraId="000001BF">
            <w:pPr>
              <w:keepNext w:val="1"/>
              <w:keepLines w:val="1"/>
              <w:contextualSpacing w:val="0"/>
              <w:rPr/>
            </w:pPr>
            <w:r w:rsidDel="00000000" w:rsidR="00000000" w:rsidRPr="00000000">
              <w:rPr>
                <w:rtl w:val="0"/>
              </w:rPr>
              <w:t xml:space="preserve">(over voltage and short circuit protection)</w:t>
            </w:r>
          </w:p>
        </w:tc>
        <w:tc>
          <w:tcPr>
            <w:shd w:fill="auto" w:val="clear"/>
            <w:vAlign w:val="center"/>
          </w:tcPr>
          <w:p w:rsidR="00000000" w:rsidDel="00000000" w:rsidP="00000000" w:rsidRDefault="00000000" w:rsidRPr="00000000" w14:paraId="000001C0">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C1">
            <w:pPr>
              <w:keepNext w:val="1"/>
              <w:keepLines w:val="1"/>
              <w:contextualSpacing w:val="0"/>
              <w:rPr/>
            </w:pPr>
            <w:r w:rsidDel="00000000" w:rsidR="00000000" w:rsidRPr="00000000">
              <w:rPr>
                <w:rtl w:val="0"/>
              </w:rPr>
              <w:t xml:space="preserve">Internal</w:t>
            </w:r>
          </w:p>
        </w:tc>
        <w:tc>
          <w:tcPr>
            <w:shd w:fill="auto" w:val="clear"/>
            <w:vAlign w:val="center"/>
          </w:tcPr>
          <w:p w:rsidR="00000000" w:rsidDel="00000000" w:rsidP="00000000" w:rsidRDefault="00000000" w:rsidRPr="00000000" w14:paraId="000001C2">
            <w:pPr>
              <w:keepNext w:val="1"/>
              <w:keepLines w:val="1"/>
              <w:contextualSpacing w:val="0"/>
              <w:rPr/>
            </w:pPr>
            <w:r w:rsidDel="00000000" w:rsidR="00000000" w:rsidRPr="00000000">
              <w:rPr>
                <w:rtl w:val="0"/>
              </w:rPr>
              <w:t xml:space="preserve">TSV to TSI HV</w:t>
            </w:r>
          </w:p>
        </w:tc>
      </w:tr>
      <w:tr>
        <w:tc>
          <w:tcPr>
            <w:shd w:fill="auto" w:val="clear"/>
            <w:vAlign w:val="center"/>
          </w:tcPr>
          <w:p w:rsidR="00000000" w:rsidDel="00000000" w:rsidP="00000000" w:rsidRDefault="00000000" w:rsidRPr="00000000" w14:paraId="000001C3">
            <w:pPr>
              <w:keepNext w:val="1"/>
              <w:keepLines w:val="1"/>
              <w:contextualSpacing w:val="0"/>
              <w:rPr/>
            </w:pPr>
            <w:r w:rsidDel="00000000" w:rsidR="00000000" w:rsidRPr="00000000">
              <w:rPr>
                <w:rtl w:val="0"/>
              </w:rPr>
            </w:r>
          </w:p>
        </w:tc>
        <w:tc>
          <w:tcPr/>
          <w:p w:rsidR="00000000" w:rsidDel="00000000" w:rsidP="00000000" w:rsidRDefault="00000000" w:rsidRPr="00000000" w14:paraId="000001C4">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1C5">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1C6">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1C7">
            <w:pPr>
              <w:keepNext w:val="1"/>
              <w:keepLines w:val="1"/>
              <w:contextualSpacing w:val="0"/>
              <w:rPr/>
            </w:pPr>
            <w:r w:rsidDel="00000000" w:rsidR="00000000" w:rsidRPr="00000000">
              <w:rPr>
                <w:rtl w:val="0"/>
              </w:rPr>
            </w:r>
          </w:p>
        </w:tc>
      </w:tr>
    </w:tbl>
    <w:p w:rsidR="00000000" w:rsidDel="00000000" w:rsidP="00000000" w:rsidRDefault="00000000" w:rsidRPr="00000000" w14:paraId="000001C8">
      <w:pPr>
        <w:keepNext w:val="1"/>
        <w:keepLines w:val="1"/>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j2qqm3" w:id="20"/>
      <w:bookmarkEnd w:id="2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3 - Component Fuse Ratings</w:t>
      </w:r>
    </w:p>
    <w:p w:rsidR="00000000" w:rsidDel="00000000" w:rsidP="00000000" w:rsidRDefault="00000000" w:rsidRPr="00000000" w14:paraId="000001C9">
      <w:pPr>
        <w:spacing w:after="0" w:line="240" w:lineRule="auto"/>
        <w:contextualSpacing w:val="0"/>
        <w:rPr/>
      </w:pPr>
      <w:r w:rsidDel="00000000" w:rsidR="00000000" w:rsidRPr="00000000">
        <w:rPr>
          <w:rtl w:val="0"/>
        </w:rPr>
      </w:r>
    </w:p>
    <w:p w:rsidR="00000000" w:rsidDel="00000000" w:rsidP="00000000" w:rsidRDefault="00000000" w:rsidRPr="00000000" w14:paraId="000001CA">
      <w:pPr>
        <w:spacing w:after="0" w:line="240" w:lineRule="auto"/>
        <w:contextualSpacing w:val="0"/>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5840" w:w="12240"/>
          <w:pgMar w:bottom="1296" w:top="1296" w:left="1296" w:right="1296"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1CC">
      <w:pPr>
        <w:contextualSpacing w:val="0"/>
        <w:rPr/>
      </w:pPr>
      <w:r w:rsidDel="00000000" w:rsidR="00000000" w:rsidRPr="00000000">
        <w:rPr>
          <w:rtl w:val="0"/>
        </w:rPr>
      </w:r>
    </w:p>
    <w:p w:rsidR="00000000" w:rsidDel="00000000" w:rsidP="00000000" w:rsidRDefault="00000000" w:rsidRPr="00000000" w14:paraId="000001CD">
      <w:pPr>
        <w:pStyle w:val="Heading2"/>
        <w:numPr>
          <w:ilvl w:val="1"/>
          <w:numId w:val="7"/>
        </w:numPr>
        <w:spacing w:after="0" w:lineRule="auto"/>
        <w:ind w:left="1206" w:hanging="576"/>
        <w:contextualSpacing w:val="1"/>
        <w:rPr/>
      </w:pPr>
      <w:bookmarkStart w:colFirst="0" w:colLast="0" w:name="_1y810tw" w:id="21"/>
      <w:bookmarkEnd w:id="21"/>
      <w:r w:rsidDel="00000000" w:rsidR="00000000" w:rsidRPr="00000000">
        <w:rPr>
          <w:rtl w:val="0"/>
        </w:rPr>
        <w:t xml:space="preserve">System Wire Tables</w:t>
      </w:r>
    </w:p>
    <w:p w:rsidR="00000000" w:rsidDel="00000000" w:rsidP="00000000" w:rsidRDefault="00000000" w:rsidRPr="00000000" w14:paraId="000001CE">
      <w:pPr>
        <w:spacing w:after="0" w:lineRule="auto"/>
        <w:contextualSpacing w:val="0"/>
        <w:rPr>
          <w:i w:val="1"/>
        </w:rPr>
      </w:pPr>
      <w:r w:rsidDel="00000000" w:rsidR="00000000" w:rsidRPr="00000000">
        <w:rPr>
          <w:i w:val="1"/>
          <w:rtl w:val="0"/>
        </w:rPr>
        <w:t xml:space="preserve">List wires and cables used in the Tractive System and the GLV system - wires protected by a fuse of 1 A or less may be omitted.</w:t>
      </w:r>
    </w:p>
    <w:p w:rsidR="00000000" w:rsidDel="00000000" w:rsidP="00000000" w:rsidRDefault="00000000" w:rsidRPr="00000000" w14:paraId="000001CF">
      <w:pPr>
        <w:spacing w:after="0" w:before="0" w:lineRule="auto"/>
        <w:contextualSpacing w:val="0"/>
        <w:rPr>
          <w:i w:val="1"/>
        </w:rPr>
      </w:pPr>
      <w:r w:rsidDel="00000000" w:rsidR="00000000" w:rsidRPr="00000000">
        <w:rPr>
          <w:i w:val="1"/>
          <w:rtl w:val="0"/>
        </w:rPr>
        <w:t xml:space="preserve">Cable capacity is the value from FH Rules </w:t>
      </w:r>
      <w:r w:rsidDel="00000000" w:rsidR="00000000" w:rsidRPr="00000000">
        <w:rPr>
          <w:b w:val="1"/>
          <w:i w:val="1"/>
          <w:rtl w:val="0"/>
        </w:rPr>
        <w:t xml:space="preserve">Appendix E</w:t>
      </w:r>
      <w:r w:rsidDel="00000000" w:rsidR="00000000" w:rsidRPr="00000000">
        <w:rPr>
          <w:i w:val="1"/>
          <w:rtl w:val="0"/>
        </w:rPr>
        <w:t xml:space="preserve"> (Wire Current Capacity). </w:t>
      </w:r>
    </w:p>
    <w:p w:rsidR="00000000" w:rsidDel="00000000" w:rsidP="00000000" w:rsidRDefault="00000000" w:rsidRPr="00000000" w14:paraId="000001D0">
      <w:pPr>
        <w:spacing w:after="0" w:before="0" w:lineRule="auto"/>
        <w:contextualSpacing w:val="0"/>
        <w:rPr>
          <w:i w:val="1"/>
        </w:rPr>
      </w:pPr>
      <w:r w:rsidDel="00000000" w:rsidR="00000000" w:rsidRPr="00000000">
        <w:rPr>
          <w:i w:val="1"/>
          <w:rtl w:val="0"/>
        </w:rPr>
        <w:t xml:space="preserve">Show available fault current and how calculated. </w:t>
      </w:r>
    </w:p>
    <w:p w:rsidR="00000000" w:rsidDel="00000000" w:rsidP="00000000" w:rsidRDefault="00000000" w:rsidRPr="00000000" w14:paraId="000001D1">
      <w:pPr>
        <w:contextualSpacing w:val="0"/>
        <w:rPr/>
      </w:pPr>
      <w:r w:rsidDel="00000000" w:rsidR="00000000" w:rsidRPr="00000000">
        <w:rPr>
          <w:i w:val="1"/>
          <w:rtl w:val="0"/>
        </w:rPr>
        <w:t xml:space="preserve">Available fault current can be calculated from</w:t>
      </w:r>
      <w:r w:rsidDel="00000000" w:rsidR="00000000" w:rsidRPr="00000000">
        <w:rPr>
          <w:rtl w:val="0"/>
        </w:rPr>
        <w:t xml:space="preserve"> </w:t>
      </w:r>
      <m:oMath>
        <m:r>
          <w:rPr>
            <w:rFonts w:ascii="Cambria" w:cs="Cambria" w:eastAsia="Cambria" w:hAnsi="Cambria"/>
          </w:rPr>
          <m:t xml:space="preserve">Fault Current= Vsource / (Rsource + Rwiring)</m:t>
        </m:r>
      </m:oMath>
      <w:r w:rsidDel="00000000" w:rsidR="00000000" w:rsidRPr="00000000">
        <w:rPr>
          <w:rtl w:val="0"/>
        </w:rPr>
      </w:r>
    </w:p>
    <w:p w:rsidR="00000000" w:rsidDel="00000000" w:rsidP="00000000" w:rsidRDefault="00000000" w:rsidRPr="00000000" w14:paraId="000001D2">
      <w:pPr>
        <w:contextualSpacing w:val="0"/>
        <w:rPr/>
      </w:pPr>
      <w:r w:rsidDel="00000000" w:rsidR="00000000" w:rsidRPr="00000000">
        <w:rPr>
          <w:rtl w:val="0"/>
        </w:rPr>
      </w:r>
    </w:p>
    <w:tbl>
      <w:tblPr>
        <w:tblStyle w:val="Table8"/>
        <w:tblW w:w="13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900"/>
        <w:gridCol w:w="563"/>
        <w:gridCol w:w="900"/>
        <w:gridCol w:w="810"/>
        <w:gridCol w:w="810"/>
        <w:gridCol w:w="787"/>
        <w:gridCol w:w="1260"/>
        <w:gridCol w:w="653"/>
        <w:gridCol w:w="13"/>
        <w:gridCol w:w="1157"/>
        <w:gridCol w:w="13"/>
        <w:gridCol w:w="887"/>
        <w:gridCol w:w="13"/>
        <w:gridCol w:w="3407"/>
        <w:gridCol w:w="13"/>
        <w:tblGridChange w:id="0">
          <w:tblGrid>
            <w:gridCol w:w="1165"/>
            <w:gridCol w:w="900"/>
            <w:gridCol w:w="563"/>
            <w:gridCol w:w="900"/>
            <w:gridCol w:w="810"/>
            <w:gridCol w:w="810"/>
            <w:gridCol w:w="787"/>
            <w:gridCol w:w="1260"/>
            <w:gridCol w:w="653"/>
            <w:gridCol w:w="13"/>
            <w:gridCol w:w="1157"/>
            <w:gridCol w:w="13"/>
            <w:gridCol w:w="887"/>
            <w:gridCol w:w="13"/>
            <w:gridCol w:w="3407"/>
            <w:gridCol w:w="13"/>
          </w:tblGrid>
        </w:tblGridChange>
      </w:tblGrid>
      <w:tr>
        <w:trPr>
          <w:trHeight w:val="540" w:hRule="atLeast"/>
        </w:trPr>
        <w:tc>
          <w:tcPr>
            <w:shd w:fill="auto" w:val="clear"/>
            <w:vAlign w:val="bottom"/>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Mfg.</w:t>
            </w:r>
          </w:p>
        </w:tc>
        <w:tc>
          <w:tcPr>
            <w:shd w:fill="auto" w:val="clear"/>
            <w:vAlign w:val="bottom"/>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Part Number</w:t>
            </w:r>
          </w:p>
        </w:tc>
        <w:tc>
          <w:tcPr>
            <w:shd w:fill="auto" w:val="clear"/>
            <w:vAlign w:val="bottom"/>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Size</w:t>
              <w:br w:type="textWrapping"/>
              <w:t xml:space="preserve">AWG </w:t>
            </w:r>
          </w:p>
        </w:tc>
        <w:tc>
          <w:tcPr>
            <w:shd w:fill="auto" w:val="clear"/>
            <w:vAlign w:val="bottom"/>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Insulation Type</w:t>
            </w:r>
          </w:p>
        </w:tc>
        <w:tc>
          <w:tcPr>
            <w:shd w:fill="auto" w:val="clear"/>
            <w:vAlign w:val="bottom"/>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Voltage Rating</w:t>
            </w:r>
          </w:p>
        </w:tc>
        <w:tc>
          <w:tcPr>
            <w:shd w:fill="auto" w:val="clear"/>
            <w:vAlign w:val="bottom"/>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Temp. Rating C</w:t>
            </w:r>
          </w:p>
        </w:tc>
        <w:tc>
          <w:tcPr>
            <w:vAlign w:val="bottom"/>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Cable Capacity</w:t>
              <w:br w:type="textWrapping"/>
              <w:t xml:space="preserve">A</w:t>
            </w:r>
          </w:p>
        </w:tc>
        <w:tc>
          <w:tcPr>
            <w:vAlign w:val="bottom"/>
          </w:tcPr>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Fuse Part #</w:t>
            </w:r>
          </w:p>
        </w:tc>
        <w:tc>
          <w:tcPr>
            <w:gridSpan w:val="2"/>
            <w:vAlign w:val="bottom"/>
          </w:tcPr>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Fuse Cont.</w:t>
              <w:br w:type="textWrapping"/>
              <w:t xml:space="preserve">A</w:t>
            </w:r>
          </w:p>
        </w:tc>
        <w:tc>
          <w:tcPr>
            <w:gridSpan w:val="2"/>
            <w:vAlign w:val="bottom"/>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Fuse</w:t>
              <w:br w:type="textWrapping"/>
              <w:t xml:space="preserve">Interrupting Rating</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br w:type="textWrapping"/>
              <w:t xml:space="preserve">Adc</w:t>
            </w:r>
          </w:p>
        </w:tc>
        <w:tc>
          <w:tcPr>
            <w:gridSpan w:val="2"/>
            <w:vAlign w:val="bottom"/>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Available Fault Current A</w:t>
            </w:r>
          </w:p>
        </w:tc>
        <w:tc>
          <w:tcPr>
            <w:gridSpan w:val="2"/>
            <w:vAlign w:val="bottom"/>
          </w:tcPr>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Where Used &amp; How fault current is calculated</w:t>
            </w:r>
          </w:p>
        </w:tc>
      </w:tr>
      <w:tr>
        <w:tc>
          <w:tcPr>
            <w:shd w:fill="auto" w:val="clear"/>
            <w:vAlign w:val="center"/>
          </w:tcPr>
          <w:p w:rsidR="00000000" w:rsidDel="00000000" w:rsidP="00000000" w:rsidRDefault="00000000" w:rsidRPr="00000000" w14:paraId="000001E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1E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1E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1E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1E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1E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1E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1E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1E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1E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1E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1F0">
            <w:pPr>
              <w:spacing w:after="0" w:lineRule="auto"/>
              <w:contextualSpacing w:val="0"/>
              <w:jc w:val="center"/>
              <w:rPr/>
            </w:pPr>
            <w:r w:rsidDel="00000000" w:rsidR="00000000" w:rsidRPr="00000000">
              <w:rPr>
                <w:rtl w:val="0"/>
              </w:rPr>
              <w:t xml:space="preserve">Input into Pack1</w:t>
            </w:r>
          </w:p>
          <w:p w:rsidR="00000000" w:rsidDel="00000000" w:rsidP="00000000" w:rsidRDefault="00000000" w:rsidRPr="00000000" w14:paraId="000001F1">
            <w:pPr>
              <w:spacing w:before="0" w:lineRule="auto"/>
              <w:contextualSpacing w:val="0"/>
              <w:jc w:val="center"/>
              <w:rPr/>
            </w:pPr>
            <w:r w:rsidDel="00000000" w:rsidR="00000000" w:rsidRPr="00000000">
              <w:rPr>
                <w:rtl w:val="0"/>
              </w:rPr>
              <w:t xml:space="preserve">24/2mohm</w:t>
            </w:r>
          </w:p>
        </w:tc>
      </w:tr>
      <w:tr>
        <w:tc>
          <w:tcPr>
            <w:shd w:fill="auto" w:val="clear"/>
            <w:vAlign w:val="center"/>
          </w:tcPr>
          <w:p w:rsidR="00000000" w:rsidDel="00000000" w:rsidP="00000000" w:rsidRDefault="00000000" w:rsidRPr="00000000" w14:paraId="000001F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1F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1F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1F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1F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1F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1F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1F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1F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1F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1F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200">
            <w:pPr>
              <w:spacing w:after="0" w:lineRule="auto"/>
              <w:contextualSpacing w:val="0"/>
              <w:jc w:val="center"/>
              <w:rPr/>
            </w:pPr>
            <w:r w:rsidDel="00000000" w:rsidR="00000000" w:rsidRPr="00000000">
              <w:rPr>
                <w:rtl w:val="0"/>
              </w:rPr>
              <w:t xml:space="preserve">Pack1-Pack2</w:t>
            </w:r>
          </w:p>
          <w:p w:rsidR="00000000" w:rsidDel="00000000" w:rsidP="00000000" w:rsidRDefault="00000000" w:rsidRPr="00000000" w14:paraId="00000201">
            <w:pPr>
              <w:spacing w:before="0" w:lineRule="auto"/>
              <w:contextualSpacing w:val="0"/>
              <w:jc w:val="center"/>
              <w:rPr/>
            </w:pPr>
            <w:r w:rsidDel="00000000" w:rsidR="00000000" w:rsidRPr="00000000">
              <w:rPr>
                <w:rtl w:val="0"/>
              </w:rPr>
              <w:t xml:space="preserve">24/2mohm</w:t>
            </w:r>
          </w:p>
        </w:tc>
      </w:tr>
      <w:tr>
        <w:tc>
          <w:tcPr>
            <w:shd w:fill="auto" w:val="clear"/>
            <w:vAlign w:val="center"/>
          </w:tcPr>
          <w:p w:rsidR="00000000" w:rsidDel="00000000" w:rsidP="00000000" w:rsidRDefault="00000000" w:rsidRPr="00000000" w14:paraId="0000020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0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0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0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0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0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0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0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0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0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0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210">
            <w:pPr>
              <w:spacing w:after="0" w:lineRule="auto"/>
              <w:contextualSpacing w:val="0"/>
              <w:jc w:val="center"/>
              <w:rPr/>
            </w:pPr>
            <w:r w:rsidDel="00000000" w:rsidR="00000000" w:rsidRPr="00000000">
              <w:rPr>
                <w:rtl w:val="0"/>
              </w:rPr>
              <w:t xml:space="preserve">Pack2-Pack3</w:t>
            </w:r>
          </w:p>
          <w:p w:rsidR="00000000" w:rsidDel="00000000" w:rsidP="00000000" w:rsidRDefault="00000000" w:rsidRPr="00000000" w14:paraId="00000211">
            <w:pPr>
              <w:spacing w:before="0" w:lineRule="auto"/>
              <w:contextualSpacing w:val="0"/>
              <w:jc w:val="center"/>
              <w:rPr/>
            </w:pPr>
            <w:r w:rsidDel="00000000" w:rsidR="00000000" w:rsidRPr="00000000">
              <w:rPr>
                <w:rtl w:val="0"/>
              </w:rPr>
              <w:t xml:space="preserve">24/2mohm</w:t>
            </w:r>
          </w:p>
        </w:tc>
      </w:tr>
      <w:tr>
        <w:tc>
          <w:tcPr>
            <w:shd w:fill="auto" w:val="clear"/>
            <w:vAlign w:val="center"/>
          </w:tcPr>
          <w:p w:rsidR="00000000" w:rsidDel="00000000" w:rsidP="00000000" w:rsidRDefault="00000000" w:rsidRPr="00000000" w14:paraId="0000021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1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1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1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1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1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1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1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1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1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1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220">
            <w:pPr>
              <w:spacing w:after="0" w:lineRule="auto"/>
              <w:contextualSpacing w:val="0"/>
              <w:jc w:val="center"/>
              <w:rPr/>
            </w:pPr>
            <w:r w:rsidDel="00000000" w:rsidR="00000000" w:rsidRPr="00000000">
              <w:rPr>
                <w:rtl w:val="0"/>
              </w:rPr>
              <w:t xml:space="preserve">Pack3-Pack4</w:t>
            </w:r>
          </w:p>
          <w:p w:rsidR="00000000" w:rsidDel="00000000" w:rsidP="00000000" w:rsidRDefault="00000000" w:rsidRPr="00000000" w14:paraId="00000221">
            <w:pPr>
              <w:spacing w:before="0" w:lineRule="auto"/>
              <w:contextualSpacing w:val="0"/>
              <w:jc w:val="center"/>
              <w:rPr/>
            </w:pPr>
            <w:r w:rsidDel="00000000" w:rsidR="00000000" w:rsidRPr="00000000">
              <w:rPr>
                <w:rtl w:val="0"/>
              </w:rPr>
              <w:t xml:space="preserve">24/2mohm</w:t>
            </w:r>
          </w:p>
        </w:tc>
      </w:tr>
      <w:tr>
        <w:tc>
          <w:tcPr>
            <w:shd w:fill="auto" w:val="clear"/>
            <w:vAlign w:val="center"/>
          </w:tcPr>
          <w:p w:rsidR="00000000" w:rsidDel="00000000" w:rsidP="00000000" w:rsidRDefault="00000000" w:rsidRPr="00000000" w14:paraId="0000022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2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2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2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2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2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2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2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2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2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2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230">
            <w:pPr>
              <w:spacing w:after="0" w:lineRule="auto"/>
              <w:contextualSpacing w:val="0"/>
              <w:jc w:val="center"/>
              <w:rPr/>
            </w:pPr>
            <w:r w:rsidDel="00000000" w:rsidR="00000000" w:rsidRPr="00000000">
              <w:rPr>
                <w:rtl w:val="0"/>
              </w:rPr>
              <w:t xml:space="preserve">Pack4-Output</w:t>
            </w:r>
          </w:p>
          <w:p w:rsidR="00000000" w:rsidDel="00000000" w:rsidP="00000000" w:rsidRDefault="00000000" w:rsidRPr="00000000" w14:paraId="00000231">
            <w:pPr>
              <w:spacing w:before="0" w:lineRule="auto"/>
              <w:contextualSpacing w:val="0"/>
              <w:jc w:val="center"/>
              <w:rPr/>
            </w:pPr>
            <w:r w:rsidDel="00000000" w:rsidR="00000000" w:rsidRPr="00000000">
              <w:rPr>
                <w:rtl w:val="0"/>
              </w:rPr>
              <w:t xml:space="preserve">24/2mohm</w:t>
            </w:r>
          </w:p>
        </w:tc>
      </w:tr>
      <w:tr>
        <w:tc>
          <w:tcPr>
            <w:shd w:fill="auto" w:val="clear"/>
            <w:vAlign w:val="center"/>
          </w:tcPr>
          <w:p w:rsidR="00000000" w:rsidDel="00000000" w:rsidP="00000000" w:rsidRDefault="00000000" w:rsidRPr="00000000" w14:paraId="0000023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3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3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3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3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3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3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3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3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3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3E">
            <w:pPr>
              <w:contextualSpacing w:val="0"/>
              <w:jc w:val="center"/>
              <w:rPr/>
            </w:pPr>
            <w:r w:rsidDel="00000000" w:rsidR="00000000" w:rsidRPr="00000000">
              <w:rPr>
                <w:rtl w:val="0"/>
              </w:rPr>
              <w:t xml:space="preserve">12K</w:t>
            </w:r>
          </w:p>
        </w:tc>
        <w:tc>
          <w:tcPr>
            <w:gridSpan w:val="2"/>
            <w:vAlign w:val="center"/>
          </w:tcPr>
          <w:p w:rsidR="00000000" w:rsidDel="00000000" w:rsidP="00000000" w:rsidRDefault="00000000" w:rsidRPr="00000000" w14:paraId="00000240">
            <w:pPr>
              <w:spacing w:after="0" w:lineRule="auto"/>
              <w:contextualSpacing w:val="0"/>
              <w:jc w:val="center"/>
              <w:rPr/>
            </w:pPr>
            <w:r w:rsidDel="00000000" w:rsidR="00000000" w:rsidRPr="00000000">
              <w:rPr>
                <w:rtl w:val="0"/>
              </w:rPr>
              <w:t xml:space="preserve">TSI-Motor Controller</w:t>
            </w:r>
          </w:p>
          <w:p w:rsidR="00000000" w:rsidDel="00000000" w:rsidP="00000000" w:rsidRDefault="00000000" w:rsidRPr="00000000" w14:paraId="00000241">
            <w:pPr>
              <w:spacing w:before="0" w:lineRule="auto"/>
              <w:contextualSpacing w:val="0"/>
              <w:jc w:val="center"/>
              <w:rPr/>
            </w:pPr>
            <w:r w:rsidDel="00000000" w:rsidR="00000000" w:rsidRPr="00000000">
              <w:rPr>
                <w:rtl w:val="0"/>
              </w:rPr>
              <w:t xml:space="preserve">96/(8mohm)</w:t>
            </w:r>
          </w:p>
        </w:tc>
      </w:tr>
      <w:tr>
        <w:tc>
          <w:tcPr>
            <w:shd w:fill="auto" w:val="clear"/>
            <w:vAlign w:val="center"/>
          </w:tcPr>
          <w:p w:rsidR="00000000" w:rsidDel="00000000" w:rsidP="00000000" w:rsidRDefault="00000000" w:rsidRPr="00000000" w14:paraId="0000024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4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4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4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4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4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4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4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4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4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4E">
            <w:pPr>
              <w:contextualSpacing w:val="0"/>
              <w:jc w:val="center"/>
              <w:rPr/>
            </w:pPr>
            <w:r w:rsidDel="00000000" w:rsidR="00000000" w:rsidRPr="00000000">
              <w:rPr>
                <w:rtl w:val="0"/>
              </w:rPr>
              <w:t xml:space="preserve">9.6K</w:t>
            </w:r>
          </w:p>
        </w:tc>
        <w:tc>
          <w:tcPr>
            <w:gridSpan w:val="2"/>
            <w:vAlign w:val="center"/>
          </w:tcPr>
          <w:p w:rsidR="00000000" w:rsidDel="00000000" w:rsidP="00000000" w:rsidRDefault="00000000" w:rsidRPr="00000000" w14:paraId="00000250">
            <w:pPr>
              <w:spacing w:after="0" w:lineRule="auto"/>
              <w:contextualSpacing w:val="0"/>
              <w:jc w:val="center"/>
              <w:rPr/>
            </w:pPr>
            <w:r w:rsidDel="00000000" w:rsidR="00000000" w:rsidRPr="00000000">
              <w:rPr>
                <w:rtl w:val="0"/>
              </w:rPr>
              <w:t xml:space="preserve">TSI-Motor Controller</w:t>
            </w:r>
          </w:p>
          <w:p w:rsidR="00000000" w:rsidDel="00000000" w:rsidP="00000000" w:rsidRDefault="00000000" w:rsidRPr="00000000" w14:paraId="00000251">
            <w:pPr>
              <w:spacing w:before="0" w:lineRule="auto"/>
              <w:contextualSpacing w:val="0"/>
              <w:jc w:val="center"/>
              <w:rPr/>
            </w:pPr>
            <w:r w:rsidDel="00000000" w:rsidR="00000000" w:rsidRPr="00000000">
              <w:rPr>
                <w:rtl w:val="0"/>
              </w:rPr>
              <w:t xml:space="preserve">96/10mohm</w:t>
            </w:r>
          </w:p>
        </w:tc>
      </w:tr>
      <w:tr>
        <w:tc>
          <w:tcPr>
            <w:shd w:fill="auto" w:val="clear"/>
            <w:vAlign w:val="center"/>
          </w:tcPr>
          <w:p w:rsidR="00000000" w:rsidDel="00000000" w:rsidP="00000000" w:rsidRDefault="00000000" w:rsidRPr="00000000" w14:paraId="0000025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5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5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5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5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5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5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5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5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5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5E">
            <w:pPr>
              <w:contextualSpacing w:val="0"/>
              <w:jc w:val="center"/>
              <w:rPr/>
            </w:pPr>
            <w:r w:rsidDel="00000000" w:rsidR="00000000" w:rsidRPr="00000000">
              <w:rPr>
                <w:rtl w:val="0"/>
              </w:rPr>
              <w:t xml:space="preserve">9.6K</w:t>
            </w:r>
          </w:p>
        </w:tc>
        <w:tc>
          <w:tcPr>
            <w:gridSpan w:val="2"/>
            <w:vAlign w:val="center"/>
          </w:tcPr>
          <w:p w:rsidR="00000000" w:rsidDel="00000000" w:rsidP="00000000" w:rsidRDefault="00000000" w:rsidRPr="00000000" w14:paraId="00000260">
            <w:pPr>
              <w:spacing w:after="0" w:lineRule="auto"/>
              <w:contextualSpacing w:val="0"/>
              <w:jc w:val="center"/>
              <w:rPr/>
            </w:pPr>
            <w:r w:rsidDel="00000000" w:rsidR="00000000" w:rsidRPr="00000000">
              <w:rPr>
                <w:rtl w:val="0"/>
              </w:rPr>
              <w:t xml:space="preserve">TSI-Right Side Control</w:t>
            </w:r>
          </w:p>
          <w:p w:rsidR="00000000" w:rsidDel="00000000" w:rsidP="00000000" w:rsidRDefault="00000000" w:rsidRPr="00000000" w14:paraId="00000261">
            <w:pPr>
              <w:spacing w:before="0" w:lineRule="auto"/>
              <w:contextualSpacing w:val="0"/>
              <w:jc w:val="center"/>
              <w:rPr/>
            </w:pPr>
            <w:r w:rsidDel="00000000" w:rsidR="00000000" w:rsidRPr="00000000">
              <w:rPr>
                <w:rtl w:val="0"/>
              </w:rPr>
              <w:t xml:space="preserve">96/10mohm</w:t>
            </w:r>
          </w:p>
        </w:tc>
      </w:tr>
      <w:tr>
        <w:tc>
          <w:tcPr>
            <w:shd w:fill="auto" w:val="clear"/>
            <w:vAlign w:val="center"/>
          </w:tcPr>
          <w:p w:rsidR="00000000" w:rsidDel="00000000" w:rsidP="00000000" w:rsidRDefault="00000000" w:rsidRPr="00000000" w14:paraId="0000026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6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6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6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6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6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6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6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6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6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6E">
            <w:pPr>
              <w:contextualSpacing w:val="0"/>
              <w:jc w:val="center"/>
              <w:rPr/>
            </w:pPr>
            <w:r w:rsidDel="00000000" w:rsidR="00000000" w:rsidRPr="00000000">
              <w:rPr>
                <w:rtl w:val="0"/>
              </w:rPr>
              <w:t xml:space="preserve">9.6K</w:t>
            </w:r>
          </w:p>
        </w:tc>
        <w:tc>
          <w:tcPr>
            <w:gridSpan w:val="2"/>
            <w:vAlign w:val="center"/>
          </w:tcPr>
          <w:p w:rsidR="00000000" w:rsidDel="00000000" w:rsidP="00000000" w:rsidRDefault="00000000" w:rsidRPr="00000000" w14:paraId="00000270">
            <w:pPr>
              <w:spacing w:after="0" w:lineRule="auto"/>
              <w:contextualSpacing w:val="0"/>
              <w:jc w:val="center"/>
              <w:rPr/>
            </w:pPr>
            <w:r w:rsidDel="00000000" w:rsidR="00000000" w:rsidRPr="00000000">
              <w:rPr>
                <w:rtl w:val="0"/>
              </w:rPr>
              <w:t xml:space="preserve">Motor Controller-Motor</w:t>
            </w:r>
          </w:p>
          <w:p w:rsidR="00000000" w:rsidDel="00000000" w:rsidP="00000000" w:rsidRDefault="00000000" w:rsidRPr="00000000" w14:paraId="00000271">
            <w:pPr>
              <w:spacing w:before="0" w:lineRule="auto"/>
              <w:contextualSpacing w:val="0"/>
              <w:jc w:val="center"/>
              <w:rPr/>
            </w:pPr>
            <w:r w:rsidDel="00000000" w:rsidR="00000000" w:rsidRPr="00000000">
              <w:rPr>
                <w:rtl w:val="0"/>
              </w:rPr>
              <w:t xml:space="preserve">96/10mohm</w:t>
            </w:r>
          </w:p>
        </w:tc>
      </w:tr>
      <w:tr>
        <w:tc>
          <w:tcPr>
            <w:shd w:fill="auto" w:val="clear"/>
            <w:vAlign w:val="center"/>
          </w:tcPr>
          <w:p w:rsidR="00000000" w:rsidDel="00000000" w:rsidP="00000000" w:rsidRDefault="00000000" w:rsidRPr="00000000" w14:paraId="0000027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7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7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7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7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7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7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7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7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7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7E">
            <w:pPr>
              <w:contextualSpacing w:val="0"/>
              <w:jc w:val="center"/>
              <w:rPr/>
            </w:pPr>
            <w:r w:rsidDel="00000000" w:rsidR="00000000" w:rsidRPr="00000000">
              <w:rPr>
                <w:rtl w:val="0"/>
              </w:rPr>
              <w:t xml:space="preserve">9.6K</w:t>
            </w:r>
          </w:p>
        </w:tc>
        <w:tc>
          <w:tcPr>
            <w:gridSpan w:val="2"/>
            <w:vAlign w:val="center"/>
          </w:tcPr>
          <w:p w:rsidR="00000000" w:rsidDel="00000000" w:rsidP="00000000" w:rsidRDefault="00000000" w:rsidRPr="00000000" w14:paraId="00000280">
            <w:pPr>
              <w:spacing w:after="0" w:lineRule="auto"/>
              <w:contextualSpacing w:val="0"/>
              <w:jc w:val="center"/>
              <w:rPr/>
            </w:pPr>
            <w:r w:rsidDel="00000000" w:rsidR="00000000" w:rsidRPr="00000000">
              <w:rPr>
                <w:rtl w:val="0"/>
              </w:rPr>
              <w:t xml:space="preserve">Motor Controller-Motor</w:t>
            </w:r>
          </w:p>
          <w:p w:rsidR="00000000" w:rsidDel="00000000" w:rsidP="00000000" w:rsidRDefault="00000000" w:rsidRPr="00000000" w14:paraId="00000281">
            <w:pPr>
              <w:spacing w:before="0" w:lineRule="auto"/>
              <w:contextualSpacing w:val="0"/>
              <w:jc w:val="center"/>
              <w:rPr/>
            </w:pPr>
            <w:r w:rsidDel="00000000" w:rsidR="00000000" w:rsidRPr="00000000">
              <w:rPr>
                <w:rtl w:val="0"/>
              </w:rPr>
              <w:t xml:space="preserve">96/10mohm</w:t>
            </w:r>
          </w:p>
        </w:tc>
      </w:tr>
      <w:tr>
        <w:tc>
          <w:tcPr>
            <w:shd w:fill="auto" w:val="clear"/>
            <w:vAlign w:val="center"/>
          </w:tcPr>
          <w:p w:rsidR="00000000" w:rsidDel="00000000" w:rsidP="00000000" w:rsidRDefault="00000000" w:rsidRPr="00000000" w14:paraId="00000283">
            <w:pPr>
              <w:contextualSpacing w:val="0"/>
              <w:jc w:val="center"/>
              <w:rPr/>
            </w:pPr>
            <w:r w:rsidDel="00000000" w:rsidR="00000000" w:rsidRPr="00000000">
              <w:rPr>
                <w:rtl w:val="0"/>
              </w:rPr>
              <w:t xml:space="preserve">IEWC</w:t>
            </w:r>
          </w:p>
        </w:tc>
        <w:tc>
          <w:tcPr>
            <w:shd w:fill="auto" w:val="clear"/>
            <w:vAlign w:val="center"/>
          </w:tcPr>
          <w:p w:rsidR="00000000" w:rsidDel="00000000" w:rsidP="00000000" w:rsidRDefault="00000000" w:rsidRPr="00000000" w14:paraId="00000284">
            <w:pPr>
              <w:contextualSpacing w:val="0"/>
              <w:jc w:val="center"/>
              <w:rPr/>
            </w:pPr>
            <w:r w:rsidDel="00000000" w:rsidR="00000000" w:rsidRPr="00000000">
              <w:rPr>
                <w:rtl w:val="0"/>
              </w:rPr>
              <w:t xml:space="preserve">EXRAD2/0-XLEOBS</w:t>
            </w:r>
          </w:p>
        </w:tc>
        <w:tc>
          <w:tcPr>
            <w:shd w:fill="auto" w:val="clear"/>
            <w:vAlign w:val="center"/>
          </w:tcPr>
          <w:p w:rsidR="00000000" w:rsidDel="00000000" w:rsidP="00000000" w:rsidRDefault="00000000" w:rsidRPr="00000000" w14:paraId="0000028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86">
            <w:pPr>
              <w:contextualSpacing w:val="0"/>
              <w:jc w:val="center"/>
              <w:rPr/>
            </w:pPr>
            <w:r w:rsidDel="00000000" w:rsidR="00000000" w:rsidRPr="00000000">
              <w:rPr>
                <w:rtl w:val="0"/>
              </w:rPr>
              <w:t xml:space="preserve">Irradiated cross-linked elastomer</w:t>
            </w:r>
          </w:p>
        </w:tc>
        <w:tc>
          <w:tcPr>
            <w:shd w:fill="auto" w:val="clear"/>
            <w:vAlign w:val="center"/>
          </w:tcPr>
          <w:p w:rsidR="00000000" w:rsidDel="00000000" w:rsidP="00000000" w:rsidRDefault="00000000" w:rsidRPr="00000000" w14:paraId="00000287">
            <w:pPr>
              <w:contextualSpacing w:val="0"/>
              <w:jc w:val="center"/>
              <w:rPr/>
            </w:pPr>
            <w:r w:rsidDel="00000000" w:rsidR="00000000" w:rsidRPr="00000000">
              <w:rPr>
                <w:rtl w:val="0"/>
              </w:rPr>
              <w:t xml:space="preserve">600V</w:t>
            </w:r>
          </w:p>
        </w:tc>
        <w:tc>
          <w:tcPr>
            <w:shd w:fill="auto" w:val="clear"/>
            <w:vAlign w:val="center"/>
          </w:tcPr>
          <w:p w:rsidR="00000000" w:rsidDel="00000000" w:rsidP="00000000" w:rsidRDefault="00000000" w:rsidRPr="00000000" w14:paraId="00000288">
            <w:pPr>
              <w:contextualSpacing w:val="0"/>
              <w:jc w:val="center"/>
              <w:rPr/>
            </w:pPr>
            <w:r w:rsidDel="00000000" w:rsidR="00000000" w:rsidRPr="00000000">
              <w:rPr>
                <w:rtl w:val="0"/>
              </w:rPr>
              <w:t xml:space="preserve">-70 to 150</w:t>
            </w:r>
          </w:p>
        </w:tc>
        <w:tc>
          <w:tcPr>
            <w:vAlign w:val="center"/>
          </w:tcPr>
          <w:p w:rsidR="00000000" w:rsidDel="00000000" w:rsidP="00000000" w:rsidRDefault="00000000" w:rsidRPr="00000000" w14:paraId="00000289">
            <w:pPr>
              <w:contextualSpacing w:val="0"/>
              <w:jc w:val="center"/>
              <w:rPr/>
            </w:pPr>
            <w:r w:rsidDel="00000000" w:rsidR="00000000" w:rsidRPr="00000000">
              <w:rPr>
                <w:rtl w:val="0"/>
              </w:rPr>
              <w:t xml:space="preserve">300</w:t>
            </w:r>
          </w:p>
        </w:tc>
        <w:tc>
          <w:tcPr>
            <w:vAlign w:val="center"/>
          </w:tcPr>
          <w:p w:rsidR="00000000" w:rsidDel="00000000" w:rsidP="00000000" w:rsidRDefault="00000000" w:rsidRPr="00000000" w14:paraId="0000028A">
            <w:pPr>
              <w:contextualSpacing w:val="0"/>
              <w:jc w:val="center"/>
              <w:rPr/>
            </w:pPr>
            <w:r w:rsidDel="00000000" w:rsidR="00000000" w:rsidRPr="00000000">
              <w:rPr>
                <w:rtl w:val="0"/>
              </w:rPr>
              <w:t xml:space="preserve">A3T300</w:t>
            </w:r>
          </w:p>
        </w:tc>
        <w:tc>
          <w:tcPr>
            <w:vAlign w:val="center"/>
          </w:tcPr>
          <w:p w:rsidR="00000000" w:rsidDel="00000000" w:rsidP="00000000" w:rsidRDefault="00000000" w:rsidRPr="00000000" w14:paraId="0000028B">
            <w:pPr>
              <w:contextualSpacing w:val="0"/>
              <w:jc w:val="center"/>
              <w:rPr/>
            </w:pPr>
            <w:r w:rsidDel="00000000" w:rsidR="00000000" w:rsidRPr="00000000">
              <w:rPr>
                <w:rtl w:val="0"/>
              </w:rPr>
              <w:t xml:space="preserve">300</w:t>
            </w:r>
          </w:p>
        </w:tc>
        <w:tc>
          <w:tcPr>
            <w:gridSpan w:val="2"/>
            <w:vAlign w:val="center"/>
          </w:tcPr>
          <w:p w:rsidR="00000000" w:rsidDel="00000000" w:rsidP="00000000" w:rsidRDefault="00000000" w:rsidRPr="00000000" w14:paraId="0000028C">
            <w:pPr>
              <w:contextualSpacing w:val="0"/>
              <w:jc w:val="center"/>
              <w:rPr/>
            </w:pPr>
            <w:r w:rsidDel="00000000" w:rsidR="00000000" w:rsidRPr="00000000">
              <w:rPr>
                <w:rtl w:val="0"/>
              </w:rPr>
              <w:t xml:space="preserve">50 K AIC</w:t>
            </w:r>
          </w:p>
        </w:tc>
        <w:tc>
          <w:tcPr>
            <w:gridSpan w:val="2"/>
            <w:vAlign w:val="center"/>
          </w:tcPr>
          <w:p w:rsidR="00000000" w:rsidDel="00000000" w:rsidP="00000000" w:rsidRDefault="00000000" w:rsidRPr="00000000" w14:paraId="0000028E">
            <w:pPr>
              <w:contextualSpacing w:val="0"/>
              <w:jc w:val="center"/>
              <w:rPr/>
            </w:pPr>
            <w:r w:rsidDel="00000000" w:rsidR="00000000" w:rsidRPr="00000000">
              <w:rPr>
                <w:rtl w:val="0"/>
              </w:rPr>
              <w:t xml:space="preserve">9.6K</w:t>
            </w:r>
          </w:p>
        </w:tc>
        <w:tc>
          <w:tcPr>
            <w:gridSpan w:val="2"/>
            <w:vAlign w:val="center"/>
          </w:tcPr>
          <w:p w:rsidR="00000000" w:rsidDel="00000000" w:rsidP="00000000" w:rsidRDefault="00000000" w:rsidRPr="00000000" w14:paraId="00000290">
            <w:pPr>
              <w:spacing w:after="0" w:lineRule="auto"/>
              <w:contextualSpacing w:val="0"/>
              <w:jc w:val="center"/>
              <w:rPr/>
            </w:pPr>
            <w:r w:rsidDel="00000000" w:rsidR="00000000" w:rsidRPr="00000000">
              <w:rPr>
                <w:rtl w:val="0"/>
              </w:rPr>
              <w:t xml:space="preserve">Motor Controller-Motor</w:t>
            </w:r>
          </w:p>
          <w:p w:rsidR="00000000" w:rsidDel="00000000" w:rsidP="00000000" w:rsidRDefault="00000000" w:rsidRPr="00000000" w14:paraId="00000291">
            <w:pPr>
              <w:spacing w:before="0" w:lineRule="auto"/>
              <w:contextualSpacing w:val="0"/>
              <w:jc w:val="center"/>
              <w:rPr/>
            </w:pPr>
            <w:r w:rsidDel="00000000" w:rsidR="00000000" w:rsidRPr="00000000">
              <w:rPr>
                <w:rtl w:val="0"/>
              </w:rPr>
              <w:t xml:space="preserve">96/10mohm</w:t>
            </w:r>
          </w:p>
        </w:tc>
      </w:tr>
      <w:tr>
        <w:tc>
          <w:tcPr>
            <w:shd w:fill="auto" w:val="clear"/>
            <w:vAlign w:val="center"/>
          </w:tcPr>
          <w:p w:rsidR="00000000" w:rsidDel="00000000" w:rsidP="00000000" w:rsidRDefault="00000000" w:rsidRPr="00000000" w14:paraId="0000029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9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9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9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9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9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9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9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9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9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9E">
            <w:pPr>
              <w:contextualSpacing w:val="0"/>
              <w:jc w:val="center"/>
              <w:rPr/>
            </w:pPr>
            <w:r w:rsidDel="00000000" w:rsidR="00000000" w:rsidRPr="00000000">
              <w:rPr>
                <w:rtl w:val="0"/>
              </w:rPr>
              <w:t xml:space="preserve">331</w:t>
            </w:r>
          </w:p>
        </w:tc>
        <w:tc>
          <w:tcPr>
            <w:gridSpan w:val="2"/>
            <w:vAlign w:val="center"/>
          </w:tcPr>
          <w:p w:rsidR="00000000" w:rsidDel="00000000" w:rsidP="00000000" w:rsidRDefault="00000000" w:rsidRPr="00000000" w14:paraId="000002A0">
            <w:pPr>
              <w:spacing w:after="0" w:lineRule="auto"/>
              <w:contextualSpacing w:val="0"/>
              <w:jc w:val="center"/>
              <w:rPr/>
            </w:pPr>
            <w:r w:rsidDel="00000000" w:rsidR="00000000" w:rsidRPr="00000000">
              <w:rPr>
                <w:rtl w:val="0"/>
              </w:rPr>
              <w:t xml:space="preserve">S-Loop input Pack 1</w:t>
            </w:r>
          </w:p>
          <w:p w:rsidR="00000000" w:rsidDel="00000000" w:rsidP="00000000" w:rsidRDefault="00000000" w:rsidRPr="00000000" w14:paraId="000002A1">
            <w:pPr>
              <w:spacing w:before="0" w:lineRule="auto"/>
              <w:contextualSpacing w:val="0"/>
              <w:jc w:val="center"/>
              <w:rPr/>
            </w:pPr>
            <w:r w:rsidDel="00000000" w:rsidR="00000000" w:rsidRPr="00000000">
              <w:rPr>
                <w:rtl w:val="0"/>
              </w:rPr>
              <w:t xml:space="preserve">24/(72mohm)</w:t>
            </w:r>
          </w:p>
        </w:tc>
      </w:tr>
      <w:tr>
        <w:tc>
          <w:tcPr>
            <w:shd w:fill="auto" w:val="clear"/>
            <w:vAlign w:val="center"/>
          </w:tcPr>
          <w:p w:rsidR="00000000" w:rsidDel="00000000" w:rsidP="00000000" w:rsidRDefault="00000000" w:rsidRPr="00000000" w14:paraId="000002A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A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A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A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A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A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A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A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A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A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AE">
            <w:pPr>
              <w:contextualSpacing w:val="0"/>
              <w:jc w:val="center"/>
              <w:rPr/>
            </w:pPr>
            <w:r w:rsidDel="00000000" w:rsidR="00000000" w:rsidRPr="00000000">
              <w:rPr>
                <w:rtl w:val="0"/>
              </w:rPr>
              <w:t xml:space="preserve">271</w:t>
            </w:r>
          </w:p>
        </w:tc>
        <w:tc>
          <w:tcPr>
            <w:gridSpan w:val="2"/>
            <w:vAlign w:val="center"/>
          </w:tcPr>
          <w:p w:rsidR="00000000" w:rsidDel="00000000" w:rsidP="00000000" w:rsidRDefault="00000000" w:rsidRPr="00000000" w14:paraId="000002B0">
            <w:pPr>
              <w:spacing w:after="0" w:lineRule="auto"/>
              <w:contextualSpacing w:val="0"/>
              <w:jc w:val="center"/>
              <w:rPr/>
            </w:pPr>
            <w:r w:rsidDel="00000000" w:rsidR="00000000" w:rsidRPr="00000000">
              <w:rPr>
                <w:rtl w:val="0"/>
              </w:rPr>
              <w:t xml:space="preserve">S-Loop Pack 1 – Pack 2</w:t>
            </w:r>
          </w:p>
          <w:p w:rsidR="00000000" w:rsidDel="00000000" w:rsidP="00000000" w:rsidRDefault="00000000" w:rsidRPr="00000000" w14:paraId="000002B1">
            <w:pPr>
              <w:spacing w:before="0" w:lineRule="auto"/>
              <w:contextualSpacing w:val="0"/>
              <w:jc w:val="center"/>
              <w:rPr/>
            </w:pPr>
            <w:r w:rsidDel="00000000" w:rsidR="00000000" w:rsidRPr="00000000">
              <w:rPr>
                <w:rtl w:val="0"/>
              </w:rPr>
              <w:t xml:space="preserve">24/(88ohm)</w:t>
            </w:r>
          </w:p>
        </w:tc>
      </w:tr>
      <w:tr>
        <w:tc>
          <w:tcPr>
            <w:shd w:fill="auto" w:val="clear"/>
            <w:vAlign w:val="center"/>
          </w:tcPr>
          <w:p w:rsidR="00000000" w:rsidDel="00000000" w:rsidP="00000000" w:rsidRDefault="00000000" w:rsidRPr="00000000" w14:paraId="000002B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B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B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B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B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B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B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B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B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B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BE">
            <w:pPr>
              <w:contextualSpacing w:val="0"/>
              <w:jc w:val="center"/>
              <w:rPr/>
            </w:pPr>
            <w:r w:rsidDel="00000000" w:rsidR="00000000" w:rsidRPr="00000000">
              <w:rPr>
                <w:rtl w:val="0"/>
              </w:rPr>
              <w:t xml:space="preserve">186</w:t>
            </w:r>
          </w:p>
        </w:tc>
        <w:tc>
          <w:tcPr>
            <w:gridSpan w:val="2"/>
            <w:vAlign w:val="center"/>
          </w:tcPr>
          <w:p w:rsidR="00000000" w:rsidDel="00000000" w:rsidP="00000000" w:rsidRDefault="00000000" w:rsidRPr="00000000" w14:paraId="000002C0">
            <w:pPr>
              <w:spacing w:after="0" w:lineRule="auto"/>
              <w:contextualSpacing w:val="0"/>
              <w:jc w:val="center"/>
              <w:rPr/>
            </w:pPr>
            <w:r w:rsidDel="00000000" w:rsidR="00000000" w:rsidRPr="00000000">
              <w:rPr>
                <w:rtl w:val="0"/>
              </w:rPr>
              <w:t xml:space="preserve">S-Loop Pack 2 – Pack 3</w:t>
            </w:r>
          </w:p>
          <w:p w:rsidR="00000000" w:rsidDel="00000000" w:rsidP="00000000" w:rsidRDefault="00000000" w:rsidRPr="00000000" w14:paraId="000002C1">
            <w:pPr>
              <w:spacing w:before="0" w:lineRule="auto"/>
              <w:contextualSpacing w:val="0"/>
              <w:jc w:val="center"/>
              <w:rPr/>
            </w:pPr>
            <w:r w:rsidDel="00000000" w:rsidR="00000000" w:rsidRPr="00000000">
              <w:rPr>
                <w:rtl w:val="0"/>
              </w:rPr>
              <w:t xml:space="preserve">24/(128mohm)</w:t>
            </w:r>
          </w:p>
        </w:tc>
      </w:tr>
      <w:tr>
        <w:tc>
          <w:tcPr>
            <w:shd w:fill="auto" w:val="clear"/>
            <w:vAlign w:val="center"/>
          </w:tcPr>
          <w:p w:rsidR="00000000" w:rsidDel="00000000" w:rsidP="00000000" w:rsidRDefault="00000000" w:rsidRPr="00000000" w14:paraId="000002C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C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C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C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C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C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C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C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C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C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CE">
            <w:pPr>
              <w:contextualSpacing w:val="0"/>
              <w:jc w:val="center"/>
              <w:rPr/>
            </w:pPr>
            <w:r w:rsidDel="00000000" w:rsidR="00000000" w:rsidRPr="00000000">
              <w:rPr>
                <w:rtl w:val="0"/>
              </w:rPr>
              <w:t xml:space="preserve">165</w:t>
            </w:r>
          </w:p>
        </w:tc>
        <w:tc>
          <w:tcPr>
            <w:gridSpan w:val="2"/>
            <w:vAlign w:val="center"/>
          </w:tcPr>
          <w:p w:rsidR="00000000" w:rsidDel="00000000" w:rsidP="00000000" w:rsidRDefault="00000000" w:rsidRPr="00000000" w14:paraId="000002D0">
            <w:pPr>
              <w:spacing w:after="0" w:lineRule="auto"/>
              <w:contextualSpacing w:val="0"/>
              <w:jc w:val="center"/>
              <w:rPr/>
            </w:pPr>
            <w:r w:rsidDel="00000000" w:rsidR="00000000" w:rsidRPr="00000000">
              <w:rPr>
                <w:rtl w:val="0"/>
              </w:rPr>
              <w:t xml:space="preserve">S-Loop Pack 3 – Pack 4</w:t>
            </w:r>
          </w:p>
          <w:p w:rsidR="00000000" w:rsidDel="00000000" w:rsidP="00000000" w:rsidRDefault="00000000" w:rsidRPr="00000000" w14:paraId="000002D1">
            <w:pPr>
              <w:spacing w:before="0" w:lineRule="auto"/>
              <w:contextualSpacing w:val="0"/>
              <w:jc w:val="center"/>
              <w:rPr/>
            </w:pPr>
            <w:r w:rsidDel="00000000" w:rsidR="00000000" w:rsidRPr="00000000">
              <w:rPr>
                <w:rtl w:val="0"/>
              </w:rPr>
              <w:t xml:space="preserve">24/(144mohm)</w:t>
            </w:r>
          </w:p>
        </w:tc>
      </w:tr>
      <w:tr>
        <w:tc>
          <w:tcPr>
            <w:shd w:fill="auto" w:val="clear"/>
            <w:vAlign w:val="center"/>
          </w:tcPr>
          <w:p w:rsidR="00000000" w:rsidDel="00000000" w:rsidP="00000000" w:rsidRDefault="00000000" w:rsidRPr="00000000" w14:paraId="000002D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D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D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D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D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D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D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D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D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D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DE">
            <w:pPr>
              <w:contextualSpacing w:val="0"/>
              <w:jc w:val="center"/>
              <w:rPr/>
            </w:pPr>
            <w:r w:rsidDel="00000000" w:rsidR="00000000" w:rsidRPr="00000000">
              <w:rPr>
                <w:rtl w:val="0"/>
              </w:rPr>
              <w:t xml:space="preserve">745</w:t>
            </w:r>
          </w:p>
        </w:tc>
        <w:tc>
          <w:tcPr>
            <w:gridSpan w:val="2"/>
            <w:vAlign w:val="center"/>
          </w:tcPr>
          <w:p w:rsidR="00000000" w:rsidDel="00000000" w:rsidP="00000000" w:rsidRDefault="00000000" w:rsidRPr="00000000" w14:paraId="000002E0">
            <w:pPr>
              <w:spacing w:after="0" w:lineRule="auto"/>
              <w:contextualSpacing w:val="0"/>
              <w:jc w:val="center"/>
              <w:rPr/>
            </w:pPr>
            <w:r w:rsidDel="00000000" w:rsidR="00000000" w:rsidRPr="00000000">
              <w:rPr>
                <w:rtl w:val="0"/>
              </w:rPr>
              <w:t xml:space="preserve">S-Loop TSI to Cooling</w:t>
            </w:r>
          </w:p>
          <w:p w:rsidR="00000000" w:rsidDel="00000000" w:rsidP="00000000" w:rsidRDefault="00000000" w:rsidRPr="00000000" w14:paraId="000002E1">
            <w:pPr>
              <w:spacing w:before="0" w:lineRule="auto"/>
              <w:contextualSpacing w:val="0"/>
              <w:jc w:val="center"/>
              <w:rPr/>
            </w:pPr>
            <w:r w:rsidDel="00000000" w:rsidR="00000000" w:rsidRPr="00000000">
              <w:rPr>
                <w:rtl w:val="0"/>
              </w:rPr>
              <w:t xml:space="preserve">24/(32mohm)</w:t>
            </w:r>
          </w:p>
        </w:tc>
      </w:tr>
      <w:tr>
        <w:tc>
          <w:tcPr>
            <w:shd w:fill="auto" w:val="clear"/>
            <w:vAlign w:val="center"/>
          </w:tcPr>
          <w:p w:rsidR="00000000" w:rsidDel="00000000" w:rsidP="00000000" w:rsidRDefault="00000000" w:rsidRPr="00000000" w14:paraId="000002E3">
            <w:pPr>
              <w:contextualSpacing w:val="0"/>
              <w:jc w:val="center"/>
              <w:rPr/>
            </w:pPr>
            <w:r w:rsidDel="00000000" w:rsidR="00000000" w:rsidRPr="00000000">
              <w:rPr>
                <w:rtl w:val="0"/>
              </w:rPr>
              <w:t xml:space="preserve">WTW</w:t>
            </w:r>
          </w:p>
        </w:tc>
        <w:tc>
          <w:tcPr>
            <w:shd w:fill="auto" w:val="clear"/>
            <w:vAlign w:val="center"/>
          </w:tcPr>
          <w:p w:rsidR="00000000" w:rsidDel="00000000" w:rsidP="00000000" w:rsidRDefault="00000000" w:rsidRPr="00000000" w14:paraId="000002E4">
            <w:pPr>
              <w:contextualSpacing w:val="0"/>
              <w:jc w:val="center"/>
              <w:rPr/>
            </w:pPr>
            <w:r w:rsidDel="00000000" w:rsidR="00000000" w:rsidRPr="00000000">
              <w:rPr>
                <w:rtl w:val="0"/>
              </w:rPr>
              <w:t xml:space="preserve">WT16- 4</w:t>
            </w:r>
          </w:p>
        </w:tc>
        <w:tc>
          <w:tcPr>
            <w:shd w:fill="auto" w:val="clear"/>
            <w:vAlign w:val="center"/>
          </w:tcPr>
          <w:p w:rsidR="00000000" w:rsidDel="00000000" w:rsidP="00000000" w:rsidRDefault="00000000" w:rsidRPr="00000000" w14:paraId="000002E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2E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2E7">
            <w:pPr>
              <w:contextualSpacing w:val="0"/>
              <w:jc w:val="center"/>
              <w:rPr/>
            </w:pPr>
            <w:r w:rsidDel="00000000" w:rsidR="00000000" w:rsidRPr="00000000">
              <w:rPr>
                <w:rtl w:val="0"/>
              </w:rPr>
              <w:t xml:space="preserve">60V</w:t>
            </w:r>
          </w:p>
        </w:tc>
        <w:tc>
          <w:tcPr>
            <w:shd w:fill="auto" w:val="clear"/>
            <w:vAlign w:val="center"/>
          </w:tcPr>
          <w:p w:rsidR="00000000" w:rsidDel="00000000" w:rsidP="00000000" w:rsidRDefault="00000000" w:rsidRPr="00000000" w14:paraId="000002E8">
            <w:pPr>
              <w:contextualSpacing w:val="0"/>
              <w:jc w:val="center"/>
              <w:rPr/>
            </w:pPr>
            <w:r w:rsidDel="00000000" w:rsidR="00000000" w:rsidRPr="00000000">
              <w:rPr>
                <w:rtl w:val="0"/>
              </w:rPr>
              <w:t xml:space="preserve">-55 to 80</w:t>
            </w:r>
          </w:p>
        </w:tc>
        <w:tc>
          <w:tcPr>
            <w:vAlign w:val="center"/>
          </w:tcPr>
          <w:p w:rsidR="00000000" w:rsidDel="00000000" w:rsidP="00000000" w:rsidRDefault="00000000" w:rsidRPr="00000000" w14:paraId="000002E9">
            <w:pPr>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2E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E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E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EE">
            <w:pPr>
              <w:contextualSpacing w:val="0"/>
              <w:jc w:val="center"/>
              <w:rPr/>
            </w:pPr>
            <w:r w:rsidDel="00000000" w:rsidR="00000000" w:rsidRPr="00000000">
              <w:rPr>
                <w:rtl w:val="0"/>
              </w:rPr>
              <w:t xml:space="preserve">1.49K</w:t>
            </w:r>
          </w:p>
        </w:tc>
        <w:tc>
          <w:tcPr>
            <w:gridSpan w:val="2"/>
            <w:vAlign w:val="center"/>
          </w:tcPr>
          <w:p w:rsidR="00000000" w:rsidDel="00000000" w:rsidP="00000000" w:rsidRDefault="00000000" w:rsidRPr="00000000" w14:paraId="000002F0">
            <w:pPr>
              <w:spacing w:after="0" w:lineRule="auto"/>
              <w:contextualSpacing w:val="0"/>
              <w:jc w:val="center"/>
              <w:rPr/>
            </w:pPr>
            <w:r w:rsidDel="00000000" w:rsidR="00000000" w:rsidRPr="00000000">
              <w:rPr>
                <w:rtl w:val="0"/>
              </w:rPr>
              <w:t xml:space="preserve">S-Loop GLV/SCADA to Cooling</w:t>
            </w:r>
          </w:p>
          <w:p w:rsidR="00000000" w:rsidDel="00000000" w:rsidP="00000000" w:rsidRDefault="00000000" w:rsidRPr="00000000" w14:paraId="000002F1">
            <w:pPr>
              <w:spacing w:before="0" w:lineRule="auto"/>
              <w:contextualSpacing w:val="0"/>
              <w:jc w:val="center"/>
              <w:rPr/>
            </w:pPr>
            <w:r w:rsidDel="00000000" w:rsidR="00000000" w:rsidRPr="00000000">
              <w:rPr>
                <w:rtl w:val="0"/>
              </w:rPr>
              <w:t xml:space="preserve">24/(16mohm)</w:t>
            </w:r>
          </w:p>
        </w:tc>
      </w:tr>
      <w:tr>
        <w:tc>
          <w:tcPr>
            <w:shd w:fill="auto" w:val="clear"/>
            <w:vAlign w:val="center"/>
          </w:tcPr>
          <w:p w:rsidR="00000000" w:rsidDel="00000000" w:rsidP="00000000" w:rsidRDefault="00000000" w:rsidRPr="00000000" w14:paraId="000002F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2F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2F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2F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2F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2F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2F9">
            <w:pPr>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2F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2F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2F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2FE">
            <w:pPr>
              <w:contextualSpacing w:val="0"/>
              <w:jc w:val="center"/>
              <w:rPr/>
            </w:pPr>
            <w:r w:rsidDel="00000000" w:rsidR="00000000" w:rsidRPr="00000000">
              <w:rPr>
                <w:rtl w:val="0"/>
              </w:rPr>
              <w:t xml:space="preserve">102</w:t>
            </w:r>
          </w:p>
        </w:tc>
        <w:tc>
          <w:tcPr>
            <w:gridSpan w:val="2"/>
            <w:vAlign w:val="center"/>
          </w:tcPr>
          <w:p w:rsidR="00000000" w:rsidDel="00000000" w:rsidP="00000000" w:rsidRDefault="00000000" w:rsidRPr="00000000" w14:paraId="00000300">
            <w:pPr>
              <w:spacing w:after="0" w:lineRule="auto"/>
              <w:contextualSpacing w:val="0"/>
              <w:jc w:val="center"/>
              <w:rPr/>
            </w:pPr>
            <w:r w:rsidDel="00000000" w:rsidR="00000000" w:rsidRPr="00000000">
              <w:rPr>
                <w:rtl w:val="0"/>
              </w:rPr>
              <w:t xml:space="preserve">CAN bus TSI to Pack 1</w:t>
            </w:r>
          </w:p>
          <w:p w:rsidR="00000000" w:rsidDel="00000000" w:rsidP="00000000" w:rsidRDefault="00000000" w:rsidRPr="00000000" w14:paraId="00000301">
            <w:pPr>
              <w:spacing w:before="0" w:lineRule="auto"/>
              <w:contextualSpacing w:val="0"/>
              <w:jc w:val="center"/>
              <w:rPr/>
            </w:pPr>
            <w:r w:rsidDel="00000000" w:rsidR="00000000" w:rsidRPr="00000000">
              <w:rPr>
                <w:rtl w:val="0"/>
              </w:rPr>
              <w:t xml:space="preserve">24/233mohm</w:t>
            </w:r>
          </w:p>
        </w:tc>
      </w:tr>
      <w:tr>
        <w:tc>
          <w:tcPr>
            <w:shd w:fill="auto" w:val="clear"/>
            <w:vAlign w:val="center"/>
          </w:tcPr>
          <w:p w:rsidR="00000000" w:rsidDel="00000000" w:rsidP="00000000" w:rsidRDefault="00000000" w:rsidRPr="00000000" w14:paraId="0000030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0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0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0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0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0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09">
            <w:pPr>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0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0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0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0E">
            <w:pPr>
              <w:contextualSpacing w:val="0"/>
              <w:jc w:val="center"/>
              <w:rPr/>
            </w:pPr>
            <w:r w:rsidDel="00000000" w:rsidR="00000000" w:rsidRPr="00000000">
              <w:rPr>
                <w:rtl w:val="0"/>
              </w:rPr>
              <w:t xml:space="preserve">84</w:t>
            </w:r>
          </w:p>
        </w:tc>
        <w:tc>
          <w:tcPr>
            <w:gridSpan w:val="2"/>
            <w:vAlign w:val="center"/>
          </w:tcPr>
          <w:p w:rsidR="00000000" w:rsidDel="00000000" w:rsidP="00000000" w:rsidRDefault="00000000" w:rsidRPr="00000000" w14:paraId="00000310">
            <w:pPr>
              <w:spacing w:after="0" w:lineRule="auto"/>
              <w:contextualSpacing w:val="0"/>
              <w:jc w:val="center"/>
              <w:rPr/>
            </w:pPr>
            <w:r w:rsidDel="00000000" w:rsidR="00000000" w:rsidRPr="00000000">
              <w:rPr>
                <w:rtl w:val="0"/>
              </w:rPr>
              <w:t xml:space="preserve">Pack1-Pack2 CAN bus</w:t>
            </w:r>
          </w:p>
          <w:p w:rsidR="00000000" w:rsidDel="00000000" w:rsidP="00000000" w:rsidRDefault="00000000" w:rsidRPr="00000000" w14:paraId="00000311">
            <w:pPr>
              <w:spacing w:before="0" w:lineRule="auto"/>
              <w:contextualSpacing w:val="0"/>
              <w:jc w:val="center"/>
              <w:rPr/>
            </w:pPr>
            <w:r w:rsidDel="00000000" w:rsidR="00000000" w:rsidRPr="00000000">
              <w:rPr>
                <w:rtl w:val="0"/>
              </w:rPr>
              <w:t xml:space="preserve">24/283mohm</w:t>
            </w:r>
          </w:p>
        </w:tc>
      </w:tr>
      <w:tr>
        <w:tc>
          <w:tcPr>
            <w:shd w:fill="auto" w:val="clear"/>
            <w:vAlign w:val="center"/>
          </w:tcPr>
          <w:p w:rsidR="00000000" w:rsidDel="00000000" w:rsidP="00000000" w:rsidRDefault="00000000" w:rsidRPr="00000000" w14:paraId="0000031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1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1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1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1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1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19">
            <w:pPr>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1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1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1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1E">
            <w:pPr>
              <w:contextualSpacing w:val="0"/>
              <w:jc w:val="center"/>
              <w:rPr/>
            </w:pPr>
            <w:r w:rsidDel="00000000" w:rsidR="00000000" w:rsidRPr="00000000">
              <w:rPr>
                <w:rtl w:val="0"/>
              </w:rPr>
              <w:t xml:space="preserve">62</w:t>
            </w:r>
          </w:p>
        </w:tc>
        <w:tc>
          <w:tcPr>
            <w:gridSpan w:val="2"/>
            <w:vAlign w:val="center"/>
          </w:tcPr>
          <w:p w:rsidR="00000000" w:rsidDel="00000000" w:rsidP="00000000" w:rsidRDefault="00000000" w:rsidRPr="00000000" w14:paraId="00000320">
            <w:pPr>
              <w:spacing w:after="0" w:lineRule="auto"/>
              <w:contextualSpacing w:val="0"/>
              <w:jc w:val="center"/>
              <w:rPr/>
            </w:pPr>
            <w:r w:rsidDel="00000000" w:rsidR="00000000" w:rsidRPr="00000000">
              <w:rPr>
                <w:rtl w:val="0"/>
              </w:rPr>
              <w:t xml:space="preserve">Pack2-Pack3 CAN bus</w:t>
            </w:r>
          </w:p>
          <w:p w:rsidR="00000000" w:rsidDel="00000000" w:rsidP="00000000" w:rsidRDefault="00000000" w:rsidRPr="00000000" w14:paraId="00000321">
            <w:pPr>
              <w:spacing w:before="0" w:lineRule="auto"/>
              <w:contextualSpacing w:val="0"/>
              <w:jc w:val="center"/>
              <w:rPr/>
            </w:pPr>
            <w:r w:rsidDel="00000000" w:rsidR="00000000" w:rsidRPr="00000000">
              <w:rPr>
                <w:rtl w:val="0"/>
              </w:rPr>
              <w:t xml:space="preserve">24/386mohm</w:t>
            </w:r>
          </w:p>
        </w:tc>
      </w:tr>
      <w:tr>
        <w:tc>
          <w:tcPr>
            <w:shd w:fill="auto" w:val="clear"/>
            <w:vAlign w:val="center"/>
          </w:tcPr>
          <w:p w:rsidR="00000000" w:rsidDel="00000000" w:rsidP="00000000" w:rsidRDefault="00000000" w:rsidRPr="00000000" w14:paraId="0000032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2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2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2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2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2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29">
            <w:pPr>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2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2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2C">
            <w:pPr>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2E">
            <w:pPr>
              <w:contextualSpacing w:val="0"/>
              <w:jc w:val="center"/>
              <w:rPr/>
            </w:pPr>
            <w:r w:rsidDel="00000000" w:rsidR="00000000" w:rsidRPr="00000000">
              <w:rPr>
                <w:rtl w:val="0"/>
              </w:rPr>
              <w:t xml:space="preserve">55</w:t>
            </w:r>
          </w:p>
        </w:tc>
        <w:tc>
          <w:tcPr>
            <w:gridSpan w:val="2"/>
            <w:vAlign w:val="center"/>
          </w:tcPr>
          <w:p w:rsidR="00000000" w:rsidDel="00000000" w:rsidP="00000000" w:rsidRDefault="00000000" w:rsidRPr="00000000" w14:paraId="00000330">
            <w:pPr>
              <w:spacing w:after="0" w:lineRule="auto"/>
              <w:contextualSpacing w:val="0"/>
              <w:jc w:val="center"/>
              <w:rPr/>
            </w:pPr>
            <w:r w:rsidDel="00000000" w:rsidR="00000000" w:rsidRPr="00000000">
              <w:rPr>
                <w:rtl w:val="0"/>
              </w:rPr>
              <w:t xml:space="preserve">Pack3-Pack4 CAN bus</w:t>
            </w:r>
          </w:p>
          <w:p w:rsidR="00000000" w:rsidDel="00000000" w:rsidP="00000000" w:rsidRDefault="00000000" w:rsidRPr="00000000" w14:paraId="00000331">
            <w:pPr>
              <w:spacing w:before="0" w:lineRule="auto"/>
              <w:contextualSpacing w:val="0"/>
              <w:jc w:val="center"/>
              <w:rPr/>
            </w:pPr>
            <w:r w:rsidDel="00000000" w:rsidR="00000000" w:rsidRPr="00000000">
              <w:rPr>
                <w:rtl w:val="0"/>
              </w:rPr>
              <w:t xml:space="preserve">24/436mohm</w:t>
            </w:r>
          </w:p>
        </w:tc>
      </w:tr>
      <w:tr>
        <w:tc>
          <w:tcPr>
            <w:shd w:fill="auto" w:val="clear"/>
            <w:vAlign w:val="center"/>
          </w:tcPr>
          <w:p w:rsidR="00000000" w:rsidDel="00000000" w:rsidP="00000000" w:rsidRDefault="00000000" w:rsidRPr="00000000" w14:paraId="0000033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3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3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3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3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3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39">
            <w:pPr>
              <w:keepNext w:val="1"/>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3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3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3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3E">
            <w:pPr>
              <w:keepNext w:val="1"/>
              <w:contextualSpacing w:val="0"/>
              <w:jc w:val="center"/>
              <w:rPr/>
            </w:pPr>
            <w:r w:rsidDel="00000000" w:rsidR="00000000" w:rsidRPr="00000000">
              <w:rPr>
                <w:rtl w:val="0"/>
              </w:rPr>
              <w:t xml:space="preserve">181</w:t>
            </w:r>
          </w:p>
        </w:tc>
        <w:tc>
          <w:tcPr>
            <w:gridSpan w:val="2"/>
            <w:vAlign w:val="center"/>
          </w:tcPr>
          <w:p w:rsidR="00000000" w:rsidDel="00000000" w:rsidP="00000000" w:rsidRDefault="00000000" w:rsidRPr="00000000" w14:paraId="00000340">
            <w:pPr>
              <w:keepNext w:val="1"/>
              <w:spacing w:after="0" w:lineRule="auto"/>
              <w:contextualSpacing w:val="0"/>
              <w:jc w:val="center"/>
              <w:rPr/>
            </w:pPr>
            <w:r w:rsidDel="00000000" w:rsidR="00000000" w:rsidRPr="00000000">
              <w:rPr>
                <w:rtl w:val="0"/>
              </w:rPr>
              <w:t xml:space="preserve">TSI to Cooling Controller</w:t>
            </w:r>
          </w:p>
          <w:p w:rsidR="00000000" w:rsidDel="00000000" w:rsidP="00000000" w:rsidRDefault="00000000" w:rsidRPr="00000000" w14:paraId="00000341">
            <w:pPr>
              <w:keepNext w:val="1"/>
              <w:spacing w:before="0" w:lineRule="auto"/>
              <w:contextualSpacing w:val="0"/>
              <w:jc w:val="center"/>
              <w:rPr/>
            </w:pPr>
            <w:r w:rsidDel="00000000" w:rsidR="00000000" w:rsidRPr="00000000">
              <w:rPr>
                <w:rtl w:val="0"/>
              </w:rPr>
              <w:t xml:space="preserve">24/131mohm</w:t>
            </w:r>
          </w:p>
        </w:tc>
      </w:tr>
      <w:tr>
        <w:tc>
          <w:tcPr>
            <w:shd w:fill="auto" w:val="clear"/>
            <w:vAlign w:val="center"/>
          </w:tcPr>
          <w:p w:rsidR="00000000" w:rsidDel="00000000" w:rsidP="00000000" w:rsidRDefault="00000000" w:rsidRPr="00000000" w14:paraId="0000034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4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4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4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4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4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49">
            <w:pPr>
              <w:keepNext w:val="1"/>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4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4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4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4E">
            <w:pPr>
              <w:keepNext w:val="1"/>
              <w:contextualSpacing w:val="0"/>
              <w:jc w:val="center"/>
              <w:rPr/>
            </w:pPr>
            <w:r w:rsidDel="00000000" w:rsidR="00000000" w:rsidRPr="00000000">
              <w:rPr>
                <w:rtl w:val="0"/>
              </w:rPr>
              <w:t xml:space="preserve">147</w:t>
            </w:r>
          </w:p>
        </w:tc>
        <w:tc>
          <w:tcPr>
            <w:gridSpan w:val="2"/>
            <w:vAlign w:val="center"/>
          </w:tcPr>
          <w:p w:rsidR="00000000" w:rsidDel="00000000" w:rsidP="00000000" w:rsidRDefault="00000000" w:rsidRPr="00000000" w14:paraId="00000350">
            <w:pPr>
              <w:keepNext w:val="1"/>
              <w:spacing w:after="0" w:lineRule="auto"/>
              <w:contextualSpacing w:val="0"/>
              <w:jc w:val="center"/>
              <w:rPr/>
            </w:pPr>
            <w:r w:rsidDel="00000000" w:rsidR="00000000" w:rsidRPr="00000000">
              <w:rPr>
                <w:rtl w:val="0"/>
              </w:rPr>
              <w:t xml:space="preserve">TSI to Motor Controller</w:t>
            </w:r>
          </w:p>
          <w:p w:rsidR="00000000" w:rsidDel="00000000" w:rsidP="00000000" w:rsidRDefault="00000000" w:rsidRPr="00000000" w14:paraId="00000351">
            <w:pPr>
              <w:keepNext w:val="1"/>
              <w:spacing w:before="0" w:lineRule="auto"/>
              <w:contextualSpacing w:val="0"/>
              <w:jc w:val="center"/>
              <w:rPr/>
            </w:pPr>
            <w:r w:rsidDel="00000000" w:rsidR="00000000" w:rsidRPr="00000000">
              <w:rPr>
                <w:rtl w:val="0"/>
              </w:rPr>
              <w:t xml:space="preserve">24/162mohm</w:t>
            </w:r>
          </w:p>
        </w:tc>
      </w:tr>
      <w:tr>
        <w:tc>
          <w:tcPr>
            <w:shd w:fill="auto" w:val="clear"/>
            <w:vAlign w:val="center"/>
          </w:tcPr>
          <w:p w:rsidR="00000000" w:rsidDel="00000000" w:rsidP="00000000" w:rsidRDefault="00000000" w:rsidRPr="00000000" w14:paraId="00000353">
            <w:pPr>
              <w:contextualSpacing w:val="0"/>
              <w:jc w:val="center"/>
              <w:rPr/>
            </w:pPr>
            <w:r w:rsidDel="00000000" w:rsidR="00000000" w:rsidRPr="00000000">
              <w:rPr>
                <w:rtl w:val="0"/>
              </w:rPr>
              <w:t xml:space="preserve">Prestolite Wire</w:t>
            </w:r>
          </w:p>
        </w:tc>
        <w:tc>
          <w:tcPr>
            <w:shd w:fill="auto" w:val="clear"/>
            <w:vAlign w:val="center"/>
          </w:tcPr>
          <w:p w:rsidR="00000000" w:rsidDel="00000000" w:rsidP="00000000" w:rsidRDefault="00000000" w:rsidRPr="00000000" w14:paraId="00000354">
            <w:pPr>
              <w:contextualSpacing w:val="0"/>
              <w:jc w:val="center"/>
              <w:rPr/>
            </w:pPr>
            <w:r w:rsidDel="00000000" w:rsidR="00000000" w:rsidRPr="00000000">
              <w:rPr>
                <w:rtl w:val="0"/>
              </w:rPr>
              <w:t xml:space="preserve">152077</w:t>
            </w:r>
          </w:p>
        </w:tc>
        <w:tc>
          <w:tcPr>
            <w:shd w:fill="auto" w:val="clear"/>
            <w:vAlign w:val="center"/>
          </w:tcPr>
          <w:p w:rsidR="00000000" w:rsidDel="00000000" w:rsidP="00000000" w:rsidRDefault="00000000" w:rsidRPr="00000000" w14:paraId="00000355">
            <w:pPr>
              <w:contextualSpacing w:val="0"/>
              <w:jc w:val="center"/>
              <w:rPr/>
            </w:pPr>
            <w:r w:rsidDel="00000000" w:rsidR="00000000" w:rsidRPr="00000000">
              <w:rPr>
                <w:rtl w:val="0"/>
              </w:rPr>
              <w:t xml:space="preserve">20</w:t>
            </w:r>
          </w:p>
        </w:tc>
        <w:tc>
          <w:tcPr>
            <w:shd w:fill="auto" w:val="clear"/>
            <w:vAlign w:val="center"/>
          </w:tcPr>
          <w:p w:rsidR="00000000" w:rsidDel="00000000" w:rsidP="00000000" w:rsidRDefault="00000000" w:rsidRPr="00000000" w14:paraId="00000356">
            <w:pPr>
              <w:contextualSpacing w:val="0"/>
              <w:jc w:val="center"/>
              <w:rPr/>
            </w:pPr>
            <w:r w:rsidDel="00000000" w:rsidR="00000000" w:rsidRPr="00000000">
              <w:rPr>
                <w:rtl w:val="0"/>
              </w:rPr>
              <w:t xml:space="preserve">HDPE</w:t>
            </w:r>
          </w:p>
        </w:tc>
        <w:tc>
          <w:tcPr>
            <w:shd w:fill="auto" w:val="clear"/>
            <w:vAlign w:val="center"/>
          </w:tcPr>
          <w:p w:rsidR="00000000" w:rsidDel="00000000" w:rsidP="00000000" w:rsidRDefault="00000000" w:rsidRPr="00000000" w14:paraId="00000357">
            <w:pPr>
              <w:contextualSpacing w:val="0"/>
              <w:jc w:val="center"/>
              <w:rPr/>
            </w:pPr>
            <w:r w:rsidDel="00000000" w:rsidR="00000000" w:rsidRPr="00000000">
              <w:rPr>
                <w:rtl w:val="0"/>
              </w:rPr>
              <w:t xml:space="preserve">60 V</w:t>
            </w:r>
          </w:p>
        </w:tc>
        <w:tc>
          <w:tcPr>
            <w:shd w:fill="auto" w:val="clear"/>
            <w:vAlign w:val="center"/>
          </w:tcPr>
          <w:p w:rsidR="00000000" w:rsidDel="00000000" w:rsidP="00000000" w:rsidRDefault="00000000" w:rsidRPr="00000000" w14:paraId="00000358">
            <w:pPr>
              <w:contextualSpacing w:val="0"/>
              <w:jc w:val="center"/>
              <w:rPr/>
            </w:pPr>
            <w:r w:rsidDel="00000000" w:rsidR="00000000" w:rsidRPr="00000000">
              <w:rPr>
                <w:rtl w:val="0"/>
              </w:rPr>
              <w:t xml:space="preserve">-60 to 125</w:t>
            </w:r>
          </w:p>
        </w:tc>
        <w:tc>
          <w:tcPr>
            <w:vAlign w:val="center"/>
          </w:tcPr>
          <w:p w:rsidR="00000000" w:rsidDel="00000000" w:rsidP="00000000" w:rsidRDefault="00000000" w:rsidRPr="00000000" w14:paraId="00000359">
            <w:pPr>
              <w:keepNext w:val="1"/>
              <w:contextualSpacing w:val="0"/>
              <w:jc w:val="center"/>
              <w:rPr/>
            </w:pPr>
            <w:r w:rsidDel="00000000" w:rsidR="00000000" w:rsidRPr="00000000">
              <w:rPr>
                <w:rtl w:val="0"/>
              </w:rPr>
              <w:t xml:space="preserve">10</w:t>
            </w:r>
          </w:p>
        </w:tc>
        <w:tc>
          <w:tcPr>
            <w:vAlign w:val="center"/>
          </w:tcPr>
          <w:p w:rsidR="00000000" w:rsidDel="00000000" w:rsidP="00000000" w:rsidRDefault="00000000" w:rsidRPr="00000000" w14:paraId="0000035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5B">
            <w:pPr>
              <w:keepNext w:val="1"/>
              <w:contextualSpacing w:val="0"/>
              <w:jc w:val="center"/>
              <w:rPr/>
            </w:pPr>
            <w:r w:rsidDel="00000000" w:rsidR="00000000" w:rsidRPr="00000000">
              <w:rPr>
                <w:rtl w:val="0"/>
              </w:rPr>
              <w:t xml:space="preserve">10A</w:t>
            </w:r>
          </w:p>
        </w:tc>
        <w:tc>
          <w:tcPr>
            <w:gridSpan w:val="2"/>
            <w:vAlign w:val="center"/>
          </w:tcPr>
          <w:p w:rsidR="00000000" w:rsidDel="00000000" w:rsidP="00000000" w:rsidRDefault="00000000" w:rsidRPr="00000000" w14:paraId="0000035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5E">
            <w:pPr>
              <w:keepNext w:val="1"/>
              <w:contextualSpacing w:val="0"/>
              <w:jc w:val="center"/>
              <w:rPr/>
            </w:pPr>
            <w:r w:rsidDel="00000000" w:rsidR="00000000" w:rsidRPr="00000000">
              <w:rPr>
                <w:rtl w:val="0"/>
              </w:rPr>
              <w:t xml:space="preserve">472</w:t>
            </w:r>
          </w:p>
        </w:tc>
        <w:tc>
          <w:tcPr>
            <w:gridSpan w:val="2"/>
            <w:vAlign w:val="center"/>
          </w:tcPr>
          <w:p w:rsidR="00000000" w:rsidDel="00000000" w:rsidP="00000000" w:rsidRDefault="00000000" w:rsidRPr="00000000" w14:paraId="00000360">
            <w:pPr>
              <w:keepNext w:val="1"/>
              <w:spacing w:after="0" w:lineRule="auto"/>
              <w:contextualSpacing w:val="0"/>
              <w:jc w:val="center"/>
              <w:rPr/>
            </w:pPr>
            <w:r w:rsidDel="00000000" w:rsidR="00000000" w:rsidRPr="00000000">
              <w:rPr>
                <w:rtl w:val="0"/>
              </w:rPr>
              <w:t xml:space="preserve">GLV/SCADA to Cooling Controller</w:t>
            </w:r>
          </w:p>
          <w:p w:rsidR="00000000" w:rsidDel="00000000" w:rsidP="00000000" w:rsidRDefault="00000000" w:rsidRPr="00000000" w14:paraId="00000361">
            <w:pPr>
              <w:keepNext w:val="1"/>
              <w:spacing w:before="0" w:lineRule="auto"/>
              <w:contextualSpacing w:val="0"/>
              <w:jc w:val="center"/>
              <w:rPr/>
            </w:pPr>
            <w:r w:rsidDel="00000000" w:rsidR="00000000" w:rsidRPr="00000000">
              <w:rPr>
                <w:rtl w:val="0"/>
              </w:rPr>
              <w:t xml:space="preserve">24/50mohm</w:t>
            </w:r>
          </w:p>
        </w:tc>
      </w:tr>
      <w:tr>
        <w:tc>
          <w:tcPr>
            <w:shd w:fill="auto" w:val="clear"/>
            <w:vAlign w:val="center"/>
          </w:tcPr>
          <w:p w:rsidR="00000000" w:rsidDel="00000000" w:rsidP="00000000" w:rsidRDefault="00000000" w:rsidRPr="00000000" w14:paraId="0000036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6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6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6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6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6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6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6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6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6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6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70">
            <w:pPr>
              <w:keepNext w:val="1"/>
              <w:spacing w:after="0" w:lineRule="auto"/>
              <w:contextualSpacing w:val="0"/>
              <w:jc w:val="center"/>
              <w:rPr/>
            </w:pPr>
            <w:r w:rsidDel="00000000" w:rsidR="00000000" w:rsidRPr="00000000">
              <w:rPr>
                <w:rtl w:val="0"/>
              </w:rPr>
              <w:t xml:space="preserve">GLV Power to Right Side Control</w:t>
            </w:r>
          </w:p>
          <w:p w:rsidR="00000000" w:rsidDel="00000000" w:rsidP="00000000" w:rsidRDefault="00000000" w:rsidRPr="00000000" w14:paraId="00000371">
            <w:pPr>
              <w:keepNext w:val="1"/>
              <w:spacing w:before="0" w:lineRule="auto"/>
              <w:contextualSpacing w:val="0"/>
              <w:jc w:val="center"/>
              <w:rPr/>
            </w:pPr>
            <w:r w:rsidDel="00000000" w:rsidR="00000000" w:rsidRPr="00000000">
              <w:rPr>
                <w:rtl w:val="0"/>
              </w:rPr>
              <w:t xml:space="preserve">24/11mohm</w:t>
            </w:r>
          </w:p>
        </w:tc>
      </w:tr>
      <w:tr>
        <w:tc>
          <w:tcPr>
            <w:shd w:fill="auto" w:val="clear"/>
            <w:vAlign w:val="center"/>
          </w:tcPr>
          <w:p w:rsidR="00000000" w:rsidDel="00000000" w:rsidP="00000000" w:rsidRDefault="00000000" w:rsidRPr="00000000" w14:paraId="0000037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7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7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7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7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7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7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7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7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7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7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80">
            <w:pPr>
              <w:keepNext w:val="1"/>
              <w:spacing w:after="0" w:lineRule="auto"/>
              <w:contextualSpacing w:val="0"/>
              <w:jc w:val="center"/>
              <w:rPr/>
            </w:pPr>
            <w:r w:rsidDel="00000000" w:rsidR="00000000" w:rsidRPr="00000000">
              <w:rPr>
                <w:rtl w:val="0"/>
              </w:rPr>
              <w:t xml:space="preserve">GLV Power to Left Side Control</w:t>
            </w:r>
          </w:p>
          <w:p w:rsidR="00000000" w:rsidDel="00000000" w:rsidP="00000000" w:rsidRDefault="00000000" w:rsidRPr="00000000" w14:paraId="00000381">
            <w:pPr>
              <w:keepNext w:val="1"/>
              <w:spacing w:before="0" w:lineRule="auto"/>
              <w:contextualSpacing w:val="0"/>
              <w:jc w:val="center"/>
              <w:rPr/>
            </w:pPr>
            <w:r w:rsidDel="00000000" w:rsidR="00000000" w:rsidRPr="00000000">
              <w:rPr>
                <w:rtl w:val="0"/>
              </w:rPr>
              <w:t xml:space="preserve">24/11mohm</w:t>
            </w:r>
          </w:p>
        </w:tc>
      </w:tr>
      <w:tr>
        <w:tc>
          <w:tcPr>
            <w:shd w:fill="auto" w:val="clear"/>
            <w:vAlign w:val="center"/>
          </w:tcPr>
          <w:p w:rsidR="00000000" w:rsidDel="00000000" w:rsidP="00000000" w:rsidRDefault="00000000" w:rsidRPr="00000000" w14:paraId="0000038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8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8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8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8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8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8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8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8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8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8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90">
            <w:pPr>
              <w:keepNext w:val="1"/>
              <w:spacing w:after="0" w:lineRule="auto"/>
              <w:contextualSpacing w:val="0"/>
              <w:jc w:val="center"/>
              <w:rPr/>
            </w:pPr>
            <w:r w:rsidDel="00000000" w:rsidR="00000000" w:rsidRPr="00000000">
              <w:rPr>
                <w:rtl w:val="0"/>
              </w:rPr>
              <w:t xml:space="preserve">GLV/SCADA to Right Side Control</w:t>
            </w:r>
          </w:p>
          <w:p w:rsidR="00000000" w:rsidDel="00000000" w:rsidP="00000000" w:rsidRDefault="00000000" w:rsidRPr="00000000" w14:paraId="00000391">
            <w:pPr>
              <w:keepNext w:val="1"/>
              <w:spacing w:before="0" w:lineRule="auto"/>
              <w:contextualSpacing w:val="0"/>
              <w:jc w:val="center"/>
              <w:rPr/>
            </w:pPr>
            <w:r w:rsidDel="00000000" w:rsidR="00000000" w:rsidRPr="00000000">
              <w:rPr>
                <w:rtl w:val="0"/>
              </w:rPr>
              <w:t xml:space="preserve">24/11mohm</w:t>
            </w:r>
          </w:p>
        </w:tc>
      </w:tr>
      <w:tr>
        <w:tc>
          <w:tcPr>
            <w:shd w:fill="auto" w:val="clear"/>
            <w:vAlign w:val="center"/>
          </w:tcPr>
          <w:p w:rsidR="00000000" w:rsidDel="00000000" w:rsidP="00000000" w:rsidRDefault="00000000" w:rsidRPr="00000000" w14:paraId="0000039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9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9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9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9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9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9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9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9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9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9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A0">
            <w:pPr>
              <w:keepNext w:val="1"/>
              <w:spacing w:after="0" w:lineRule="auto"/>
              <w:contextualSpacing w:val="0"/>
              <w:jc w:val="center"/>
              <w:rPr/>
            </w:pPr>
            <w:r w:rsidDel="00000000" w:rsidR="00000000" w:rsidRPr="00000000">
              <w:rPr>
                <w:rtl w:val="0"/>
              </w:rPr>
              <w:t xml:space="preserve">GLV Power Supply</w:t>
            </w:r>
          </w:p>
          <w:p w:rsidR="00000000" w:rsidDel="00000000" w:rsidP="00000000" w:rsidRDefault="00000000" w:rsidRPr="00000000" w14:paraId="000003A1">
            <w:pPr>
              <w:keepNext w:val="1"/>
              <w:spacing w:before="0" w:lineRule="auto"/>
              <w:contextualSpacing w:val="0"/>
              <w:jc w:val="center"/>
              <w:rPr/>
            </w:pPr>
            <w:r w:rsidDel="00000000" w:rsidR="00000000" w:rsidRPr="00000000">
              <w:rPr>
                <w:rtl w:val="0"/>
              </w:rPr>
              <w:t xml:space="preserve">24/11mohm</w:t>
            </w:r>
          </w:p>
        </w:tc>
      </w:tr>
      <w:tr>
        <w:tc>
          <w:tcPr>
            <w:shd w:fill="auto" w:val="clear"/>
            <w:vAlign w:val="center"/>
          </w:tcPr>
          <w:p w:rsidR="00000000" w:rsidDel="00000000" w:rsidP="00000000" w:rsidRDefault="00000000" w:rsidRPr="00000000" w14:paraId="000003A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A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A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A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A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A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A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A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A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A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A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B0">
            <w:pPr>
              <w:keepNext w:val="1"/>
              <w:spacing w:after="0" w:lineRule="auto"/>
              <w:contextualSpacing w:val="0"/>
              <w:jc w:val="center"/>
              <w:rPr/>
            </w:pPr>
            <w:r w:rsidDel="00000000" w:rsidR="00000000" w:rsidRPr="00000000">
              <w:rPr>
                <w:rtl w:val="0"/>
              </w:rPr>
              <w:t xml:space="preserve">GLV battery</w:t>
            </w:r>
          </w:p>
          <w:p w:rsidR="00000000" w:rsidDel="00000000" w:rsidP="00000000" w:rsidRDefault="00000000" w:rsidRPr="00000000" w14:paraId="000003B1">
            <w:pPr>
              <w:keepNext w:val="1"/>
              <w:spacing w:before="0" w:lineRule="auto"/>
              <w:contextualSpacing w:val="0"/>
              <w:jc w:val="center"/>
              <w:rPr/>
            </w:pPr>
            <w:r w:rsidDel="00000000" w:rsidR="00000000" w:rsidRPr="00000000">
              <w:rPr>
                <w:rtl w:val="0"/>
              </w:rPr>
              <w:t xml:space="preserve">24/11ohm</w:t>
            </w:r>
          </w:p>
        </w:tc>
      </w:tr>
      <w:tr>
        <w:tc>
          <w:tcPr>
            <w:shd w:fill="auto" w:val="clear"/>
            <w:vAlign w:val="center"/>
          </w:tcPr>
          <w:p w:rsidR="00000000" w:rsidDel="00000000" w:rsidP="00000000" w:rsidRDefault="00000000" w:rsidRPr="00000000" w14:paraId="000003B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B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B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B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B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B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B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B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B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B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B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C0">
            <w:pPr>
              <w:keepNext w:val="1"/>
              <w:spacing w:after="0" w:lineRule="auto"/>
              <w:contextualSpacing w:val="0"/>
              <w:jc w:val="center"/>
              <w:rPr/>
            </w:pPr>
            <w:r w:rsidDel="00000000" w:rsidR="00000000" w:rsidRPr="00000000">
              <w:rPr>
                <w:rtl w:val="0"/>
              </w:rPr>
              <w:t xml:space="preserve">GLV Charger</w:t>
            </w:r>
          </w:p>
          <w:p w:rsidR="00000000" w:rsidDel="00000000" w:rsidP="00000000" w:rsidRDefault="00000000" w:rsidRPr="00000000" w14:paraId="000003C1">
            <w:pPr>
              <w:keepNext w:val="1"/>
              <w:spacing w:before="0" w:lineRule="auto"/>
              <w:contextualSpacing w:val="0"/>
              <w:jc w:val="center"/>
              <w:rPr/>
            </w:pPr>
            <w:r w:rsidDel="00000000" w:rsidR="00000000" w:rsidRPr="00000000">
              <w:rPr>
                <w:rtl w:val="0"/>
              </w:rPr>
              <w:t xml:space="preserve">24/11ohm</w:t>
            </w:r>
          </w:p>
        </w:tc>
      </w:tr>
      <w:tr>
        <w:tc>
          <w:tcPr>
            <w:shd w:fill="auto" w:val="clear"/>
            <w:vAlign w:val="center"/>
          </w:tcPr>
          <w:p w:rsidR="00000000" w:rsidDel="00000000" w:rsidP="00000000" w:rsidRDefault="00000000" w:rsidRPr="00000000" w14:paraId="000003C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C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C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C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C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C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C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C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C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C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CE">
            <w:pPr>
              <w:keepNext w:val="1"/>
              <w:contextualSpacing w:val="0"/>
              <w:jc w:val="center"/>
              <w:rPr/>
            </w:pPr>
            <w:r w:rsidDel="00000000" w:rsidR="00000000" w:rsidRPr="00000000">
              <w:rPr>
                <w:rtl w:val="0"/>
              </w:rPr>
              <w:t xml:space="preserve">2.16K</w:t>
            </w:r>
          </w:p>
        </w:tc>
        <w:tc>
          <w:tcPr>
            <w:gridSpan w:val="2"/>
            <w:vAlign w:val="center"/>
          </w:tcPr>
          <w:p w:rsidR="00000000" w:rsidDel="00000000" w:rsidP="00000000" w:rsidRDefault="00000000" w:rsidRPr="00000000" w14:paraId="000003D0">
            <w:pPr>
              <w:keepNext w:val="1"/>
              <w:spacing w:after="0" w:lineRule="auto"/>
              <w:contextualSpacing w:val="0"/>
              <w:jc w:val="center"/>
              <w:rPr/>
            </w:pPr>
            <w:r w:rsidDel="00000000" w:rsidR="00000000" w:rsidRPr="00000000">
              <w:rPr>
                <w:rtl w:val="0"/>
              </w:rPr>
              <w:t xml:space="preserve">GLV Power to GLV/SCADA</w:t>
            </w:r>
          </w:p>
          <w:p w:rsidR="00000000" w:rsidDel="00000000" w:rsidP="00000000" w:rsidRDefault="00000000" w:rsidRPr="00000000" w14:paraId="000003D1">
            <w:pPr>
              <w:keepNext w:val="1"/>
              <w:spacing w:before="0" w:lineRule="auto"/>
              <w:contextualSpacing w:val="0"/>
              <w:jc w:val="center"/>
              <w:rPr/>
            </w:pPr>
            <w:r w:rsidDel="00000000" w:rsidR="00000000" w:rsidRPr="00000000">
              <w:rPr>
                <w:rtl w:val="0"/>
              </w:rPr>
              <w:t xml:space="preserve">24/11 ohm</w:t>
            </w:r>
          </w:p>
        </w:tc>
      </w:tr>
      <w:tr>
        <w:tc>
          <w:tcPr>
            <w:shd w:fill="auto" w:val="clear"/>
            <w:vAlign w:val="center"/>
          </w:tcPr>
          <w:p w:rsidR="00000000" w:rsidDel="00000000" w:rsidP="00000000" w:rsidRDefault="00000000" w:rsidRPr="00000000" w14:paraId="000003D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D4">
            <w:pPr>
              <w:contextualSpacing w:val="0"/>
              <w:jc w:val="center"/>
              <w:rPr/>
            </w:pPr>
            <w:r w:rsidDel="00000000" w:rsidR="00000000" w:rsidRPr="00000000">
              <w:rPr>
                <w:rtl w:val="0"/>
              </w:rPr>
              <w:t xml:space="preserve">C2410A.41.10</w:t>
            </w:r>
          </w:p>
        </w:tc>
        <w:tc>
          <w:tcPr>
            <w:shd w:fill="auto" w:val="clear"/>
            <w:vAlign w:val="center"/>
          </w:tcPr>
          <w:p w:rsidR="00000000" w:rsidDel="00000000" w:rsidP="00000000" w:rsidRDefault="00000000" w:rsidRPr="00000000" w14:paraId="000003D5">
            <w:pPr>
              <w:contextualSpacing w:val="0"/>
              <w:jc w:val="center"/>
              <w:rPr/>
            </w:pPr>
            <w:r w:rsidDel="00000000" w:rsidR="00000000" w:rsidRPr="00000000">
              <w:rPr>
                <w:rtl w:val="0"/>
              </w:rPr>
              <w:t xml:space="preserve">12</w:t>
            </w:r>
          </w:p>
        </w:tc>
        <w:tc>
          <w:tcPr>
            <w:shd w:fill="auto" w:val="clear"/>
            <w:vAlign w:val="center"/>
          </w:tcPr>
          <w:p w:rsidR="00000000" w:rsidDel="00000000" w:rsidP="00000000" w:rsidRDefault="00000000" w:rsidRPr="00000000" w14:paraId="000003D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D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D8">
            <w:pPr>
              <w:contextualSpacing w:val="0"/>
              <w:jc w:val="center"/>
              <w:rPr/>
            </w:pPr>
            <w:r w:rsidDel="00000000" w:rsidR="00000000" w:rsidRPr="00000000">
              <w:rPr>
                <w:rtl w:val="0"/>
              </w:rPr>
              <w:t xml:space="preserve">-20 to 80</w:t>
            </w:r>
          </w:p>
        </w:tc>
        <w:tc>
          <w:tcPr>
            <w:vAlign w:val="center"/>
          </w:tcPr>
          <w:p w:rsidR="00000000" w:rsidDel="00000000" w:rsidP="00000000" w:rsidRDefault="00000000" w:rsidRPr="00000000" w14:paraId="000003D9">
            <w:pPr>
              <w:keepNext w:val="1"/>
              <w:contextualSpacing w:val="0"/>
              <w:jc w:val="center"/>
              <w:rPr/>
            </w:pPr>
            <w:r w:rsidDel="00000000" w:rsidR="00000000" w:rsidRPr="00000000">
              <w:rPr>
                <w:rtl w:val="0"/>
              </w:rPr>
              <w:t xml:space="preserve">40</w:t>
            </w:r>
          </w:p>
        </w:tc>
        <w:tc>
          <w:tcPr>
            <w:vAlign w:val="center"/>
          </w:tcPr>
          <w:p w:rsidR="00000000" w:rsidDel="00000000" w:rsidP="00000000" w:rsidRDefault="00000000" w:rsidRPr="00000000" w14:paraId="000003DA">
            <w:pPr>
              <w:keepNext w:val="1"/>
              <w:keepLines w:val="1"/>
              <w:contextualSpacing w:val="0"/>
              <w:rPr/>
            </w:pPr>
            <w:r w:rsidDel="00000000" w:rsidR="00000000" w:rsidRPr="00000000">
              <w:rPr>
                <w:rtl w:val="0"/>
              </w:rPr>
              <w:t xml:space="preserve">W28 -XQ1A -10</w:t>
            </w:r>
          </w:p>
        </w:tc>
        <w:tc>
          <w:tcPr>
            <w:vAlign w:val="center"/>
          </w:tcPr>
          <w:p w:rsidR="00000000" w:rsidDel="00000000" w:rsidP="00000000" w:rsidRDefault="00000000" w:rsidRPr="00000000" w14:paraId="000003D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D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DE">
            <w:pPr>
              <w:keepNext w:val="1"/>
              <w:contextualSpacing w:val="0"/>
              <w:jc w:val="center"/>
              <w:rPr/>
            </w:pPr>
            <w:r w:rsidDel="00000000" w:rsidR="00000000" w:rsidRPr="00000000">
              <w:rPr>
                <w:rtl w:val="0"/>
              </w:rPr>
              <w:t xml:space="preserve">5K</w:t>
            </w:r>
          </w:p>
        </w:tc>
        <w:tc>
          <w:tcPr>
            <w:gridSpan w:val="2"/>
            <w:vAlign w:val="center"/>
          </w:tcPr>
          <w:p w:rsidR="00000000" w:rsidDel="00000000" w:rsidP="00000000" w:rsidRDefault="00000000" w:rsidRPr="00000000" w14:paraId="000003E0">
            <w:pPr>
              <w:keepNext w:val="1"/>
              <w:spacing w:after="0" w:lineRule="auto"/>
              <w:contextualSpacing w:val="0"/>
              <w:jc w:val="center"/>
              <w:rPr/>
            </w:pPr>
            <w:r w:rsidDel="00000000" w:rsidR="00000000" w:rsidRPr="00000000">
              <w:rPr>
                <w:rtl w:val="0"/>
              </w:rPr>
              <w:t xml:space="preserve">TSI to GLV/SCADA</w:t>
            </w:r>
          </w:p>
          <w:p w:rsidR="00000000" w:rsidDel="00000000" w:rsidP="00000000" w:rsidRDefault="00000000" w:rsidRPr="00000000" w14:paraId="000003E1">
            <w:pPr>
              <w:keepNext w:val="1"/>
              <w:spacing w:before="0" w:lineRule="auto"/>
              <w:contextualSpacing w:val="0"/>
              <w:jc w:val="center"/>
              <w:rPr/>
            </w:pPr>
            <w:r w:rsidDel="00000000" w:rsidR="00000000" w:rsidRPr="00000000">
              <w:rPr>
                <w:rtl w:val="0"/>
              </w:rPr>
              <w:t xml:space="preserve">24/5 ohm</w:t>
            </w:r>
          </w:p>
        </w:tc>
      </w:tr>
      <w:tr>
        <w:tc>
          <w:tcPr>
            <w:shd w:fill="auto" w:val="clear"/>
            <w:vAlign w:val="center"/>
          </w:tcPr>
          <w:p w:rsidR="00000000" w:rsidDel="00000000" w:rsidP="00000000" w:rsidRDefault="00000000" w:rsidRPr="00000000" w14:paraId="000003E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E4">
            <w:pPr>
              <w:contextualSpacing w:val="0"/>
              <w:jc w:val="center"/>
              <w:rPr/>
            </w:pPr>
            <w:r w:rsidDel="00000000" w:rsidR="00000000" w:rsidRPr="00000000">
              <w:rPr>
                <w:rtl w:val="0"/>
              </w:rPr>
              <w:t xml:space="preserve">C2405 A.46.1 0</w:t>
            </w:r>
          </w:p>
        </w:tc>
        <w:tc>
          <w:tcPr>
            <w:shd w:fill="auto" w:val="clear"/>
            <w:vAlign w:val="center"/>
          </w:tcPr>
          <w:p w:rsidR="00000000" w:rsidDel="00000000" w:rsidP="00000000" w:rsidRDefault="00000000" w:rsidRPr="00000000" w14:paraId="000003E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3E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E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E8">
            <w:pPr>
              <w:contextualSpacing w:val="0"/>
              <w:jc w:val="center"/>
              <w:rPr/>
            </w:pPr>
            <w:r w:rsidDel="00000000" w:rsidR="00000000" w:rsidRPr="00000000">
              <w:rPr>
                <w:rtl w:val="0"/>
              </w:rPr>
              <w:t xml:space="preserve">-20 to 90</w:t>
            </w:r>
          </w:p>
        </w:tc>
        <w:tc>
          <w:tcPr>
            <w:vAlign w:val="center"/>
          </w:tcPr>
          <w:p w:rsidR="00000000" w:rsidDel="00000000" w:rsidP="00000000" w:rsidRDefault="00000000" w:rsidRPr="00000000" w14:paraId="000003E9">
            <w:pPr>
              <w:keepNext w:val="1"/>
              <w:contextualSpacing w:val="0"/>
              <w:jc w:val="center"/>
              <w:rPr/>
            </w:pPr>
            <w:r w:rsidDel="00000000" w:rsidR="00000000" w:rsidRPr="00000000">
              <w:rPr>
                <w:rtl w:val="0"/>
              </w:rPr>
              <w:t xml:space="preserve">20</w:t>
            </w:r>
          </w:p>
        </w:tc>
        <w:tc>
          <w:tcPr>
            <w:vAlign w:val="center"/>
          </w:tcPr>
          <w:p w:rsidR="00000000" w:rsidDel="00000000" w:rsidP="00000000" w:rsidRDefault="00000000" w:rsidRPr="00000000" w14:paraId="000003EA">
            <w:pPr>
              <w:keepNext w:val="1"/>
              <w:contextualSpacing w:val="0"/>
              <w:jc w:val="center"/>
              <w:rPr/>
            </w:pPr>
            <w:r w:rsidDel="00000000" w:rsidR="00000000" w:rsidRPr="00000000">
              <w:rPr>
                <w:rtl w:val="0"/>
              </w:rPr>
              <w:t xml:space="preserve">W28 -XQ1A -10</w:t>
            </w:r>
          </w:p>
        </w:tc>
        <w:tc>
          <w:tcPr>
            <w:vAlign w:val="center"/>
          </w:tcPr>
          <w:p w:rsidR="00000000" w:rsidDel="00000000" w:rsidP="00000000" w:rsidRDefault="00000000" w:rsidRPr="00000000" w14:paraId="000003E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E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EE">
            <w:pPr>
              <w:keepNext w:val="1"/>
              <w:contextualSpacing w:val="0"/>
              <w:jc w:val="center"/>
              <w:rPr/>
            </w:pPr>
            <w:r w:rsidDel="00000000" w:rsidR="00000000" w:rsidRPr="00000000">
              <w:rPr>
                <w:rtl w:val="0"/>
              </w:rPr>
              <w:t xml:space="preserve">2K</w:t>
            </w:r>
          </w:p>
        </w:tc>
        <w:tc>
          <w:tcPr>
            <w:gridSpan w:val="2"/>
            <w:vAlign w:val="center"/>
          </w:tcPr>
          <w:p w:rsidR="00000000" w:rsidDel="00000000" w:rsidP="00000000" w:rsidRDefault="00000000" w:rsidRPr="00000000" w14:paraId="000003F0">
            <w:pPr>
              <w:keepNext w:val="1"/>
              <w:spacing w:after="0" w:lineRule="auto"/>
              <w:contextualSpacing w:val="0"/>
              <w:jc w:val="center"/>
              <w:rPr/>
            </w:pPr>
            <w:r w:rsidDel="00000000" w:rsidR="00000000" w:rsidRPr="00000000">
              <w:rPr>
                <w:rtl w:val="0"/>
              </w:rPr>
              <w:t xml:space="preserve">GLV/SCADA to Right Side Control</w:t>
            </w:r>
          </w:p>
          <w:p w:rsidR="00000000" w:rsidDel="00000000" w:rsidP="00000000" w:rsidRDefault="00000000" w:rsidRPr="00000000" w14:paraId="000003F1">
            <w:pPr>
              <w:keepNext w:val="1"/>
              <w:spacing w:before="0" w:lineRule="auto"/>
              <w:contextualSpacing w:val="0"/>
              <w:jc w:val="center"/>
              <w:rPr/>
            </w:pPr>
            <w:r w:rsidDel="00000000" w:rsidR="00000000" w:rsidRPr="00000000">
              <w:rPr>
                <w:rtl w:val="0"/>
              </w:rPr>
              <w:t xml:space="preserve">24/12mohm</w:t>
            </w:r>
          </w:p>
        </w:tc>
      </w:tr>
      <w:tr>
        <w:tc>
          <w:tcPr>
            <w:shd w:fill="auto" w:val="clear"/>
            <w:vAlign w:val="center"/>
          </w:tcPr>
          <w:p w:rsidR="00000000" w:rsidDel="00000000" w:rsidP="00000000" w:rsidRDefault="00000000" w:rsidRPr="00000000" w14:paraId="000003F3">
            <w:pPr>
              <w:contextualSpacing w:val="0"/>
              <w:jc w:val="center"/>
              <w:rPr/>
            </w:pPr>
            <w:r w:rsidDel="00000000" w:rsidR="00000000" w:rsidRPr="00000000">
              <w:rPr>
                <w:rtl w:val="0"/>
              </w:rPr>
              <w:t xml:space="preserve">General Cable/ Carol Brand</w:t>
            </w:r>
          </w:p>
        </w:tc>
        <w:tc>
          <w:tcPr>
            <w:shd w:fill="auto" w:val="clear"/>
            <w:vAlign w:val="center"/>
          </w:tcPr>
          <w:p w:rsidR="00000000" w:rsidDel="00000000" w:rsidP="00000000" w:rsidRDefault="00000000" w:rsidRPr="00000000" w14:paraId="000003F4">
            <w:pPr>
              <w:contextualSpacing w:val="0"/>
              <w:jc w:val="center"/>
              <w:rPr/>
            </w:pPr>
            <w:r w:rsidDel="00000000" w:rsidR="00000000" w:rsidRPr="00000000">
              <w:rPr>
                <w:rtl w:val="0"/>
              </w:rPr>
              <w:t xml:space="preserve">C2405 A.46.1 0</w:t>
            </w:r>
          </w:p>
        </w:tc>
        <w:tc>
          <w:tcPr>
            <w:shd w:fill="auto" w:val="clear"/>
            <w:vAlign w:val="center"/>
          </w:tcPr>
          <w:p w:rsidR="00000000" w:rsidDel="00000000" w:rsidP="00000000" w:rsidRDefault="00000000" w:rsidRPr="00000000" w14:paraId="000003F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3F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3F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3F8">
            <w:pPr>
              <w:contextualSpacing w:val="0"/>
              <w:jc w:val="center"/>
              <w:rPr/>
            </w:pPr>
            <w:r w:rsidDel="00000000" w:rsidR="00000000" w:rsidRPr="00000000">
              <w:rPr>
                <w:rtl w:val="0"/>
              </w:rPr>
              <w:t xml:space="preserve">-20 to 90</w:t>
            </w:r>
          </w:p>
        </w:tc>
        <w:tc>
          <w:tcPr>
            <w:vAlign w:val="center"/>
          </w:tcPr>
          <w:p w:rsidR="00000000" w:rsidDel="00000000" w:rsidP="00000000" w:rsidRDefault="00000000" w:rsidRPr="00000000" w14:paraId="000003F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3F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3F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3F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3FE">
            <w:pPr>
              <w:keepNext w:val="1"/>
              <w:contextualSpacing w:val="0"/>
              <w:jc w:val="center"/>
              <w:rPr/>
            </w:pPr>
            <w:r w:rsidDel="00000000" w:rsidR="00000000" w:rsidRPr="00000000">
              <w:rPr>
                <w:rtl w:val="0"/>
              </w:rPr>
              <w:t xml:space="preserve">851</w:t>
            </w:r>
          </w:p>
        </w:tc>
        <w:tc>
          <w:tcPr>
            <w:gridSpan w:val="2"/>
            <w:vAlign w:val="center"/>
          </w:tcPr>
          <w:p w:rsidR="00000000" w:rsidDel="00000000" w:rsidP="00000000" w:rsidRDefault="00000000" w:rsidRPr="00000000" w14:paraId="00000400">
            <w:pPr>
              <w:keepNext w:val="1"/>
              <w:spacing w:after="0" w:lineRule="auto"/>
              <w:contextualSpacing w:val="0"/>
              <w:jc w:val="center"/>
              <w:rPr/>
            </w:pPr>
            <w:r w:rsidDel="00000000" w:rsidR="00000000" w:rsidRPr="00000000">
              <w:rPr>
                <w:rtl w:val="0"/>
              </w:rPr>
              <w:t xml:space="preserve">TSI to Right Side Control</w:t>
            </w:r>
          </w:p>
          <w:p w:rsidR="00000000" w:rsidDel="00000000" w:rsidP="00000000" w:rsidRDefault="00000000" w:rsidRPr="00000000" w14:paraId="00000401">
            <w:pPr>
              <w:keepNext w:val="1"/>
              <w:spacing w:before="0" w:lineRule="auto"/>
              <w:contextualSpacing w:val="0"/>
              <w:jc w:val="center"/>
              <w:rPr/>
            </w:pPr>
            <w:r w:rsidDel="00000000" w:rsidR="00000000" w:rsidRPr="00000000">
              <w:rPr>
                <w:rtl w:val="0"/>
              </w:rPr>
              <w:t xml:space="preserve">24/28mohm</w:t>
            </w:r>
          </w:p>
        </w:tc>
      </w:tr>
      <w:tr>
        <w:tc>
          <w:tcPr>
            <w:shd w:fill="auto" w:val="clear"/>
            <w:vAlign w:val="center"/>
          </w:tcPr>
          <w:p w:rsidR="00000000" w:rsidDel="00000000" w:rsidP="00000000" w:rsidRDefault="00000000" w:rsidRPr="00000000" w14:paraId="0000040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0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0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0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0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0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0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0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0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0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0E">
            <w:pPr>
              <w:keepNext w:val="1"/>
              <w:contextualSpacing w:val="0"/>
              <w:jc w:val="center"/>
              <w:rPr/>
            </w:pPr>
            <w:r w:rsidDel="00000000" w:rsidR="00000000" w:rsidRPr="00000000">
              <w:rPr>
                <w:rtl w:val="0"/>
              </w:rPr>
              <w:t xml:space="preserve">331</w:t>
            </w:r>
          </w:p>
        </w:tc>
        <w:tc>
          <w:tcPr>
            <w:gridSpan w:val="2"/>
            <w:vAlign w:val="center"/>
          </w:tcPr>
          <w:p w:rsidR="00000000" w:rsidDel="00000000" w:rsidP="00000000" w:rsidRDefault="00000000" w:rsidRPr="00000000" w14:paraId="00000410">
            <w:pPr>
              <w:keepNext w:val="1"/>
              <w:spacing w:after="0" w:lineRule="auto"/>
              <w:contextualSpacing w:val="0"/>
              <w:jc w:val="center"/>
              <w:rPr/>
            </w:pPr>
            <w:r w:rsidDel="00000000" w:rsidR="00000000" w:rsidRPr="00000000">
              <w:rPr>
                <w:rtl w:val="0"/>
              </w:rPr>
              <w:t xml:space="preserve">TSI to Motor Controller</w:t>
            </w:r>
          </w:p>
          <w:p w:rsidR="00000000" w:rsidDel="00000000" w:rsidP="00000000" w:rsidRDefault="00000000" w:rsidRPr="00000000" w14:paraId="00000411">
            <w:pPr>
              <w:keepNext w:val="1"/>
              <w:spacing w:before="0" w:lineRule="auto"/>
              <w:contextualSpacing w:val="0"/>
              <w:jc w:val="center"/>
              <w:rPr/>
            </w:pPr>
            <w:r w:rsidDel="00000000" w:rsidR="00000000" w:rsidRPr="00000000">
              <w:rPr>
                <w:rtl w:val="0"/>
              </w:rPr>
              <w:t xml:space="preserve">24/72mohm</w:t>
            </w:r>
          </w:p>
        </w:tc>
      </w:tr>
      <w:tr>
        <w:tc>
          <w:tcPr>
            <w:shd w:fill="auto" w:val="clear"/>
            <w:vAlign w:val="center"/>
          </w:tcPr>
          <w:p w:rsidR="00000000" w:rsidDel="00000000" w:rsidP="00000000" w:rsidRDefault="00000000" w:rsidRPr="00000000" w14:paraId="0000041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1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1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1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1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1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1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1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1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1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1E">
            <w:pPr>
              <w:keepNext w:val="1"/>
              <w:contextualSpacing w:val="0"/>
              <w:jc w:val="center"/>
              <w:rPr/>
            </w:pPr>
            <w:r w:rsidDel="00000000" w:rsidR="00000000" w:rsidRPr="00000000">
              <w:rPr>
                <w:rtl w:val="0"/>
              </w:rPr>
              <w:t xml:space="preserve">331</w:t>
            </w:r>
          </w:p>
        </w:tc>
        <w:tc>
          <w:tcPr>
            <w:gridSpan w:val="2"/>
            <w:vAlign w:val="center"/>
          </w:tcPr>
          <w:p w:rsidR="00000000" w:rsidDel="00000000" w:rsidP="00000000" w:rsidRDefault="00000000" w:rsidRPr="00000000" w14:paraId="00000420">
            <w:pPr>
              <w:keepNext w:val="1"/>
              <w:spacing w:after="0" w:lineRule="auto"/>
              <w:contextualSpacing w:val="0"/>
              <w:jc w:val="center"/>
              <w:rPr/>
            </w:pPr>
            <w:r w:rsidDel="00000000" w:rsidR="00000000" w:rsidRPr="00000000">
              <w:rPr>
                <w:rtl w:val="0"/>
              </w:rPr>
              <w:t xml:space="preserve">TSI to Foot Pedals</w:t>
            </w:r>
          </w:p>
          <w:p w:rsidR="00000000" w:rsidDel="00000000" w:rsidP="00000000" w:rsidRDefault="00000000" w:rsidRPr="00000000" w14:paraId="00000421">
            <w:pPr>
              <w:keepNext w:val="1"/>
              <w:spacing w:before="0" w:lineRule="auto"/>
              <w:contextualSpacing w:val="0"/>
              <w:jc w:val="center"/>
              <w:rPr/>
            </w:pPr>
            <w:r w:rsidDel="00000000" w:rsidR="00000000" w:rsidRPr="00000000">
              <w:rPr>
                <w:rtl w:val="0"/>
              </w:rPr>
              <w:t xml:space="preserve">24/72mohm</w:t>
            </w:r>
          </w:p>
        </w:tc>
      </w:tr>
      <w:tr>
        <w:tc>
          <w:tcPr>
            <w:shd w:fill="auto" w:val="clear"/>
            <w:vAlign w:val="center"/>
          </w:tcPr>
          <w:p w:rsidR="00000000" w:rsidDel="00000000" w:rsidP="00000000" w:rsidRDefault="00000000" w:rsidRPr="00000000" w14:paraId="0000042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2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2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2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2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2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2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2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2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2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2E">
            <w:pPr>
              <w:keepNext w:val="1"/>
              <w:contextualSpacing w:val="0"/>
              <w:jc w:val="center"/>
              <w:rPr/>
            </w:pPr>
            <w:r w:rsidDel="00000000" w:rsidR="00000000" w:rsidRPr="00000000">
              <w:rPr>
                <w:rtl w:val="0"/>
              </w:rPr>
              <w:t xml:space="preserve">397</w:t>
            </w:r>
          </w:p>
        </w:tc>
        <w:tc>
          <w:tcPr>
            <w:gridSpan w:val="2"/>
            <w:vAlign w:val="center"/>
          </w:tcPr>
          <w:p w:rsidR="00000000" w:rsidDel="00000000" w:rsidP="00000000" w:rsidRDefault="00000000" w:rsidRPr="00000000" w14:paraId="00000430">
            <w:pPr>
              <w:keepNext w:val="1"/>
              <w:spacing w:after="0" w:lineRule="auto"/>
              <w:contextualSpacing w:val="0"/>
              <w:jc w:val="center"/>
              <w:rPr/>
            </w:pPr>
            <w:r w:rsidDel="00000000" w:rsidR="00000000" w:rsidRPr="00000000">
              <w:rPr>
                <w:rtl w:val="0"/>
              </w:rPr>
              <w:t xml:space="preserve">TSI to Cockpit</w:t>
            </w:r>
          </w:p>
          <w:p w:rsidR="00000000" w:rsidDel="00000000" w:rsidP="00000000" w:rsidRDefault="00000000" w:rsidRPr="00000000" w14:paraId="00000431">
            <w:pPr>
              <w:keepNext w:val="1"/>
              <w:spacing w:before="0" w:lineRule="auto"/>
              <w:contextualSpacing w:val="0"/>
              <w:jc w:val="center"/>
              <w:rPr/>
            </w:pPr>
            <w:r w:rsidDel="00000000" w:rsidR="00000000" w:rsidRPr="00000000">
              <w:rPr>
                <w:rtl w:val="0"/>
              </w:rPr>
              <w:t xml:space="preserve">24/60mohm</w:t>
            </w:r>
          </w:p>
        </w:tc>
      </w:tr>
      <w:tr>
        <w:tc>
          <w:tcPr>
            <w:shd w:fill="auto" w:val="clear"/>
            <w:vAlign w:val="center"/>
          </w:tcPr>
          <w:p w:rsidR="00000000" w:rsidDel="00000000" w:rsidP="00000000" w:rsidRDefault="00000000" w:rsidRPr="00000000" w14:paraId="0000043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3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3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3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3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3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3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3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3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3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3E">
            <w:pPr>
              <w:keepNext w:val="1"/>
              <w:contextualSpacing w:val="0"/>
              <w:jc w:val="center"/>
              <w:rPr/>
            </w:pPr>
            <w:r w:rsidDel="00000000" w:rsidR="00000000" w:rsidRPr="00000000">
              <w:rPr>
                <w:rtl w:val="0"/>
              </w:rPr>
              <w:t xml:space="preserve">851</w:t>
            </w:r>
          </w:p>
        </w:tc>
        <w:tc>
          <w:tcPr>
            <w:gridSpan w:val="2"/>
            <w:vAlign w:val="center"/>
          </w:tcPr>
          <w:p w:rsidR="00000000" w:rsidDel="00000000" w:rsidP="00000000" w:rsidRDefault="00000000" w:rsidRPr="00000000" w14:paraId="00000440">
            <w:pPr>
              <w:keepNext w:val="1"/>
              <w:spacing w:after="0" w:lineRule="auto"/>
              <w:contextualSpacing w:val="0"/>
              <w:jc w:val="center"/>
              <w:rPr/>
            </w:pPr>
            <w:r w:rsidDel="00000000" w:rsidR="00000000" w:rsidRPr="00000000">
              <w:rPr>
                <w:rtl w:val="0"/>
              </w:rPr>
              <w:t xml:space="preserve">GLV/SCADA to Cockpit</w:t>
            </w:r>
          </w:p>
          <w:p w:rsidR="00000000" w:rsidDel="00000000" w:rsidP="00000000" w:rsidRDefault="00000000" w:rsidRPr="00000000" w14:paraId="00000441">
            <w:pPr>
              <w:keepNext w:val="1"/>
              <w:spacing w:before="0" w:lineRule="auto"/>
              <w:contextualSpacing w:val="0"/>
              <w:jc w:val="center"/>
              <w:rPr/>
            </w:pPr>
            <w:r w:rsidDel="00000000" w:rsidR="00000000" w:rsidRPr="00000000">
              <w:rPr>
                <w:rtl w:val="0"/>
              </w:rPr>
              <w:t xml:space="preserve">24/28mohm</w:t>
            </w:r>
          </w:p>
        </w:tc>
      </w:tr>
      <w:tr>
        <w:tc>
          <w:tcPr>
            <w:shd w:fill="auto" w:val="clear"/>
            <w:vAlign w:val="center"/>
          </w:tcPr>
          <w:p w:rsidR="00000000" w:rsidDel="00000000" w:rsidP="00000000" w:rsidRDefault="00000000" w:rsidRPr="00000000" w14:paraId="0000044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4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4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4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4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4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4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4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4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4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4E">
            <w:pPr>
              <w:keepNext w:val="1"/>
              <w:contextualSpacing w:val="0"/>
              <w:jc w:val="center"/>
              <w:rPr/>
            </w:pPr>
            <w:r w:rsidDel="00000000" w:rsidR="00000000" w:rsidRPr="00000000">
              <w:rPr>
                <w:rtl w:val="0"/>
              </w:rPr>
              <w:t xml:space="preserve">851</w:t>
            </w:r>
          </w:p>
        </w:tc>
        <w:tc>
          <w:tcPr>
            <w:gridSpan w:val="2"/>
            <w:vAlign w:val="center"/>
          </w:tcPr>
          <w:p w:rsidR="00000000" w:rsidDel="00000000" w:rsidP="00000000" w:rsidRDefault="00000000" w:rsidRPr="00000000" w14:paraId="00000450">
            <w:pPr>
              <w:keepNext w:val="1"/>
              <w:spacing w:after="0" w:lineRule="auto"/>
              <w:contextualSpacing w:val="0"/>
              <w:jc w:val="center"/>
              <w:rPr/>
            </w:pPr>
            <w:r w:rsidDel="00000000" w:rsidR="00000000" w:rsidRPr="00000000">
              <w:rPr>
                <w:rtl w:val="0"/>
              </w:rPr>
              <w:t xml:space="preserve">TSI to TSAL</w:t>
            </w:r>
          </w:p>
          <w:p w:rsidR="00000000" w:rsidDel="00000000" w:rsidP="00000000" w:rsidRDefault="00000000" w:rsidRPr="00000000" w14:paraId="00000451">
            <w:pPr>
              <w:keepNext w:val="1"/>
              <w:spacing w:before="0" w:lineRule="auto"/>
              <w:contextualSpacing w:val="0"/>
              <w:jc w:val="center"/>
              <w:rPr/>
            </w:pPr>
            <w:r w:rsidDel="00000000" w:rsidR="00000000" w:rsidRPr="00000000">
              <w:rPr>
                <w:rtl w:val="0"/>
              </w:rPr>
              <w:t xml:space="preserve">24/28mohm</w:t>
            </w:r>
          </w:p>
        </w:tc>
      </w:tr>
      <w:tr>
        <w:tc>
          <w:tcPr>
            <w:shd w:fill="auto" w:val="clear"/>
            <w:vAlign w:val="center"/>
          </w:tcPr>
          <w:p w:rsidR="00000000" w:rsidDel="00000000" w:rsidP="00000000" w:rsidRDefault="00000000" w:rsidRPr="00000000" w14:paraId="0000045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5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5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5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5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5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5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5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5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5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5E">
            <w:pPr>
              <w:keepNext w:val="1"/>
              <w:contextualSpacing w:val="0"/>
              <w:jc w:val="center"/>
              <w:rPr/>
            </w:pPr>
            <w:r w:rsidDel="00000000" w:rsidR="00000000" w:rsidRPr="00000000">
              <w:rPr>
                <w:rtl w:val="0"/>
              </w:rPr>
              <w:t xml:space="preserve">851</w:t>
            </w:r>
          </w:p>
        </w:tc>
        <w:tc>
          <w:tcPr>
            <w:gridSpan w:val="2"/>
            <w:vAlign w:val="center"/>
          </w:tcPr>
          <w:p w:rsidR="00000000" w:rsidDel="00000000" w:rsidP="00000000" w:rsidRDefault="00000000" w:rsidRPr="00000000" w14:paraId="00000460">
            <w:pPr>
              <w:keepNext w:val="1"/>
              <w:spacing w:after="0" w:lineRule="auto"/>
              <w:contextualSpacing w:val="0"/>
              <w:jc w:val="center"/>
              <w:rPr/>
            </w:pPr>
            <w:r w:rsidDel="00000000" w:rsidR="00000000" w:rsidRPr="00000000">
              <w:rPr>
                <w:rtl w:val="0"/>
              </w:rPr>
              <w:t xml:space="preserve">TSI to Brake Light</w:t>
            </w:r>
          </w:p>
          <w:p w:rsidR="00000000" w:rsidDel="00000000" w:rsidP="00000000" w:rsidRDefault="00000000" w:rsidRPr="00000000" w14:paraId="00000461">
            <w:pPr>
              <w:keepNext w:val="1"/>
              <w:spacing w:before="0" w:lineRule="auto"/>
              <w:contextualSpacing w:val="0"/>
              <w:jc w:val="center"/>
              <w:rPr/>
            </w:pPr>
            <w:r w:rsidDel="00000000" w:rsidR="00000000" w:rsidRPr="00000000">
              <w:rPr>
                <w:rtl w:val="0"/>
              </w:rPr>
              <w:t xml:space="preserve">24/28mohm</w:t>
            </w:r>
          </w:p>
        </w:tc>
      </w:tr>
      <w:tr>
        <w:tc>
          <w:tcPr>
            <w:shd w:fill="auto" w:val="clear"/>
            <w:vAlign w:val="center"/>
          </w:tcPr>
          <w:p w:rsidR="00000000" w:rsidDel="00000000" w:rsidP="00000000" w:rsidRDefault="00000000" w:rsidRPr="00000000" w14:paraId="0000046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6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6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6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6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6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6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6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6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6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6E">
            <w:pPr>
              <w:keepNext w:val="1"/>
              <w:contextualSpacing w:val="0"/>
              <w:jc w:val="center"/>
              <w:rPr/>
            </w:pPr>
            <w:r w:rsidDel="00000000" w:rsidR="00000000" w:rsidRPr="00000000">
              <w:rPr>
                <w:rtl w:val="0"/>
              </w:rPr>
              <w:t xml:space="preserve">1.19K</w:t>
            </w:r>
          </w:p>
        </w:tc>
        <w:tc>
          <w:tcPr>
            <w:gridSpan w:val="2"/>
            <w:vAlign w:val="center"/>
          </w:tcPr>
          <w:p w:rsidR="00000000" w:rsidDel="00000000" w:rsidP="00000000" w:rsidRDefault="00000000" w:rsidRPr="00000000" w14:paraId="00000470">
            <w:pPr>
              <w:keepNext w:val="1"/>
              <w:spacing w:after="0" w:lineRule="auto"/>
              <w:contextualSpacing w:val="0"/>
              <w:jc w:val="center"/>
              <w:rPr/>
            </w:pPr>
            <w:r w:rsidDel="00000000" w:rsidR="00000000" w:rsidRPr="00000000">
              <w:rPr>
                <w:rtl w:val="0"/>
              </w:rPr>
              <w:t xml:space="preserve">GLV/SCADA to TS Energized Light</w:t>
            </w:r>
          </w:p>
          <w:p w:rsidR="00000000" w:rsidDel="00000000" w:rsidP="00000000" w:rsidRDefault="00000000" w:rsidRPr="00000000" w14:paraId="00000471">
            <w:pPr>
              <w:keepNext w:val="1"/>
              <w:spacing w:before="0" w:lineRule="auto"/>
              <w:contextualSpacing w:val="0"/>
              <w:jc w:val="center"/>
              <w:rPr/>
            </w:pPr>
            <w:r w:rsidDel="00000000" w:rsidR="00000000" w:rsidRPr="00000000">
              <w:rPr>
                <w:rtl w:val="0"/>
              </w:rPr>
              <w:t xml:space="preserve">24/20mohm</w:t>
            </w:r>
          </w:p>
        </w:tc>
      </w:tr>
      <w:tr>
        <w:tc>
          <w:tcPr>
            <w:shd w:fill="auto" w:val="clear"/>
            <w:vAlign w:val="center"/>
          </w:tcPr>
          <w:p w:rsidR="00000000" w:rsidDel="00000000" w:rsidP="00000000" w:rsidRDefault="00000000" w:rsidRPr="00000000" w14:paraId="00000473">
            <w:pPr>
              <w:contextualSpacing w:val="0"/>
              <w:jc w:val="center"/>
              <w:rPr/>
            </w:pPr>
            <w:r w:rsidDel="00000000" w:rsidR="00000000" w:rsidRPr="00000000">
              <w:rPr>
                <w:rtl w:val="0"/>
              </w:rPr>
              <w:t xml:space="preserve">Alpha Wire</w:t>
            </w:r>
          </w:p>
        </w:tc>
        <w:tc>
          <w:tcPr>
            <w:shd w:fill="auto" w:val="clear"/>
            <w:vAlign w:val="center"/>
          </w:tcPr>
          <w:p w:rsidR="00000000" w:rsidDel="00000000" w:rsidP="00000000" w:rsidRDefault="00000000" w:rsidRPr="00000000" w14:paraId="00000474">
            <w:pPr>
              <w:contextualSpacing w:val="0"/>
              <w:jc w:val="center"/>
              <w:rPr/>
            </w:pPr>
            <w:r w:rsidDel="00000000" w:rsidR="00000000" w:rsidRPr="00000000">
              <w:rPr>
                <w:rtl w:val="0"/>
              </w:rPr>
              <w:t xml:space="preserve">5178C SL001</w:t>
            </w:r>
          </w:p>
        </w:tc>
        <w:tc>
          <w:tcPr>
            <w:shd w:fill="auto" w:val="clear"/>
            <w:vAlign w:val="center"/>
          </w:tcPr>
          <w:p w:rsidR="00000000" w:rsidDel="00000000" w:rsidP="00000000" w:rsidRDefault="00000000" w:rsidRPr="00000000" w14:paraId="00000475">
            <w:pPr>
              <w:contextualSpacing w:val="0"/>
              <w:jc w:val="center"/>
              <w:rPr/>
            </w:pPr>
            <w:r w:rsidDel="00000000" w:rsidR="00000000" w:rsidRPr="00000000">
              <w:rPr>
                <w:rtl w:val="0"/>
              </w:rPr>
              <w:t xml:space="preserve">16</w:t>
            </w:r>
          </w:p>
        </w:tc>
        <w:tc>
          <w:tcPr>
            <w:shd w:fill="auto" w:val="clear"/>
            <w:vAlign w:val="center"/>
          </w:tcPr>
          <w:p w:rsidR="00000000" w:rsidDel="00000000" w:rsidP="00000000" w:rsidRDefault="00000000" w:rsidRPr="00000000" w14:paraId="00000476">
            <w:pPr>
              <w:contextualSpacing w:val="0"/>
              <w:jc w:val="center"/>
              <w:rPr/>
            </w:pPr>
            <w:r w:rsidDel="00000000" w:rsidR="00000000" w:rsidRPr="00000000">
              <w:rPr>
                <w:rtl w:val="0"/>
              </w:rPr>
              <w:t xml:space="preserve">PVC</w:t>
            </w:r>
          </w:p>
        </w:tc>
        <w:tc>
          <w:tcPr>
            <w:shd w:fill="auto" w:val="clear"/>
            <w:vAlign w:val="center"/>
          </w:tcPr>
          <w:p w:rsidR="00000000" w:rsidDel="00000000" w:rsidP="00000000" w:rsidRDefault="00000000" w:rsidRPr="00000000" w14:paraId="00000477">
            <w:pPr>
              <w:contextualSpacing w:val="0"/>
              <w:jc w:val="center"/>
              <w:rPr/>
            </w:pPr>
            <w:r w:rsidDel="00000000" w:rsidR="00000000" w:rsidRPr="00000000">
              <w:rPr>
                <w:rtl w:val="0"/>
              </w:rPr>
              <w:t xml:space="preserve">300V</w:t>
            </w:r>
          </w:p>
        </w:tc>
        <w:tc>
          <w:tcPr>
            <w:shd w:fill="auto" w:val="clear"/>
            <w:vAlign w:val="center"/>
          </w:tcPr>
          <w:p w:rsidR="00000000" w:rsidDel="00000000" w:rsidP="00000000" w:rsidRDefault="00000000" w:rsidRPr="00000000" w14:paraId="00000478">
            <w:pPr>
              <w:contextualSpacing w:val="0"/>
              <w:jc w:val="center"/>
              <w:rPr/>
            </w:pPr>
            <w:r w:rsidDel="00000000" w:rsidR="00000000" w:rsidRPr="00000000">
              <w:rPr>
                <w:rtl w:val="0"/>
              </w:rPr>
              <w:t xml:space="preserve">-35 to 105</w:t>
            </w:r>
          </w:p>
        </w:tc>
        <w:tc>
          <w:tcPr>
            <w:vAlign w:val="center"/>
          </w:tcPr>
          <w:p w:rsidR="00000000" w:rsidDel="00000000" w:rsidP="00000000" w:rsidRDefault="00000000" w:rsidRPr="00000000" w14:paraId="00000479">
            <w:pPr>
              <w:keepNext w:val="1"/>
              <w:contextualSpacing w:val="0"/>
              <w:jc w:val="center"/>
              <w:rPr/>
            </w:pPr>
            <w:r w:rsidDel="00000000" w:rsidR="00000000" w:rsidRPr="00000000">
              <w:rPr>
                <w:rtl w:val="0"/>
              </w:rPr>
              <w:t xml:space="preserve">20</w:t>
            </w:r>
          </w:p>
        </w:tc>
        <w:tc>
          <w:tcPr/>
          <w:p w:rsidR="00000000" w:rsidDel="00000000" w:rsidP="00000000" w:rsidRDefault="00000000" w:rsidRPr="00000000" w14:paraId="0000047A">
            <w:pPr>
              <w:keepNext w:val="1"/>
              <w:contextualSpacing w:val="0"/>
              <w:jc w:val="center"/>
              <w:rPr/>
            </w:pPr>
            <w:r w:rsidDel="00000000" w:rsidR="00000000" w:rsidRPr="00000000">
              <w:rPr>
                <w:rtl w:val="0"/>
              </w:rPr>
              <w:t xml:space="preserve">W28 -XQ1A -10</w:t>
            </w:r>
          </w:p>
        </w:tc>
        <w:tc>
          <w:tcPr/>
          <w:p w:rsidR="00000000" w:rsidDel="00000000" w:rsidP="00000000" w:rsidRDefault="00000000" w:rsidRPr="00000000" w14:paraId="0000047B">
            <w:pPr>
              <w:keepNext w:val="1"/>
              <w:contextualSpacing w:val="0"/>
              <w:jc w:val="center"/>
              <w:rPr/>
            </w:pPr>
            <w:r w:rsidDel="00000000" w:rsidR="00000000" w:rsidRPr="00000000">
              <w:rPr>
                <w:rtl w:val="0"/>
              </w:rPr>
              <w:t xml:space="preserve">10A</w:t>
            </w:r>
          </w:p>
        </w:tc>
        <w:tc>
          <w:tcPr>
            <w:gridSpan w:val="2"/>
          </w:tcPr>
          <w:p w:rsidR="00000000" w:rsidDel="00000000" w:rsidP="00000000" w:rsidRDefault="00000000" w:rsidRPr="00000000" w14:paraId="0000047C">
            <w:pPr>
              <w:keepNext w:val="1"/>
              <w:contextualSpacing w:val="0"/>
              <w:jc w:val="center"/>
              <w:rPr/>
            </w:pPr>
            <w:r w:rsidDel="00000000" w:rsidR="00000000" w:rsidRPr="00000000">
              <w:rPr>
                <w:rtl w:val="0"/>
              </w:rPr>
              <w:t xml:space="preserve">1kA @ 32VDC</w:t>
            </w:r>
          </w:p>
        </w:tc>
        <w:tc>
          <w:tcPr>
            <w:gridSpan w:val="2"/>
            <w:vAlign w:val="center"/>
          </w:tcPr>
          <w:p w:rsidR="00000000" w:rsidDel="00000000" w:rsidP="00000000" w:rsidRDefault="00000000" w:rsidRPr="00000000" w14:paraId="0000047E">
            <w:pPr>
              <w:keepNext w:val="1"/>
              <w:contextualSpacing w:val="0"/>
              <w:jc w:val="center"/>
              <w:rPr/>
            </w:pPr>
            <w:r w:rsidDel="00000000" w:rsidR="00000000" w:rsidRPr="00000000">
              <w:rPr>
                <w:rtl w:val="0"/>
              </w:rPr>
              <w:t xml:space="preserve">1.19K</w:t>
            </w:r>
          </w:p>
        </w:tc>
        <w:tc>
          <w:tcPr>
            <w:gridSpan w:val="2"/>
            <w:vAlign w:val="center"/>
          </w:tcPr>
          <w:p w:rsidR="00000000" w:rsidDel="00000000" w:rsidP="00000000" w:rsidRDefault="00000000" w:rsidRPr="00000000" w14:paraId="00000480">
            <w:pPr>
              <w:keepNext w:val="1"/>
              <w:spacing w:after="0" w:lineRule="auto"/>
              <w:contextualSpacing w:val="0"/>
              <w:jc w:val="center"/>
              <w:rPr/>
            </w:pPr>
            <w:r w:rsidDel="00000000" w:rsidR="00000000" w:rsidRPr="00000000">
              <w:rPr>
                <w:rtl w:val="0"/>
              </w:rPr>
              <w:t xml:space="preserve">GLV/SCADA to SSOK lamps</w:t>
            </w:r>
          </w:p>
          <w:p w:rsidR="00000000" w:rsidDel="00000000" w:rsidP="00000000" w:rsidRDefault="00000000" w:rsidRPr="00000000" w14:paraId="00000481">
            <w:pPr>
              <w:keepNext w:val="1"/>
              <w:spacing w:before="0" w:lineRule="auto"/>
              <w:contextualSpacing w:val="0"/>
              <w:jc w:val="center"/>
              <w:rPr/>
            </w:pPr>
            <w:r w:rsidDel="00000000" w:rsidR="00000000" w:rsidRPr="00000000">
              <w:rPr>
                <w:rtl w:val="0"/>
              </w:rPr>
              <w:t xml:space="preserve">24/20mohm</w:t>
            </w:r>
          </w:p>
        </w:tc>
      </w:tr>
      <w:tr>
        <w:tc>
          <w:tcPr>
            <w:shd w:fill="auto" w:val="clear"/>
            <w:vAlign w:val="center"/>
          </w:tcPr>
          <w:p w:rsidR="00000000" w:rsidDel="00000000" w:rsidP="00000000" w:rsidRDefault="00000000" w:rsidRPr="00000000" w14:paraId="00000483">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84">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85">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86">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87">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88">
            <w:pPr>
              <w:contextualSpacing w:val="0"/>
              <w:rPr/>
            </w:pPr>
            <w:r w:rsidDel="00000000" w:rsidR="00000000" w:rsidRPr="00000000">
              <w:rPr>
                <w:rtl w:val="0"/>
              </w:rPr>
            </w:r>
          </w:p>
        </w:tc>
        <w:tc>
          <w:tcPr/>
          <w:p w:rsidR="00000000" w:rsidDel="00000000" w:rsidP="00000000" w:rsidRDefault="00000000" w:rsidRPr="00000000" w14:paraId="00000489">
            <w:pPr>
              <w:keepNext w:val="1"/>
              <w:contextualSpacing w:val="0"/>
              <w:rPr/>
            </w:pPr>
            <w:r w:rsidDel="00000000" w:rsidR="00000000" w:rsidRPr="00000000">
              <w:rPr>
                <w:rtl w:val="0"/>
              </w:rPr>
            </w:r>
          </w:p>
        </w:tc>
        <w:tc>
          <w:tcPr/>
          <w:p w:rsidR="00000000" w:rsidDel="00000000" w:rsidP="00000000" w:rsidRDefault="00000000" w:rsidRPr="00000000" w14:paraId="0000048A">
            <w:pPr>
              <w:keepNext w:val="1"/>
              <w:contextualSpacing w:val="0"/>
              <w:rPr/>
            </w:pPr>
            <w:r w:rsidDel="00000000" w:rsidR="00000000" w:rsidRPr="00000000">
              <w:rPr>
                <w:rtl w:val="0"/>
              </w:rPr>
            </w:r>
          </w:p>
        </w:tc>
        <w:tc>
          <w:tcPr/>
          <w:p w:rsidR="00000000" w:rsidDel="00000000" w:rsidP="00000000" w:rsidRDefault="00000000" w:rsidRPr="00000000" w14:paraId="0000048B">
            <w:pPr>
              <w:keepNext w:val="1"/>
              <w:contextualSpacing w:val="0"/>
              <w:rPr/>
            </w:pPr>
            <w:r w:rsidDel="00000000" w:rsidR="00000000" w:rsidRPr="00000000">
              <w:rPr>
                <w:rtl w:val="0"/>
              </w:rPr>
            </w:r>
          </w:p>
        </w:tc>
        <w:tc>
          <w:tcPr>
            <w:gridSpan w:val="2"/>
          </w:tcPr>
          <w:p w:rsidR="00000000" w:rsidDel="00000000" w:rsidP="00000000" w:rsidRDefault="00000000" w:rsidRPr="00000000" w14:paraId="0000048C">
            <w:pPr>
              <w:keepNext w:val="1"/>
              <w:contextualSpacing w:val="0"/>
              <w:rPr/>
            </w:pPr>
            <w:r w:rsidDel="00000000" w:rsidR="00000000" w:rsidRPr="00000000">
              <w:rPr>
                <w:rtl w:val="0"/>
              </w:rPr>
            </w:r>
          </w:p>
        </w:tc>
        <w:tc>
          <w:tcPr>
            <w:gridSpan w:val="2"/>
          </w:tcPr>
          <w:p w:rsidR="00000000" w:rsidDel="00000000" w:rsidP="00000000" w:rsidRDefault="00000000" w:rsidRPr="00000000" w14:paraId="0000048E">
            <w:pPr>
              <w:keepNext w:val="1"/>
              <w:contextualSpacing w:val="0"/>
              <w:rPr/>
            </w:pPr>
            <w:r w:rsidDel="00000000" w:rsidR="00000000" w:rsidRPr="00000000">
              <w:rPr>
                <w:rtl w:val="0"/>
              </w:rPr>
            </w:r>
          </w:p>
        </w:tc>
        <w:tc>
          <w:tcPr>
            <w:gridSpan w:val="2"/>
          </w:tcPr>
          <w:p w:rsidR="00000000" w:rsidDel="00000000" w:rsidP="00000000" w:rsidRDefault="00000000" w:rsidRPr="00000000" w14:paraId="00000490">
            <w:pPr>
              <w:keepNext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92">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93">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94">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95">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96">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97">
            <w:pPr>
              <w:contextualSpacing w:val="0"/>
              <w:rPr/>
            </w:pPr>
            <w:r w:rsidDel="00000000" w:rsidR="00000000" w:rsidRPr="00000000">
              <w:rPr>
                <w:rtl w:val="0"/>
              </w:rPr>
            </w:r>
          </w:p>
        </w:tc>
        <w:tc>
          <w:tcPr/>
          <w:p w:rsidR="00000000" w:rsidDel="00000000" w:rsidP="00000000" w:rsidRDefault="00000000" w:rsidRPr="00000000" w14:paraId="00000498">
            <w:pPr>
              <w:keepNext w:val="1"/>
              <w:contextualSpacing w:val="0"/>
              <w:rPr/>
            </w:pPr>
            <w:r w:rsidDel="00000000" w:rsidR="00000000" w:rsidRPr="00000000">
              <w:rPr>
                <w:rtl w:val="0"/>
              </w:rPr>
            </w:r>
          </w:p>
        </w:tc>
        <w:tc>
          <w:tcPr/>
          <w:p w:rsidR="00000000" w:rsidDel="00000000" w:rsidP="00000000" w:rsidRDefault="00000000" w:rsidRPr="00000000" w14:paraId="00000499">
            <w:pPr>
              <w:keepNext w:val="1"/>
              <w:contextualSpacing w:val="0"/>
              <w:rPr/>
            </w:pPr>
            <w:r w:rsidDel="00000000" w:rsidR="00000000" w:rsidRPr="00000000">
              <w:rPr>
                <w:rtl w:val="0"/>
              </w:rPr>
            </w:r>
          </w:p>
        </w:tc>
        <w:tc>
          <w:tcPr/>
          <w:p w:rsidR="00000000" w:rsidDel="00000000" w:rsidP="00000000" w:rsidRDefault="00000000" w:rsidRPr="00000000" w14:paraId="0000049A">
            <w:pPr>
              <w:keepNext w:val="1"/>
              <w:contextualSpacing w:val="0"/>
              <w:rPr/>
            </w:pPr>
            <w:r w:rsidDel="00000000" w:rsidR="00000000" w:rsidRPr="00000000">
              <w:rPr>
                <w:rtl w:val="0"/>
              </w:rPr>
            </w:r>
          </w:p>
        </w:tc>
        <w:tc>
          <w:tcPr>
            <w:gridSpan w:val="2"/>
          </w:tcPr>
          <w:p w:rsidR="00000000" w:rsidDel="00000000" w:rsidP="00000000" w:rsidRDefault="00000000" w:rsidRPr="00000000" w14:paraId="0000049B">
            <w:pPr>
              <w:keepNext w:val="1"/>
              <w:contextualSpacing w:val="0"/>
              <w:rPr/>
            </w:pPr>
            <w:r w:rsidDel="00000000" w:rsidR="00000000" w:rsidRPr="00000000">
              <w:rPr>
                <w:rtl w:val="0"/>
              </w:rPr>
            </w:r>
          </w:p>
        </w:tc>
        <w:tc>
          <w:tcPr>
            <w:gridSpan w:val="2"/>
          </w:tcPr>
          <w:p w:rsidR="00000000" w:rsidDel="00000000" w:rsidP="00000000" w:rsidRDefault="00000000" w:rsidRPr="00000000" w14:paraId="0000049D">
            <w:pPr>
              <w:keepNext w:val="1"/>
              <w:contextualSpacing w:val="0"/>
              <w:rPr/>
            </w:pPr>
            <w:r w:rsidDel="00000000" w:rsidR="00000000" w:rsidRPr="00000000">
              <w:rPr>
                <w:rtl w:val="0"/>
              </w:rPr>
            </w:r>
          </w:p>
        </w:tc>
        <w:tc>
          <w:tcPr>
            <w:gridSpan w:val="2"/>
          </w:tcPr>
          <w:p w:rsidR="00000000" w:rsidDel="00000000" w:rsidP="00000000" w:rsidRDefault="00000000" w:rsidRPr="00000000" w14:paraId="0000049F">
            <w:pPr>
              <w:keepNext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A1">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A2">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A3">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A4">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A5">
            <w:pPr>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A6">
            <w:pPr>
              <w:contextualSpacing w:val="0"/>
              <w:rPr/>
            </w:pPr>
            <w:r w:rsidDel="00000000" w:rsidR="00000000" w:rsidRPr="00000000">
              <w:rPr>
                <w:rtl w:val="0"/>
              </w:rPr>
            </w:r>
          </w:p>
        </w:tc>
        <w:tc>
          <w:tcPr/>
          <w:p w:rsidR="00000000" w:rsidDel="00000000" w:rsidP="00000000" w:rsidRDefault="00000000" w:rsidRPr="00000000" w14:paraId="000004A7">
            <w:pPr>
              <w:keepNext w:val="1"/>
              <w:contextualSpacing w:val="0"/>
              <w:rPr/>
            </w:pPr>
            <w:r w:rsidDel="00000000" w:rsidR="00000000" w:rsidRPr="00000000">
              <w:rPr>
                <w:rtl w:val="0"/>
              </w:rPr>
            </w:r>
          </w:p>
        </w:tc>
        <w:tc>
          <w:tcPr/>
          <w:p w:rsidR="00000000" w:rsidDel="00000000" w:rsidP="00000000" w:rsidRDefault="00000000" w:rsidRPr="00000000" w14:paraId="000004A8">
            <w:pPr>
              <w:keepNext w:val="1"/>
              <w:contextualSpacing w:val="0"/>
              <w:rPr/>
            </w:pPr>
            <w:r w:rsidDel="00000000" w:rsidR="00000000" w:rsidRPr="00000000">
              <w:rPr>
                <w:rtl w:val="0"/>
              </w:rPr>
            </w:r>
          </w:p>
        </w:tc>
        <w:tc>
          <w:tcPr/>
          <w:p w:rsidR="00000000" w:rsidDel="00000000" w:rsidP="00000000" w:rsidRDefault="00000000" w:rsidRPr="00000000" w14:paraId="000004A9">
            <w:pPr>
              <w:keepNext w:val="1"/>
              <w:contextualSpacing w:val="0"/>
              <w:rPr/>
            </w:pPr>
            <w:r w:rsidDel="00000000" w:rsidR="00000000" w:rsidRPr="00000000">
              <w:rPr>
                <w:rtl w:val="0"/>
              </w:rPr>
            </w:r>
          </w:p>
        </w:tc>
        <w:tc>
          <w:tcPr>
            <w:gridSpan w:val="2"/>
          </w:tcPr>
          <w:p w:rsidR="00000000" w:rsidDel="00000000" w:rsidP="00000000" w:rsidRDefault="00000000" w:rsidRPr="00000000" w14:paraId="000004AA">
            <w:pPr>
              <w:keepNext w:val="1"/>
              <w:contextualSpacing w:val="0"/>
              <w:rPr/>
            </w:pPr>
            <w:r w:rsidDel="00000000" w:rsidR="00000000" w:rsidRPr="00000000">
              <w:rPr>
                <w:rtl w:val="0"/>
              </w:rPr>
            </w:r>
          </w:p>
        </w:tc>
        <w:tc>
          <w:tcPr>
            <w:gridSpan w:val="2"/>
          </w:tcPr>
          <w:p w:rsidR="00000000" w:rsidDel="00000000" w:rsidP="00000000" w:rsidRDefault="00000000" w:rsidRPr="00000000" w14:paraId="000004AC">
            <w:pPr>
              <w:keepNext w:val="1"/>
              <w:contextualSpacing w:val="0"/>
              <w:rPr/>
            </w:pPr>
            <w:r w:rsidDel="00000000" w:rsidR="00000000" w:rsidRPr="00000000">
              <w:rPr>
                <w:rtl w:val="0"/>
              </w:rPr>
            </w:r>
          </w:p>
        </w:tc>
        <w:tc>
          <w:tcPr>
            <w:gridSpan w:val="2"/>
          </w:tcPr>
          <w:p w:rsidR="00000000" w:rsidDel="00000000" w:rsidP="00000000" w:rsidRDefault="00000000" w:rsidRPr="00000000" w14:paraId="000004AE">
            <w:pPr>
              <w:keepNext w:val="1"/>
              <w:contextualSpacing w:val="0"/>
              <w:rPr/>
            </w:pPr>
            <w:r w:rsidDel="00000000" w:rsidR="00000000" w:rsidRPr="00000000">
              <w:rPr>
                <w:rtl w:val="0"/>
              </w:rPr>
            </w:r>
          </w:p>
        </w:tc>
      </w:tr>
    </w:tbl>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i7ojhp" w:id="22"/>
      <w:bookmarkEnd w:id="2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4 - System Wire Table</w:t>
      </w:r>
    </w:p>
    <w:p w:rsidR="00000000" w:rsidDel="00000000" w:rsidP="00000000" w:rsidRDefault="00000000" w:rsidRPr="00000000" w14:paraId="000004B1">
      <w:pPr>
        <w:spacing w:after="0" w:line="240" w:lineRule="auto"/>
        <w:contextualSpacing w:val="0"/>
        <w:rPr>
          <w:i w:val="1"/>
          <w:sz w:val="24"/>
          <w:szCs w:val="24"/>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4B2">
      <w:pPr>
        <w:spacing w:after="0" w:line="240" w:lineRule="auto"/>
        <w:contextualSpacing w:val="0"/>
        <w:rPr>
          <w:i w:val="1"/>
          <w:sz w:val="24"/>
          <w:szCs w:val="24"/>
        </w:rPr>
      </w:pPr>
      <w:r w:rsidDel="00000000" w:rsidR="00000000" w:rsidRPr="00000000">
        <w:rPr>
          <w:rtl w:val="0"/>
        </w:rPr>
      </w:r>
    </w:p>
    <w:p w:rsidR="00000000" w:rsidDel="00000000" w:rsidP="00000000" w:rsidRDefault="00000000" w:rsidRPr="00000000" w14:paraId="000004B3">
      <w:pPr>
        <w:pStyle w:val="Heading2"/>
        <w:numPr>
          <w:ilvl w:val="1"/>
          <w:numId w:val="7"/>
        </w:numPr>
        <w:spacing w:after="0" w:lineRule="auto"/>
        <w:ind w:left="1206" w:hanging="576"/>
        <w:contextualSpacing w:val="1"/>
        <w:rPr/>
      </w:pPr>
      <w:bookmarkStart w:colFirst="0" w:colLast="0" w:name="_2xcytpi" w:id="23"/>
      <w:bookmarkEnd w:id="23"/>
      <w:r w:rsidDel="00000000" w:rsidR="00000000" w:rsidRPr="00000000">
        <w:rPr>
          <w:rtl w:val="0"/>
        </w:rPr>
        <w:t xml:space="preserve">Grounding System</w:t>
      </w:r>
    </w:p>
    <w:p w:rsidR="00000000" w:rsidDel="00000000" w:rsidP="00000000" w:rsidRDefault="00000000" w:rsidRPr="00000000" w14:paraId="000004B4">
      <w:pPr>
        <w:spacing w:after="0" w:lineRule="auto"/>
        <w:contextualSpacing w:val="0"/>
        <w:rPr>
          <w:i w:val="1"/>
        </w:rPr>
      </w:pPr>
      <w:r w:rsidDel="00000000" w:rsidR="00000000" w:rsidRPr="00000000">
        <w:rPr>
          <w:i w:val="1"/>
          <w:rtl w:val="0"/>
        </w:rPr>
        <w:t xml:space="preserve">Describe how you keep the resistances between accessible components below the required levels as defined in FH Rules </w:t>
      </w:r>
      <w:r w:rsidDel="00000000" w:rsidR="00000000" w:rsidRPr="00000000">
        <w:rPr>
          <w:b w:val="1"/>
          <w:i w:val="1"/>
          <w:rtl w:val="0"/>
        </w:rPr>
        <w:t xml:space="preserve">EV8.1</w:t>
      </w:r>
      <w:r w:rsidDel="00000000" w:rsidR="00000000" w:rsidRPr="00000000">
        <w:rPr>
          <w:i w:val="1"/>
          <w:rtl w:val="0"/>
        </w:rPr>
        <w:t xml:space="preserve">. If wire is used for ground bonding, state the AWG or mm</w:t>
      </w:r>
      <w:r w:rsidDel="00000000" w:rsidR="00000000" w:rsidRPr="00000000">
        <w:rPr>
          <w:i w:val="1"/>
          <w:vertAlign w:val="superscript"/>
          <w:rtl w:val="0"/>
        </w:rPr>
        <w:t xml:space="preserve">2</w:t>
      </w:r>
      <w:r w:rsidDel="00000000" w:rsidR="00000000" w:rsidRPr="00000000">
        <w:rPr>
          <w:i w:val="1"/>
          <w:rtl w:val="0"/>
        </w:rPr>
        <w:t xml:space="preserve"> of the wire</w:t>
      </w:r>
    </w:p>
    <w:p w:rsidR="00000000" w:rsidDel="00000000" w:rsidP="00000000" w:rsidRDefault="00000000" w:rsidRPr="00000000" w14:paraId="000004B5">
      <w:pPr>
        <w:spacing w:after="0" w:before="0" w:lineRule="auto"/>
        <w:contextualSpacing w:val="0"/>
        <w:rPr/>
      </w:pPr>
      <w:r w:rsidDel="00000000" w:rsidR="00000000" w:rsidRPr="00000000">
        <w:rPr>
          <w:rtl w:val="0"/>
        </w:rPr>
        <w:t xml:space="preserve">To ensure that we will have proper grounding to the chassis, we will be using 12AWG wire for distributing the chassis ground. </w:t>
      </w:r>
    </w:p>
    <w:p w:rsidR="00000000" w:rsidDel="00000000" w:rsidP="00000000" w:rsidRDefault="00000000" w:rsidRPr="00000000" w14:paraId="000004B6">
      <w:pPr>
        <w:spacing w:after="0" w:before="0" w:lineRule="auto"/>
        <w:contextualSpacing w:val="0"/>
        <w:rPr/>
      </w:pPr>
      <w:r w:rsidDel="00000000" w:rsidR="00000000" w:rsidRPr="00000000">
        <w:rPr>
          <w:rtl w:val="0"/>
        </w:rPr>
        <w:t xml:space="preserve">Each components (TSV, TSI, Motor Controller, Cooling System, GLV/VSCADA) will have its conductive components (such as enclosure, shielded cables, conductive connectors etc.) connected to GLV ground using 12AWG cables.</w:t>
      </w:r>
    </w:p>
    <w:p w:rsidR="00000000" w:rsidDel="00000000" w:rsidP="00000000" w:rsidRDefault="00000000" w:rsidRPr="00000000" w14:paraId="000004B7">
      <w:pPr>
        <w:pStyle w:val="Heading2"/>
        <w:numPr>
          <w:ilvl w:val="1"/>
          <w:numId w:val="7"/>
        </w:numPr>
        <w:spacing w:after="0" w:lineRule="auto"/>
        <w:ind w:left="1206" w:hanging="576"/>
        <w:contextualSpacing w:val="1"/>
        <w:rPr/>
      </w:pPr>
      <w:bookmarkStart w:colFirst="0" w:colLast="0" w:name="_1ci93xb" w:id="24"/>
      <w:bookmarkEnd w:id="24"/>
      <w:r w:rsidDel="00000000" w:rsidR="00000000" w:rsidRPr="00000000">
        <w:rPr>
          <w:rtl w:val="0"/>
        </w:rPr>
        <w:t xml:space="preserve">Conductive Panel Grounding</w:t>
      </w:r>
    </w:p>
    <w:p w:rsidR="00000000" w:rsidDel="00000000" w:rsidP="00000000" w:rsidRDefault="00000000" w:rsidRPr="00000000" w14:paraId="000004B8">
      <w:pPr>
        <w:spacing w:after="0" w:lineRule="auto"/>
        <w:contextualSpacing w:val="0"/>
        <w:rPr>
          <w:i w:val="1"/>
        </w:rPr>
      </w:pPr>
      <w:r w:rsidDel="00000000" w:rsidR="00000000" w:rsidRPr="00000000">
        <w:rPr>
          <w:i w:val="1"/>
          <w:rtl w:val="0"/>
        </w:rPr>
        <w:t xml:space="preserve">If carbon fiber or coated conductive panels are used in your design, describe the fabrication methods used to ensure point to point resistances that comply with </w:t>
      </w:r>
      <w:r w:rsidDel="00000000" w:rsidR="00000000" w:rsidRPr="00000000">
        <w:rPr>
          <w:b w:val="1"/>
          <w:i w:val="1"/>
          <w:rtl w:val="0"/>
        </w:rPr>
        <w:t xml:space="preserve">EV8.1.2</w:t>
      </w:r>
      <w:r w:rsidDel="00000000" w:rsidR="00000000" w:rsidRPr="00000000">
        <w:rPr>
          <w:i w:val="1"/>
          <w:rtl w:val="0"/>
        </w:rPr>
        <w:t xml:space="preserve">. Describe results of measurements made per </w:t>
      </w:r>
      <w:r w:rsidDel="00000000" w:rsidR="00000000" w:rsidRPr="00000000">
        <w:rPr>
          <w:b w:val="1"/>
          <w:i w:val="1"/>
          <w:rtl w:val="0"/>
        </w:rPr>
        <w:t xml:space="preserve">EV8.1.5</w:t>
      </w:r>
      <w:r w:rsidDel="00000000" w:rsidR="00000000" w:rsidRPr="00000000">
        <w:rPr>
          <w:i w:val="1"/>
          <w:rtl w:val="0"/>
        </w:rPr>
        <w:t xml:space="preserve">.</w:t>
      </w:r>
    </w:p>
    <w:p w:rsidR="00000000" w:rsidDel="00000000" w:rsidP="00000000" w:rsidRDefault="00000000" w:rsidRPr="00000000" w14:paraId="000004B9">
      <w:pPr>
        <w:spacing w:after="0" w:before="0" w:lineRule="auto"/>
        <w:contextualSpacing w:val="0"/>
        <w:rPr>
          <w:i w:val="1"/>
        </w:rPr>
      </w:pPr>
      <w:r w:rsidDel="00000000" w:rsidR="00000000" w:rsidRPr="00000000">
        <w:rPr>
          <w:rtl w:val="0"/>
        </w:rPr>
      </w:r>
    </w:p>
    <w:p w:rsidR="00000000" w:rsidDel="00000000" w:rsidP="00000000" w:rsidRDefault="00000000" w:rsidRPr="00000000" w14:paraId="000004BA">
      <w:pPr>
        <w:spacing w:after="0" w:before="0" w:lineRule="auto"/>
        <w:contextualSpacing w:val="0"/>
        <w:rPr/>
      </w:pPr>
      <w:r w:rsidDel="00000000" w:rsidR="00000000" w:rsidRPr="00000000">
        <w:rPr>
          <w:rtl w:val="0"/>
        </w:rPr>
        <w:t xml:space="preserve">The GLV container is made up of fiberglass and each mechanical part within it is connected to GLV ground. As there is no concern of the fiberglass container being energized, it complies with the rules.</w:t>
      </w:r>
    </w:p>
    <w:p w:rsidR="00000000" w:rsidDel="00000000" w:rsidP="00000000" w:rsidRDefault="00000000" w:rsidRPr="00000000" w14:paraId="000004BB">
      <w:pPr>
        <w:spacing w:after="0" w:before="0" w:lineRule="auto"/>
        <w:contextualSpacing w:val="0"/>
        <w:rPr/>
      </w:pPr>
      <w:r w:rsidDel="00000000" w:rsidR="00000000" w:rsidRPr="00000000">
        <w:rPr>
          <w:rtl w:val="0"/>
        </w:rPr>
      </w:r>
    </w:p>
    <w:p w:rsidR="00000000" w:rsidDel="00000000" w:rsidP="00000000" w:rsidRDefault="00000000" w:rsidRPr="00000000" w14:paraId="000004BC">
      <w:pPr>
        <w:spacing w:after="0" w:before="0" w:lineRule="auto"/>
        <w:contextualSpacing w:val="0"/>
        <w:rPr/>
      </w:pPr>
      <w:r w:rsidDel="00000000" w:rsidR="00000000" w:rsidRPr="00000000">
        <w:rPr>
          <w:rtl w:val="0"/>
        </w:rPr>
        <w:t xml:space="preserve">The TSI box is made up of Aluminum bent sheet metal with insulated paint coat on the outside. To comply with the rules, the inside of the container is connected to GLV ground. Thus post collision/accident/removal of paint, the underlying container would still be grounded.</w:t>
      </w:r>
    </w:p>
    <w:p w:rsidR="00000000" w:rsidDel="00000000" w:rsidP="00000000" w:rsidRDefault="00000000" w:rsidRPr="00000000" w14:paraId="000004BD">
      <w:pPr>
        <w:pStyle w:val="Heading1"/>
        <w:numPr>
          <w:ilvl w:val="0"/>
          <w:numId w:val="7"/>
        </w:numPr>
        <w:ind w:left="3420" w:hanging="360"/>
        <w:contextualSpacing w:val="1"/>
        <w:rPr/>
      </w:pPr>
      <w:bookmarkStart w:colFirst="0" w:colLast="0" w:name="_3whwml4" w:id="25"/>
      <w:bookmarkEnd w:id="25"/>
      <w:r w:rsidDel="00000000" w:rsidR="00000000" w:rsidRPr="00000000">
        <w:br w:type="page"/>
      </w:r>
      <w:r w:rsidDel="00000000" w:rsidR="00000000" w:rsidRPr="00000000">
        <w:rPr>
          <w:rtl w:val="0"/>
        </w:rPr>
        <w:t xml:space="preserve">Isolation &amp; Insulation</w:t>
      </w:r>
    </w:p>
    <w:p w:rsidR="00000000" w:rsidDel="00000000" w:rsidP="00000000" w:rsidRDefault="00000000" w:rsidRPr="00000000" w14:paraId="000004BE">
      <w:pPr>
        <w:contextualSpacing w:val="0"/>
        <w:rPr/>
      </w:pPr>
      <w:r w:rsidDel="00000000" w:rsidR="00000000" w:rsidRPr="00000000">
        <w:rPr>
          <w:rtl w:val="0"/>
        </w:rPr>
        <w:t xml:space="preserve">Person primarily responsible for this section:</w:t>
      </w:r>
    </w:p>
    <w:tbl>
      <w:tblPr>
        <w:tblStyle w:val="Table9"/>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ahmadw@lafayette.edu</w:t>
            </w:r>
          </w:p>
        </w:tc>
      </w:tr>
    </w:tbl>
    <w:p w:rsidR="00000000" w:rsidDel="00000000" w:rsidP="00000000" w:rsidRDefault="00000000" w:rsidRPr="00000000" w14:paraId="000004C3">
      <w:pPr>
        <w:pStyle w:val="Heading2"/>
        <w:numPr>
          <w:ilvl w:val="1"/>
          <w:numId w:val="7"/>
        </w:numPr>
        <w:spacing w:after="0" w:lineRule="auto"/>
        <w:ind w:left="1206" w:hanging="576"/>
        <w:contextualSpacing w:val="1"/>
        <w:rPr/>
      </w:pPr>
      <w:bookmarkStart w:colFirst="0" w:colLast="0" w:name="_2bn6wsx" w:id="26"/>
      <w:bookmarkEnd w:id="26"/>
      <w:r w:rsidDel="00000000" w:rsidR="00000000" w:rsidRPr="00000000">
        <w:rPr>
          <w:rtl w:val="0"/>
        </w:rPr>
        <w:t xml:space="preserve">Separation of Tractive System and Grounded Low Voltage System</w:t>
      </w:r>
    </w:p>
    <w:p w:rsidR="00000000" w:rsidDel="00000000" w:rsidP="00000000" w:rsidRDefault="00000000" w:rsidRPr="00000000" w14:paraId="000004C4">
      <w:pPr>
        <w:spacing w:after="0" w:lineRule="auto"/>
        <w:contextualSpacing w:val="0"/>
        <w:rPr>
          <w:i w:val="1"/>
        </w:rPr>
      </w:pPr>
      <w:r w:rsidDel="00000000" w:rsidR="00000000" w:rsidRPr="00000000">
        <w:rPr>
          <w:i w:val="1"/>
          <w:rtl w:val="0"/>
        </w:rPr>
        <w:t xml:space="preserve">Describe how the TS and GLV systems are physically separated (</w:t>
      </w:r>
      <w:r w:rsidDel="00000000" w:rsidR="00000000" w:rsidRPr="00000000">
        <w:rPr>
          <w:b w:val="1"/>
          <w:i w:val="1"/>
          <w:rtl w:val="0"/>
        </w:rPr>
        <w:t xml:space="preserve">EV5.3</w:t>
      </w:r>
      <w:r w:rsidDel="00000000" w:rsidR="00000000" w:rsidRPr="00000000">
        <w:rPr>
          <w:i w:val="1"/>
          <w:rtl w:val="0"/>
        </w:rPr>
        <w:t xml:space="preserve">). Add CAD drawings or photographs of how TS and GLV are segregated in key areas of the electrical system.</w:t>
      </w:r>
    </w:p>
    <w:p w:rsidR="00000000" w:rsidDel="00000000" w:rsidP="00000000" w:rsidRDefault="00000000" w:rsidRPr="00000000" w14:paraId="000004C5">
      <w:pPr>
        <w:spacing w:after="0" w:before="0" w:lineRule="auto"/>
        <w:contextualSpacing w:val="0"/>
        <w:rPr>
          <w:i w:val="1"/>
        </w:rPr>
      </w:pPr>
      <w:r w:rsidDel="00000000" w:rsidR="00000000" w:rsidRPr="00000000">
        <w:rPr>
          <w:rtl w:val="0"/>
        </w:rPr>
      </w:r>
    </w:p>
    <w:p w:rsidR="00000000" w:rsidDel="00000000" w:rsidP="00000000" w:rsidRDefault="00000000" w:rsidRPr="00000000" w14:paraId="000004C6">
      <w:pPr>
        <w:spacing w:after="0" w:before="0" w:lineRule="auto"/>
        <w:contextualSpacing w:val="0"/>
        <w:rPr>
          <w:i w:val="1"/>
        </w:rPr>
      </w:pPr>
      <w:r w:rsidDel="00000000" w:rsidR="00000000" w:rsidRPr="00000000">
        <w:rPr>
          <w:rtl w:val="0"/>
        </w:rPr>
      </w:r>
    </w:p>
    <w:p w:rsidR="00000000" w:rsidDel="00000000" w:rsidP="00000000" w:rsidRDefault="00000000" w:rsidRPr="00000000" w14:paraId="000004C7">
      <w:pPr>
        <w:keepNext w:val="1"/>
        <w:spacing w:after="0" w:before="0" w:lineRule="auto"/>
        <w:contextualSpacing w:val="0"/>
        <w:jc w:val="center"/>
        <w:rPr/>
      </w:pPr>
      <w:r w:rsidDel="00000000" w:rsidR="00000000" w:rsidRPr="00000000">
        <w:rPr/>
        <w:drawing>
          <wp:inline distB="0" distT="0" distL="0" distR="0">
            <wp:extent cx="5652225" cy="4878671"/>
            <wp:effectExtent b="0" l="0" r="0" t="0"/>
            <wp:docPr id="40" name="image85.png"/>
            <a:graphic>
              <a:graphicData uri="http://schemas.openxmlformats.org/drawingml/2006/picture">
                <pic:pic>
                  <pic:nvPicPr>
                    <pic:cNvPr id="0" name="image85.png"/>
                    <pic:cNvPicPr preferRelativeResize="0"/>
                  </pic:nvPicPr>
                  <pic:blipFill>
                    <a:blip r:embed="rId37"/>
                    <a:srcRect b="0" l="0" r="0" t="0"/>
                    <a:stretch>
                      <a:fillRect/>
                    </a:stretch>
                  </pic:blipFill>
                  <pic:spPr>
                    <a:xfrm>
                      <a:off x="0" y="0"/>
                      <a:ext cx="5652225" cy="4878671"/>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qsh70q" w:id="27"/>
      <w:bookmarkEnd w:id="2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10 TSI (TS and GLV Separation)</w:t>
      </w:r>
    </w:p>
    <w:p w:rsidR="00000000" w:rsidDel="00000000" w:rsidP="00000000" w:rsidRDefault="00000000" w:rsidRPr="00000000" w14:paraId="000004C9">
      <w:pPr>
        <w:keepNext w:val="1"/>
        <w:spacing w:after="0" w:lineRule="auto"/>
        <w:contextualSpacing w:val="0"/>
        <w:jc w:val="center"/>
        <w:rPr/>
      </w:pP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B">
      <w:pPr>
        <w:keepNext w:val="1"/>
        <w:spacing w:after="0" w:lineRule="auto"/>
        <w:contextualSpacing w:val="0"/>
        <w:jc w:val="center"/>
        <w:rPr/>
      </w:pPr>
      <w:r w:rsidDel="00000000" w:rsidR="00000000" w:rsidRPr="00000000">
        <w:rPr>
          <w:rtl w:val="0"/>
        </w:rPr>
      </w:r>
    </w:p>
    <w:p w:rsidR="00000000" w:rsidDel="00000000" w:rsidP="00000000" w:rsidRDefault="00000000" w:rsidRPr="00000000" w14:paraId="000004CC">
      <w:pPr>
        <w:keepNext w:val="1"/>
        <w:spacing w:before="0" w:lineRule="auto"/>
        <w:contextualSpacing w:val="0"/>
        <w:jc w:val="center"/>
        <w:rPr/>
      </w:pPr>
      <w:r w:rsidDel="00000000" w:rsidR="00000000" w:rsidRPr="00000000">
        <w:rPr>
          <w:rtl w:val="0"/>
        </w:rPr>
        <w:t xml:space="preserve">q</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as4poj" w:id="28"/>
      <w:bookmarkEnd w:id="2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11 GLV Enclosure (TS GLV Separation)</w:t>
      </w:r>
    </w:p>
    <w:p w:rsidR="00000000" w:rsidDel="00000000" w:rsidP="00000000" w:rsidRDefault="00000000" w:rsidRPr="00000000" w14:paraId="000004CE">
      <w:pPr>
        <w:keepNext w:val="1"/>
        <w:spacing w:after="0" w:lineRule="auto"/>
        <w:contextualSpacing w:val="0"/>
        <w:jc w:val="center"/>
        <w:rPr/>
      </w:pPr>
      <w:r w:rsidDel="00000000" w:rsidR="00000000" w:rsidRPr="00000000">
        <w:rPr>
          <w:rtl w:val="0"/>
        </w:rPr>
      </w:r>
    </w:p>
    <w:p w:rsidR="00000000" w:rsidDel="00000000" w:rsidP="00000000" w:rsidRDefault="00000000" w:rsidRPr="00000000" w14:paraId="000004CF">
      <w:pPr>
        <w:spacing w:after="0" w:before="0" w:lineRule="auto"/>
        <w:contextualSpacing w:val="0"/>
        <w:rPr>
          <w:i w:val="1"/>
        </w:rPr>
      </w:pPr>
      <w:r w:rsidDel="00000000" w:rsidR="00000000" w:rsidRPr="00000000">
        <w:rPr>
          <w:rtl w:val="0"/>
        </w:rPr>
      </w:r>
    </w:p>
    <w:p w:rsidR="00000000" w:rsidDel="00000000" w:rsidP="00000000" w:rsidRDefault="00000000" w:rsidRPr="00000000" w14:paraId="000004D0">
      <w:pPr>
        <w:spacing w:after="0" w:before="0" w:lineRule="auto"/>
        <w:contextualSpacing w:val="0"/>
        <w:rPr/>
      </w:pPr>
      <w:r w:rsidDel="00000000" w:rsidR="00000000" w:rsidRPr="00000000">
        <w:rPr>
          <w:rtl w:val="0"/>
        </w:rPr>
        <w:t xml:space="preserve">The enclosures above are grounded. </w:t>
      </w:r>
    </w:p>
    <w:p w:rsidR="00000000" w:rsidDel="00000000" w:rsidP="00000000" w:rsidRDefault="00000000" w:rsidRPr="00000000" w14:paraId="000004D1">
      <w:pPr>
        <w:spacing w:after="0" w:before="0" w:lineRule="auto"/>
        <w:contextualSpacing w:val="0"/>
        <w:rPr>
          <w:i w:val="1"/>
        </w:rPr>
      </w:pPr>
      <w:r w:rsidDel="00000000" w:rsidR="00000000" w:rsidRPr="00000000">
        <w:rPr>
          <w:rtl w:val="0"/>
        </w:rPr>
      </w:r>
    </w:p>
    <w:p w:rsidR="00000000" w:rsidDel="00000000" w:rsidP="00000000" w:rsidRDefault="00000000" w:rsidRPr="00000000" w14:paraId="000004D2">
      <w:pPr>
        <w:spacing w:before="0" w:lineRule="auto"/>
        <w:contextualSpacing w:val="0"/>
        <w:rPr>
          <w:i w:val="1"/>
        </w:rPr>
      </w:pPr>
      <w:r w:rsidDel="00000000" w:rsidR="00000000" w:rsidRPr="00000000">
        <w:rPr>
          <w:i w:val="1"/>
          <w:rtl w:val="0"/>
        </w:rPr>
        <w:t xml:space="preserve">List all electrical circuit boards designed by team that contain TS and GLV voltage in the following table.</w:t>
      </w:r>
    </w:p>
    <w:tbl>
      <w:tblPr>
        <w:tblStyle w:val="Table10"/>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8"/>
        <w:gridCol w:w="990"/>
        <w:gridCol w:w="1080"/>
        <w:gridCol w:w="900"/>
        <w:gridCol w:w="4860"/>
        <w:tblGridChange w:id="0">
          <w:tblGrid>
            <w:gridCol w:w="1998"/>
            <w:gridCol w:w="990"/>
            <w:gridCol w:w="1080"/>
            <w:gridCol w:w="900"/>
            <w:gridCol w:w="4860"/>
          </w:tblGrid>
        </w:tblGridChange>
      </w:tblGrid>
      <w:tr>
        <w:trPr>
          <w:trHeight w:val="340" w:hRule="atLeast"/>
        </w:trPr>
        <w:tc>
          <w:tcPr>
            <w:shd w:fill="auto" w:val="clear"/>
            <w:vAlign w:val="bottom"/>
          </w:tcPr>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Device / PCB</w:t>
            </w:r>
          </w:p>
        </w:tc>
        <w:tc>
          <w:tcPr>
            <w:shd w:fill="auto" w:val="clear"/>
            <w:vAlign w:val="bottom"/>
          </w:tcPr>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TS Voltage Present (V)</w:t>
            </w:r>
          </w:p>
        </w:tc>
        <w:tc>
          <w:tcPr>
            <w:vAlign w:val="bottom"/>
          </w:tcPr>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Minimum Spacing mm</w:t>
            </w:r>
          </w:p>
        </w:tc>
        <w:tc>
          <w:tcPr>
            <w:vAlign w:val="bottom"/>
          </w:tcPr>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Thru Air of Over Surface</w:t>
            </w:r>
          </w:p>
        </w:tc>
        <w:tc>
          <w:tcPr>
            <w:shd w:fill="auto" w:val="clear"/>
            <w:vAlign w:val="bottom"/>
          </w:tcPr>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w:t>
            </w:r>
          </w:p>
        </w:tc>
      </w:tr>
      <w:tr>
        <w:tc>
          <w:tcPr>
            <w:shd w:fill="auto" w:val="clear"/>
            <w:vAlign w:val="center"/>
          </w:tcPr>
          <w:p w:rsidR="00000000" w:rsidDel="00000000" w:rsidP="00000000" w:rsidRDefault="00000000" w:rsidRPr="00000000" w14:paraId="000004D8">
            <w:pPr>
              <w:keepNext w:val="1"/>
              <w:keepLines w:val="1"/>
              <w:contextualSpacing w:val="0"/>
              <w:rPr/>
            </w:pPr>
            <w:r w:rsidDel="00000000" w:rsidR="00000000" w:rsidRPr="00000000">
              <w:rPr>
                <w:rtl w:val="0"/>
              </w:rPr>
              <w:t xml:space="preserve">TSI-PCB-HV-LV</w:t>
            </w:r>
          </w:p>
        </w:tc>
        <w:tc>
          <w:tcPr>
            <w:shd w:fill="auto" w:val="clear"/>
            <w:vAlign w:val="center"/>
          </w:tcPr>
          <w:p w:rsidR="00000000" w:rsidDel="00000000" w:rsidP="00000000" w:rsidRDefault="00000000" w:rsidRPr="00000000" w14:paraId="000004D9">
            <w:pPr>
              <w:keepNext w:val="1"/>
              <w:keepLines w:val="1"/>
              <w:contextualSpacing w:val="0"/>
              <w:rPr/>
            </w:pPr>
            <w:r w:rsidDel="00000000" w:rsidR="00000000" w:rsidRPr="00000000">
              <w:rPr>
                <w:rtl w:val="0"/>
              </w:rPr>
              <w:t xml:space="preserve">Max 96</w:t>
            </w:r>
          </w:p>
        </w:tc>
        <w:tc>
          <w:tcPr/>
          <w:p w:rsidR="00000000" w:rsidDel="00000000" w:rsidP="00000000" w:rsidRDefault="00000000" w:rsidRPr="00000000" w14:paraId="000004DA">
            <w:pPr>
              <w:keepNext w:val="1"/>
              <w:keepLines w:val="1"/>
              <w:contextualSpacing w:val="0"/>
              <w:rPr/>
            </w:pPr>
            <w:r w:rsidDel="00000000" w:rsidR="00000000" w:rsidRPr="00000000">
              <w:rPr>
                <w:rtl w:val="0"/>
              </w:rPr>
              <w:t xml:space="preserve">8.89 mm</w:t>
            </w:r>
          </w:p>
        </w:tc>
        <w:tc>
          <w:tcPr/>
          <w:p w:rsidR="00000000" w:rsidDel="00000000" w:rsidP="00000000" w:rsidRDefault="00000000" w:rsidRPr="00000000" w14:paraId="000004DB">
            <w:pPr>
              <w:keepNext w:val="1"/>
              <w:keepLines w:val="1"/>
              <w:contextualSpacing w:val="0"/>
              <w:rPr/>
            </w:pPr>
            <w:r w:rsidDel="00000000" w:rsidR="00000000" w:rsidRPr="00000000">
              <w:rPr>
                <w:rtl w:val="0"/>
              </w:rPr>
              <w:t xml:space="preserve">OS</w:t>
            </w:r>
          </w:p>
        </w:tc>
        <w:tc>
          <w:tcPr>
            <w:shd w:fill="auto" w:val="clear"/>
            <w:vAlign w:val="center"/>
          </w:tcPr>
          <w:p w:rsidR="00000000" w:rsidDel="00000000" w:rsidP="00000000" w:rsidRDefault="00000000" w:rsidRPr="00000000" w14:paraId="000004DC">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DD">
            <w:pPr>
              <w:keepNext w:val="1"/>
              <w:keepLines w:val="1"/>
              <w:contextualSpacing w:val="0"/>
              <w:rPr/>
            </w:pPr>
            <w:r w:rsidDel="00000000" w:rsidR="00000000" w:rsidRPr="00000000">
              <w:rPr>
                <w:rtl w:val="0"/>
              </w:rPr>
              <w:t xml:space="preserve">TSV-PACMan</w:t>
            </w:r>
          </w:p>
        </w:tc>
        <w:tc>
          <w:tcPr>
            <w:shd w:fill="auto" w:val="clear"/>
            <w:vAlign w:val="center"/>
          </w:tcPr>
          <w:p w:rsidR="00000000" w:rsidDel="00000000" w:rsidP="00000000" w:rsidRDefault="00000000" w:rsidRPr="00000000" w14:paraId="000004DE">
            <w:pPr>
              <w:keepNext w:val="1"/>
              <w:keepLines w:val="1"/>
              <w:contextualSpacing w:val="0"/>
              <w:rPr/>
            </w:pPr>
            <w:r w:rsidDel="00000000" w:rsidR="00000000" w:rsidRPr="00000000">
              <w:rPr>
                <w:rtl w:val="0"/>
              </w:rPr>
              <w:t xml:space="preserve">Max 24</w:t>
            </w:r>
          </w:p>
        </w:tc>
        <w:tc>
          <w:tcPr/>
          <w:p w:rsidR="00000000" w:rsidDel="00000000" w:rsidP="00000000" w:rsidRDefault="00000000" w:rsidRPr="00000000" w14:paraId="000004DF">
            <w:pPr>
              <w:keepNext w:val="1"/>
              <w:keepLines w:val="1"/>
              <w:contextualSpacing w:val="0"/>
              <w:rPr/>
            </w:pPr>
            <w:r w:rsidDel="00000000" w:rsidR="00000000" w:rsidRPr="00000000">
              <w:rPr>
                <w:rtl w:val="0"/>
              </w:rPr>
              <w:t xml:space="preserve">3.80mm</w:t>
            </w:r>
          </w:p>
        </w:tc>
        <w:tc>
          <w:tcPr/>
          <w:p w:rsidR="00000000" w:rsidDel="00000000" w:rsidP="00000000" w:rsidRDefault="00000000" w:rsidRPr="00000000" w14:paraId="000004E0">
            <w:pPr>
              <w:keepNext w:val="1"/>
              <w:keepLines w:val="1"/>
              <w:contextualSpacing w:val="0"/>
              <w:rPr/>
            </w:pPr>
            <w:r w:rsidDel="00000000" w:rsidR="00000000" w:rsidRPr="00000000">
              <w:rPr>
                <w:rtl w:val="0"/>
              </w:rPr>
              <w:t xml:space="preserve">OS</w:t>
            </w:r>
          </w:p>
        </w:tc>
        <w:tc>
          <w:tcPr>
            <w:shd w:fill="auto" w:val="clear"/>
            <w:vAlign w:val="center"/>
          </w:tcPr>
          <w:p w:rsidR="00000000" w:rsidDel="00000000" w:rsidP="00000000" w:rsidRDefault="00000000" w:rsidRPr="00000000" w14:paraId="000004E1">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E2">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E3">
            <w:pPr>
              <w:keepNext w:val="1"/>
              <w:keepLines w:val="1"/>
              <w:contextualSpacing w:val="0"/>
              <w:rPr/>
            </w:pPr>
            <w:r w:rsidDel="00000000" w:rsidR="00000000" w:rsidRPr="00000000">
              <w:rPr>
                <w:rtl w:val="0"/>
              </w:rPr>
            </w:r>
          </w:p>
        </w:tc>
        <w:tc>
          <w:tcPr/>
          <w:p w:rsidR="00000000" w:rsidDel="00000000" w:rsidP="00000000" w:rsidRDefault="00000000" w:rsidRPr="00000000" w14:paraId="000004E4">
            <w:pPr>
              <w:keepNext w:val="1"/>
              <w:keepLines w:val="1"/>
              <w:contextualSpacing w:val="0"/>
              <w:rPr/>
            </w:pPr>
            <w:r w:rsidDel="00000000" w:rsidR="00000000" w:rsidRPr="00000000">
              <w:rPr>
                <w:rtl w:val="0"/>
              </w:rPr>
            </w:r>
          </w:p>
        </w:tc>
        <w:tc>
          <w:tcPr/>
          <w:p w:rsidR="00000000" w:rsidDel="00000000" w:rsidP="00000000" w:rsidRDefault="00000000" w:rsidRPr="00000000" w14:paraId="000004E5">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E6">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E7">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E8">
            <w:pPr>
              <w:keepNext w:val="1"/>
              <w:keepLines w:val="1"/>
              <w:contextualSpacing w:val="0"/>
              <w:rPr/>
            </w:pPr>
            <w:r w:rsidDel="00000000" w:rsidR="00000000" w:rsidRPr="00000000">
              <w:rPr>
                <w:rtl w:val="0"/>
              </w:rPr>
            </w:r>
          </w:p>
        </w:tc>
        <w:tc>
          <w:tcPr/>
          <w:p w:rsidR="00000000" w:rsidDel="00000000" w:rsidP="00000000" w:rsidRDefault="00000000" w:rsidRPr="00000000" w14:paraId="000004E9">
            <w:pPr>
              <w:keepNext w:val="1"/>
              <w:keepLines w:val="1"/>
              <w:contextualSpacing w:val="0"/>
              <w:rPr/>
            </w:pPr>
            <w:r w:rsidDel="00000000" w:rsidR="00000000" w:rsidRPr="00000000">
              <w:rPr>
                <w:rtl w:val="0"/>
              </w:rPr>
            </w:r>
          </w:p>
        </w:tc>
        <w:tc>
          <w:tcPr/>
          <w:p w:rsidR="00000000" w:rsidDel="00000000" w:rsidP="00000000" w:rsidRDefault="00000000" w:rsidRPr="00000000" w14:paraId="000004EA">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EB">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EC">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ED">
            <w:pPr>
              <w:keepNext w:val="1"/>
              <w:keepLines w:val="1"/>
              <w:contextualSpacing w:val="0"/>
              <w:rPr/>
            </w:pPr>
            <w:r w:rsidDel="00000000" w:rsidR="00000000" w:rsidRPr="00000000">
              <w:rPr>
                <w:rtl w:val="0"/>
              </w:rPr>
            </w:r>
          </w:p>
        </w:tc>
        <w:tc>
          <w:tcPr/>
          <w:p w:rsidR="00000000" w:rsidDel="00000000" w:rsidP="00000000" w:rsidRDefault="00000000" w:rsidRPr="00000000" w14:paraId="000004EE">
            <w:pPr>
              <w:keepNext w:val="1"/>
              <w:keepLines w:val="1"/>
              <w:contextualSpacing w:val="0"/>
              <w:rPr/>
            </w:pPr>
            <w:r w:rsidDel="00000000" w:rsidR="00000000" w:rsidRPr="00000000">
              <w:rPr>
                <w:rtl w:val="0"/>
              </w:rPr>
            </w:r>
          </w:p>
        </w:tc>
        <w:tc>
          <w:tcPr/>
          <w:p w:rsidR="00000000" w:rsidDel="00000000" w:rsidP="00000000" w:rsidRDefault="00000000" w:rsidRPr="00000000" w14:paraId="000004EF">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F0">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F1">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F2">
            <w:pPr>
              <w:keepNext w:val="1"/>
              <w:keepLines w:val="1"/>
              <w:contextualSpacing w:val="0"/>
              <w:rPr/>
            </w:pPr>
            <w:r w:rsidDel="00000000" w:rsidR="00000000" w:rsidRPr="00000000">
              <w:rPr>
                <w:rtl w:val="0"/>
              </w:rPr>
            </w:r>
          </w:p>
        </w:tc>
        <w:tc>
          <w:tcPr/>
          <w:p w:rsidR="00000000" w:rsidDel="00000000" w:rsidP="00000000" w:rsidRDefault="00000000" w:rsidRPr="00000000" w14:paraId="000004F3">
            <w:pPr>
              <w:keepNext w:val="1"/>
              <w:keepLines w:val="1"/>
              <w:contextualSpacing w:val="0"/>
              <w:rPr/>
            </w:pPr>
            <w:r w:rsidDel="00000000" w:rsidR="00000000" w:rsidRPr="00000000">
              <w:rPr>
                <w:rtl w:val="0"/>
              </w:rPr>
            </w:r>
          </w:p>
        </w:tc>
        <w:tc>
          <w:tcPr/>
          <w:p w:rsidR="00000000" w:rsidDel="00000000" w:rsidP="00000000" w:rsidRDefault="00000000" w:rsidRPr="00000000" w14:paraId="000004F4">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F5">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4F6">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F7">
            <w:pPr>
              <w:keepNext w:val="1"/>
              <w:keepLines w:val="1"/>
              <w:contextualSpacing w:val="0"/>
              <w:rPr/>
            </w:pPr>
            <w:r w:rsidDel="00000000" w:rsidR="00000000" w:rsidRPr="00000000">
              <w:rPr>
                <w:rtl w:val="0"/>
              </w:rPr>
            </w:r>
          </w:p>
        </w:tc>
        <w:tc>
          <w:tcPr/>
          <w:p w:rsidR="00000000" w:rsidDel="00000000" w:rsidP="00000000" w:rsidRDefault="00000000" w:rsidRPr="00000000" w14:paraId="000004F8">
            <w:pPr>
              <w:keepNext w:val="1"/>
              <w:keepLines w:val="1"/>
              <w:contextualSpacing w:val="0"/>
              <w:rPr/>
            </w:pPr>
            <w:r w:rsidDel="00000000" w:rsidR="00000000" w:rsidRPr="00000000">
              <w:rPr>
                <w:rtl w:val="0"/>
              </w:rPr>
            </w:r>
          </w:p>
        </w:tc>
        <w:tc>
          <w:tcPr/>
          <w:p w:rsidR="00000000" w:rsidDel="00000000" w:rsidP="00000000" w:rsidRDefault="00000000" w:rsidRPr="00000000" w14:paraId="000004F9">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4FA">
            <w:pPr>
              <w:keepNext w:val="1"/>
              <w:keepLines w:val="1"/>
              <w:contextualSpacing w:val="0"/>
              <w:rPr/>
            </w:pPr>
            <w:r w:rsidDel="00000000" w:rsidR="00000000" w:rsidRPr="00000000">
              <w:rPr>
                <w:rtl w:val="0"/>
              </w:rPr>
            </w:r>
          </w:p>
        </w:tc>
      </w:tr>
    </w:tbl>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pxezwc" w:id="29"/>
      <w:bookmarkEnd w:id="2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5 - PCB Spacings</w:t>
      </w:r>
    </w:p>
    <w:p w:rsidR="00000000" w:rsidDel="00000000" w:rsidP="00000000" w:rsidRDefault="00000000" w:rsidRPr="00000000" w14:paraId="000004FC">
      <w:pPr>
        <w:contextualSpacing w:val="0"/>
        <w:rPr/>
      </w:pPr>
      <w:r w:rsidDel="00000000" w:rsidR="00000000" w:rsidRPr="00000000">
        <w:rPr>
          <w:rtl w:val="0"/>
        </w:rPr>
      </w:r>
    </w:p>
    <w:p w:rsidR="00000000" w:rsidDel="00000000" w:rsidP="00000000" w:rsidRDefault="00000000" w:rsidRPr="00000000" w14:paraId="000004FD">
      <w:pPr>
        <w:spacing w:after="0" w:before="0" w:lineRule="auto"/>
        <w:contextualSpacing w:val="0"/>
        <w:rPr>
          <w:i w:val="1"/>
        </w:rPr>
      </w:pPr>
      <w:r w:rsidDel="00000000" w:rsidR="00000000" w:rsidRPr="00000000">
        <w:rPr>
          <w:i w:val="1"/>
          <w:rtl w:val="0"/>
        </w:rPr>
        <w:t xml:space="preserve">Add a figure (board layout drawing) </w:t>
      </w:r>
      <w:r w:rsidDel="00000000" w:rsidR="00000000" w:rsidRPr="00000000">
        <w:rPr>
          <w:i w:val="1"/>
          <w:u w:val="single"/>
          <w:rtl w:val="0"/>
        </w:rPr>
        <w:t xml:space="preserve">for each</w:t>
      </w:r>
      <w:r w:rsidDel="00000000" w:rsidR="00000000" w:rsidRPr="00000000">
        <w:rPr>
          <w:i w:val="1"/>
          <w:rtl w:val="0"/>
        </w:rPr>
        <w:t xml:space="preserve"> team-designed PCB showing that spacings comply with </w:t>
      </w:r>
      <w:r w:rsidDel="00000000" w:rsidR="00000000" w:rsidRPr="00000000">
        <w:rPr>
          <w:b w:val="1"/>
          <w:i w:val="1"/>
          <w:rtl w:val="0"/>
        </w:rPr>
        <w:t xml:space="preserve">EV5.5.</w:t>
      </w:r>
      <w:r w:rsidDel="00000000" w:rsidR="00000000" w:rsidRPr="00000000">
        <w:rPr>
          <w:rtl w:val="0"/>
        </w:rPr>
      </w:r>
    </w:p>
    <w:p w:rsidR="00000000" w:rsidDel="00000000" w:rsidP="00000000" w:rsidRDefault="00000000" w:rsidRPr="00000000" w14:paraId="000004FE">
      <w:pPr>
        <w:keepNext w:val="1"/>
        <w:spacing w:before="0" w:lineRule="auto"/>
        <w:contextualSpacing w:val="0"/>
        <w:jc w:val="center"/>
        <w:rPr/>
      </w:pPr>
      <w:r w:rsidDel="00000000" w:rsidR="00000000" w:rsidRPr="00000000">
        <w:rPr/>
        <w:drawing>
          <wp:inline distB="114300" distT="114300" distL="114300" distR="114300">
            <wp:extent cx="6126480" cy="4800600"/>
            <wp:effectExtent b="0" l="0" r="0" t="0"/>
            <wp:docPr id="3" name="image41.jpg"/>
            <a:graphic>
              <a:graphicData uri="http://schemas.openxmlformats.org/drawingml/2006/picture">
                <pic:pic>
                  <pic:nvPicPr>
                    <pic:cNvPr id="0" name="image41.jpg"/>
                    <pic:cNvPicPr preferRelativeResize="0"/>
                  </pic:nvPicPr>
                  <pic:blipFill>
                    <a:blip r:embed="rId38"/>
                    <a:srcRect b="0" l="0" r="0" t="0"/>
                    <a:stretch>
                      <a:fillRect/>
                    </a:stretch>
                  </pic:blipFill>
                  <pic:spPr>
                    <a:xfrm>
                      <a:off x="0" y="0"/>
                      <a:ext cx="612648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9x2ik5" w:id="30"/>
      <w:bookmarkEnd w:id="3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12 PACMan board layout with Spacing in white</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7696603" cy="5266686"/>
            <wp:effectExtent b="1214958" l="-1214958" r="-1214958" t="1214958"/>
            <wp:docPr id="41" name="image86.png"/>
            <a:graphic>
              <a:graphicData uri="http://schemas.openxmlformats.org/drawingml/2006/picture">
                <pic:pic>
                  <pic:nvPicPr>
                    <pic:cNvPr id="0" name="image86.png"/>
                    <pic:cNvPicPr preferRelativeResize="0"/>
                  </pic:nvPicPr>
                  <pic:blipFill>
                    <a:blip r:embed="rId39"/>
                    <a:srcRect b="0" l="0" r="0" t="0"/>
                    <a:stretch>
                      <a:fillRect/>
                    </a:stretch>
                  </pic:blipFill>
                  <pic:spPr>
                    <a:xfrm rot="16200000">
                      <a:off x="0" y="0"/>
                      <a:ext cx="7696603" cy="5266686"/>
                    </a:xfrm>
                    <a:prstGeom prst="rect"/>
                    <a:ln/>
                  </pic:spPr>
                </pic:pic>
              </a:graphicData>
            </a:graphic>
          </wp:inline>
        </w:drawing>
      </w:r>
      <w:r w:rsidDel="00000000" w:rsidR="00000000" w:rsidRPr="00000000">
        <w:rPr>
          <w:rtl w:val="0"/>
        </w:rPr>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p2csry" w:id="31"/>
      <w:bookmarkEnd w:id="3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13 Team Designed PCB _ TSI Board</w:t>
      </w:r>
    </w:p>
    <w:p w:rsidR="00000000" w:rsidDel="00000000" w:rsidP="00000000" w:rsidRDefault="00000000" w:rsidRPr="00000000" w14:paraId="00000503">
      <w:pPr>
        <w:keepNext w:val="1"/>
        <w:spacing w:after="0" w:lineRule="auto"/>
        <w:contextualSpacing w:val="0"/>
        <w:jc w:val="center"/>
        <w:rPr/>
      </w:pPr>
      <w:r w:rsidDel="00000000" w:rsidR="00000000" w:rsidRPr="00000000">
        <w:rPr>
          <w:rtl w:val="0"/>
        </w:rPr>
      </w:r>
    </w:p>
    <w:p w:rsidR="00000000" w:rsidDel="00000000" w:rsidP="00000000" w:rsidRDefault="00000000" w:rsidRPr="00000000" w14:paraId="00000504">
      <w:pPr>
        <w:spacing w:after="0" w:before="0" w:lineRule="auto"/>
        <w:contextualSpacing w:val="0"/>
        <w:rPr>
          <w:i w:val="1"/>
        </w:rPr>
      </w:pPr>
      <w:r w:rsidDel="00000000" w:rsidR="00000000" w:rsidRPr="00000000">
        <w:rPr>
          <w:i w:val="1"/>
          <w:rtl w:val="0"/>
        </w:rPr>
        <w:t xml:space="preserve">List all purchased components with both TS and GLV connections (at min motor controller and AMS)</w:t>
      </w:r>
    </w:p>
    <w:p w:rsidR="00000000" w:rsidDel="00000000" w:rsidP="00000000" w:rsidRDefault="00000000" w:rsidRPr="00000000" w14:paraId="00000505">
      <w:pPr>
        <w:spacing w:after="0" w:before="0" w:lineRule="auto"/>
        <w:contextualSpacing w:val="0"/>
        <w:rPr/>
      </w:pPr>
      <w:r w:rsidDel="00000000" w:rsidR="00000000" w:rsidRPr="00000000">
        <w:rPr>
          <w:rtl w:val="0"/>
        </w:rPr>
        <w:t xml:space="preserve">Our AMS boards are powered from the TSV system so they do not have a GLV connection. To ensure isolation there is a DC to DC converter between the cell and the AMS board.</w:t>
      </w:r>
    </w:p>
    <w:p w:rsidR="00000000" w:rsidDel="00000000" w:rsidP="00000000" w:rsidRDefault="00000000" w:rsidRPr="00000000" w14:paraId="00000506">
      <w:pPr>
        <w:spacing w:before="0" w:lineRule="auto"/>
        <w:contextualSpacing w:val="0"/>
        <w:rPr/>
      </w:pPr>
      <w:r w:rsidDel="00000000" w:rsidR="00000000" w:rsidRPr="00000000">
        <w:rPr>
          <w:rtl w:val="0"/>
        </w:rPr>
      </w:r>
    </w:p>
    <w:tbl>
      <w:tblPr>
        <w:tblStyle w:val="Table11"/>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8"/>
        <w:gridCol w:w="1417"/>
        <w:gridCol w:w="2790"/>
        <w:gridCol w:w="3713"/>
        <w:tblGridChange w:id="0">
          <w:tblGrid>
            <w:gridCol w:w="1998"/>
            <w:gridCol w:w="1417"/>
            <w:gridCol w:w="2790"/>
            <w:gridCol w:w="3713"/>
          </w:tblGrid>
        </w:tblGridChange>
      </w:tblGrid>
      <w:tr>
        <w:trPr>
          <w:trHeight w:val="340" w:hRule="atLeast"/>
        </w:trPr>
        <w:tc>
          <w:tcPr>
            <w:shd w:fill="auto" w:val="clear"/>
            <w:vAlign w:val="bottom"/>
          </w:tcPr>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Component</w:t>
            </w:r>
          </w:p>
        </w:tc>
        <w:tc>
          <w:tcPr>
            <w:shd w:fill="auto" w:val="clear"/>
            <w:vAlign w:val="bottom"/>
          </w:tcPr>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Isolation Method</w:t>
            </w:r>
          </w:p>
        </w:tc>
        <w:tc>
          <w:tcPr>
            <w:vAlign w:val="bottom"/>
          </w:tcPr>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Link to Document Describing Isolation</w:t>
            </w:r>
          </w:p>
        </w:tc>
        <w:tc>
          <w:tcPr>
            <w:shd w:fill="auto" w:val="clear"/>
            <w:vAlign w:val="bottom"/>
          </w:tcPr>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w:t>
            </w:r>
          </w:p>
        </w:tc>
      </w:tr>
      <w:tr>
        <w:tc>
          <w:tcPr>
            <w:shd w:fill="auto" w:val="clear"/>
            <w:vAlign w:val="center"/>
          </w:tcPr>
          <w:p w:rsidR="00000000" w:rsidDel="00000000" w:rsidP="00000000" w:rsidRDefault="00000000" w:rsidRPr="00000000" w14:paraId="0000050B">
            <w:pPr>
              <w:keepNext w:val="1"/>
              <w:keepLines w:val="1"/>
              <w:contextualSpacing w:val="0"/>
              <w:rPr/>
            </w:pPr>
            <w:r w:rsidDel="00000000" w:rsidR="00000000" w:rsidRPr="00000000">
              <w:rPr>
                <w:rtl w:val="0"/>
              </w:rPr>
              <w:t xml:space="preserve">Bender ISOMETER IR155-3203</w:t>
            </w:r>
          </w:p>
        </w:tc>
        <w:tc>
          <w:tcPr>
            <w:shd w:fill="auto" w:val="clear"/>
            <w:vAlign w:val="center"/>
          </w:tcPr>
          <w:p w:rsidR="00000000" w:rsidDel="00000000" w:rsidP="00000000" w:rsidRDefault="00000000" w:rsidRPr="00000000" w14:paraId="0000050C">
            <w:pPr>
              <w:keepNext w:val="1"/>
              <w:keepLines w:val="1"/>
              <w:contextualSpacing w:val="0"/>
              <w:rPr/>
            </w:pPr>
            <w:r w:rsidDel="00000000" w:rsidR="00000000" w:rsidRPr="00000000">
              <w:rPr>
                <w:rtl w:val="0"/>
              </w:rPr>
              <w:t xml:space="preserve">Galvanic Isolation</w:t>
            </w:r>
          </w:p>
        </w:tc>
        <w:tc>
          <w:tcPr/>
          <w:p w:rsidR="00000000" w:rsidDel="00000000" w:rsidP="00000000" w:rsidRDefault="00000000" w:rsidRPr="00000000" w14:paraId="0000050D">
            <w:pPr>
              <w:keepNext w:val="1"/>
              <w:keepLines w:val="1"/>
              <w:spacing w:after="0" w:lineRule="auto"/>
              <w:contextualSpacing w:val="0"/>
              <w:rPr/>
            </w:pPr>
            <w:hyperlink r:id="rId40">
              <w:r w:rsidDel="00000000" w:rsidR="00000000" w:rsidRPr="00000000">
                <w:rPr>
                  <w:color w:val="0000ff"/>
                  <w:u w:val="single"/>
                  <w:rtl w:val="0"/>
                </w:rPr>
                <w:t xml:space="preserve">http://www.bender-es.com/fileadmin/products/doc/IR155-32xx-V004_D00115_D_XXEN.pdf</w:t>
              </w:r>
            </w:hyperlink>
            <w:r w:rsidDel="00000000" w:rsidR="00000000" w:rsidRPr="00000000">
              <w:rPr>
                <w:rtl w:val="0"/>
              </w:rPr>
            </w:r>
          </w:p>
          <w:p w:rsidR="00000000" w:rsidDel="00000000" w:rsidP="00000000" w:rsidRDefault="00000000" w:rsidRPr="00000000" w14:paraId="0000050E">
            <w:pPr>
              <w:keepNext w:val="1"/>
              <w:keepLines w:val="1"/>
              <w:spacing w:before="0" w:lineRule="auto"/>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0F">
            <w:pPr>
              <w:keepNext w:val="1"/>
              <w:keepLines w:val="1"/>
              <w:contextualSpacing w:val="0"/>
              <w:rPr/>
            </w:pPr>
            <w:r w:rsidDel="00000000" w:rsidR="00000000" w:rsidRPr="00000000">
              <w:rPr>
                <w:rtl w:val="0"/>
              </w:rPr>
              <w:t xml:space="preserve">Recommended by the Rules committee</w:t>
            </w:r>
          </w:p>
        </w:tc>
      </w:tr>
      <w:tr>
        <w:tc>
          <w:tcPr>
            <w:shd w:fill="auto" w:val="clear"/>
            <w:vAlign w:val="center"/>
          </w:tcPr>
          <w:p w:rsidR="00000000" w:rsidDel="00000000" w:rsidP="00000000" w:rsidRDefault="00000000" w:rsidRPr="00000000" w14:paraId="00000510">
            <w:pPr>
              <w:keepNext w:val="1"/>
              <w:keepLines w:val="1"/>
              <w:contextualSpacing w:val="0"/>
              <w:rPr/>
            </w:pPr>
            <w:r w:rsidDel="00000000" w:rsidR="00000000" w:rsidRPr="00000000">
              <w:rPr>
                <w:rtl w:val="0"/>
              </w:rPr>
              <w:t xml:space="preserve">Curtis 1238 Motor Controller</w:t>
            </w:r>
          </w:p>
        </w:tc>
        <w:tc>
          <w:tcPr>
            <w:shd w:fill="auto" w:val="clear"/>
            <w:vAlign w:val="center"/>
          </w:tcPr>
          <w:p w:rsidR="00000000" w:rsidDel="00000000" w:rsidP="00000000" w:rsidRDefault="00000000" w:rsidRPr="00000000" w14:paraId="00000511">
            <w:pPr>
              <w:keepNext w:val="1"/>
              <w:keepLines w:val="1"/>
              <w:contextualSpacing w:val="0"/>
              <w:rPr/>
            </w:pPr>
            <w:r w:rsidDel="00000000" w:rsidR="00000000" w:rsidRPr="00000000">
              <w:rPr>
                <w:rtl w:val="0"/>
              </w:rPr>
              <w:t xml:space="preserve">Separated within TSI and then internally separated within controller</w:t>
            </w:r>
          </w:p>
        </w:tc>
        <w:tc>
          <w:tcPr/>
          <w:p w:rsidR="00000000" w:rsidDel="00000000" w:rsidP="00000000" w:rsidRDefault="00000000" w:rsidRPr="00000000" w14:paraId="00000512">
            <w:pPr>
              <w:keepNext w:val="1"/>
              <w:keepLines w:val="1"/>
              <w:spacing w:after="0" w:lineRule="auto"/>
              <w:contextualSpacing w:val="0"/>
              <w:rPr/>
            </w:pPr>
            <w:hyperlink r:id="rId41">
              <w:r w:rsidDel="00000000" w:rsidR="00000000" w:rsidRPr="00000000">
                <w:rPr>
                  <w:color w:val="0000ff"/>
                  <w:u w:val="single"/>
                  <w:rtl w:val="0"/>
                </w:rPr>
                <w:t xml:space="preserve">http://www.thunderstruck-ev.com/Manuals/1234_36_38%20Manual%20Rev%20Feb%2009.pdf</w:t>
              </w:r>
            </w:hyperlink>
            <w:r w:rsidDel="00000000" w:rsidR="00000000" w:rsidRPr="00000000">
              <w:rPr>
                <w:rtl w:val="0"/>
              </w:rPr>
            </w:r>
          </w:p>
          <w:p w:rsidR="00000000" w:rsidDel="00000000" w:rsidP="00000000" w:rsidRDefault="00000000" w:rsidRPr="00000000" w14:paraId="00000513">
            <w:pPr>
              <w:keepNext w:val="1"/>
              <w:keepLines w:val="1"/>
              <w:spacing w:after="0" w:before="0" w:lineRule="auto"/>
              <w:contextualSpacing w:val="0"/>
              <w:rPr/>
            </w:pPr>
            <w:r w:rsidDel="00000000" w:rsidR="00000000" w:rsidRPr="00000000">
              <w:rPr>
                <w:rtl w:val="0"/>
              </w:rPr>
            </w:r>
          </w:p>
          <w:p w:rsidR="00000000" w:rsidDel="00000000" w:rsidP="00000000" w:rsidRDefault="00000000" w:rsidRPr="00000000" w14:paraId="00000514">
            <w:pPr>
              <w:keepNext w:val="1"/>
              <w:keepLines w:val="1"/>
              <w:spacing w:after="0" w:before="0" w:lineRule="auto"/>
              <w:contextualSpacing w:val="0"/>
              <w:rPr/>
            </w:pPr>
            <w:hyperlink r:id="rId42">
              <w:r w:rsidDel="00000000" w:rsidR="00000000" w:rsidRPr="00000000">
                <w:rPr>
                  <w:color w:val="0000ff"/>
                  <w:u w:val="single"/>
                  <w:rtl w:val="0"/>
                </w:rPr>
                <w:t xml:space="preserve">http://assets.curtisinstruments.com/Uploads/Datasheets/50265_123638E_RevC3.pdf</w:t>
              </w:r>
            </w:hyperlink>
            <w:r w:rsidDel="00000000" w:rsidR="00000000" w:rsidRPr="00000000">
              <w:rPr>
                <w:rtl w:val="0"/>
              </w:rPr>
            </w:r>
          </w:p>
          <w:p w:rsidR="00000000" w:rsidDel="00000000" w:rsidP="00000000" w:rsidRDefault="00000000" w:rsidRPr="00000000" w14:paraId="00000515">
            <w:pPr>
              <w:keepNext w:val="1"/>
              <w:keepLines w:val="1"/>
              <w:spacing w:before="0" w:lineRule="auto"/>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16">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17">
            <w:pPr>
              <w:keepNext w:val="1"/>
              <w:keepLines w:val="1"/>
              <w:contextualSpacing w:val="0"/>
              <w:rPr/>
            </w:pPr>
            <w:r w:rsidDel="00000000" w:rsidR="00000000" w:rsidRPr="00000000">
              <w:rPr>
                <w:rtl w:val="0"/>
              </w:rPr>
              <w:t xml:space="preserve">Current Sensor BBM-01</w:t>
            </w:r>
          </w:p>
        </w:tc>
        <w:tc>
          <w:tcPr>
            <w:shd w:fill="auto" w:val="clear"/>
            <w:vAlign w:val="center"/>
          </w:tcPr>
          <w:p w:rsidR="00000000" w:rsidDel="00000000" w:rsidP="00000000" w:rsidRDefault="00000000" w:rsidRPr="00000000" w14:paraId="00000518">
            <w:pPr>
              <w:keepNext w:val="1"/>
              <w:keepLines w:val="1"/>
              <w:contextualSpacing w:val="0"/>
              <w:rPr/>
            </w:pPr>
            <w:r w:rsidDel="00000000" w:rsidR="00000000" w:rsidRPr="00000000">
              <w:rPr>
                <w:rtl w:val="0"/>
              </w:rPr>
              <w:t xml:space="preserve">Electrical Isolation</w:t>
            </w:r>
          </w:p>
        </w:tc>
        <w:tc>
          <w:tcPr/>
          <w:p w:rsidR="00000000" w:rsidDel="00000000" w:rsidP="00000000" w:rsidRDefault="00000000" w:rsidRPr="00000000" w14:paraId="00000519">
            <w:pPr>
              <w:keepNext w:val="1"/>
              <w:keepLines w:val="1"/>
              <w:contextualSpacing w:val="0"/>
              <w:rPr/>
            </w:pPr>
            <w:hyperlink r:id="rId43">
              <w:r w:rsidDel="00000000" w:rsidR="00000000" w:rsidRPr="00000000">
                <w:rPr>
                  <w:color w:val="0000ff"/>
                  <w:u w:val="single"/>
                  <w:rtl w:val="0"/>
                </w:rPr>
                <w:t xml:space="preserve">http://www.gmw.com/magnetic_sensors/ametes/documents/BBM-01Spec%20v3.pdf</w:t>
              </w:r>
            </w:hyperlink>
            <w:r w:rsidDel="00000000" w:rsidR="00000000" w:rsidRPr="00000000">
              <w:rPr>
                <w:rtl w:val="0"/>
              </w:rPr>
              <w:t xml:space="preserve"> </w:t>
            </w:r>
          </w:p>
        </w:tc>
        <w:tc>
          <w:tcPr>
            <w:shd w:fill="auto" w:val="clear"/>
            <w:vAlign w:val="center"/>
          </w:tcPr>
          <w:p w:rsidR="00000000" w:rsidDel="00000000" w:rsidP="00000000" w:rsidRDefault="00000000" w:rsidRPr="00000000" w14:paraId="0000051A">
            <w:pPr>
              <w:keepNext w:val="1"/>
              <w:keepLines w:val="1"/>
              <w:contextualSpacing w:val="0"/>
              <w:rPr/>
            </w:pPr>
            <w:r w:rsidDel="00000000" w:rsidR="00000000" w:rsidRPr="00000000">
              <w:rPr>
                <w:rtl w:val="0"/>
              </w:rPr>
              <w:t xml:space="preserve">Used in Each TSV Segment and the TSI</w:t>
            </w:r>
          </w:p>
        </w:tc>
      </w:tr>
      <w:tr>
        <w:tc>
          <w:tcPr>
            <w:shd w:fill="auto" w:val="clear"/>
            <w:vAlign w:val="center"/>
          </w:tcPr>
          <w:p w:rsidR="00000000" w:rsidDel="00000000" w:rsidP="00000000" w:rsidRDefault="00000000" w:rsidRPr="00000000" w14:paraId="0000051B">
            <w:pPr>
              <w:keepNext w:val="1"/>
              <w:keepLines w:val="1"/>
              <w:contextualSpacing w:val="0"/>
              <w:rPr/>
            </w:pPr>
            <w:r w:rsidDel="00000000" w:rsidR="00000000" w:rsidRPr="00000000">
              <w:rPr>
                <w:rtl w:val="0"/>
              </w:rPr>
              <w:t xml:space="preserve">Can Bus Isolator CANOP </w:t>
            </w:r>
          </w:p>
        </w:tc>
        <w:tc>
          <w:tcPr>
            <w:shd w:fill="auto" w:val="clear"/>
            <w:vAlign w:val="center"/>
          </w:tcPr>
          <w:p w:rsidR="00000000" w:rsidDel="00000000" w:rsidP="00000000" w:rsidRDefault="00000000" w:rsidRPr="00000000" w14:paraId="0000051C">
            <w:pPr>
              <w:keepNext w:val="1"/>
              <w:keepLines w:val="1"/>
              <w:contextualSpacing w:val="0"/>
              <w:rPr/>
            </w:pPr>
            <w:r w:rsidDel="00000000" w:rsidR="00000000" w:rsidRPr="00000000">
              <w:rPr>
                <w:rtl w:val="0"/>
              </w:rPr>
              <w:t xml:space="preserve">Optical Isolation </w:t>
            </w:r>
          </w:p>
        </w:tc>
        <w:tc>
          <w:tcPr/>
          <w:p w:rsidR="00000000" w:rsidDel="00000000" w:rsidP="00000000" w:rsidRDefault="00000000" w:rsidRPr="00000000" w14:paraId="0000051D">
            <w:pPr>
              <w:keepNext w:val="1"/>
              <w:keepLines w:val="1"/>
              <w:contextualSpacing w:val="0"/>
              <w:rPr/>
            </w:pPr>
            <w:hyperlink r:id="rId44">
              <w:r w:rsidDel="00000000" w:rsidR="00000000" w:rsidRPr="00000000">
                <w:rPr>
                  <w:color w:val="0000ff"/>
                  <w:u w:val="single"/>
                  <w:rtl w:val="0"/>
                </w:rPr>
                <w:t xml:space="preserve">https://upverter.com/datasheet/c4e7f1a56b7f5ba03c9a1bfb3bd7f579843b0f1d.pdf</w:t>
              </w:r>
            </w:hyperlink>
            <w:r w:rsidDel="00000000" w:rsidR="00000000" w:rsidRPr="00000000">
              <w:rPr>
                <w:rtl w:val="0"/>
              </w:rPr>
              <w:t xml:space="preserve"> </w:t>
            </w:r>
          </w:p>
        </w:tc>
        <w:tc>
          <w:tcPr>
            <w:shd w:fill="auto" w:val="clear"/>
            <w:vAlign w:val="center"/>
          </w:tcPr>
          <w:p w:rsidR="00000000" w:rsidDel="00000000" w:rsidP="00000000" w:rsidRDefault="00000000" w:rsidRPr="00000000" w14:paraId="0000051E">
            <w:pPr>
              <w:keepNext w:val="1"/>
              <w:keepLines w:val="1"/>
              <w:contextualSpacing w:val="0"/>
              <w:rPr/>
            </w:pPr>
            <w:r w:rsidDel="00000000" w:rsidR="00000000" w:rsidRPr="00000000">
              <w:rPr>
                <w:rtl w:val="0"/>
              </w:rPr>
              <w:t xml:space="preserve">Used in TSI</w:t>
            </w:r>
          </w:p>
        </w:tc>
      </w:tr>
      <w:tr>
        <w:tc>
          <w:tcPr>
            <w:shd w:fill="auto" w:val="clear"/>
            <w:vAlign w:val="center"/>
          </w:tcPr>
          <w:p w:rsidR="00000000" w:rsidDel="00000000" w:rsidP="00000000" w:rsidRDefault="00000000" w:rsidRPr="00000000" w14:paraId="0000051F">
            <w:pPr>
              <w:keepNext w:val="1"/>
              <w:keepLines w:val="1"/>
              <w:contextualSpacing w:val="0"/>
              <w:rPr/>
            </w:pPr>
            <w:r w:rsidDel="00000000" w:rsidR="00000000" w:rsidRPr="00000000">
              <w:rPr>
                <w:rtl w:val="0"/>
              </w:rPr>
              <w:t xml:space="preserve">AIRs GX14CB</w:t>
            </w:r>
          </w:p>
        </w:tc>
        <w:tc>
          <w:tcPr>
            <w:shd w:fill="auto" w:val="clear"/>
            <w:vAlign w:val="center"/>
          </w:tcPr>
          <w:p w:rsidR="00000000" w:rsidDel="00000000" w:rsidP="00000000" w:rsidRDefault="00000000" w:rsidRPr="00000000" w14:paraId="00000520">
            <w:pPr>
              <w:keepNext w:val="1"/>
              <w:keepLines w:val="1"/>
              <w:contextualSpacing w:val="0"/>
              <w:rPr/>
            </w:pPr>
            <w:r w:rsidDel="00000000" w:rsidR="00000000" w:rsidRPr="00000000">
              <w:rPr>
                <w:rtl w:val="0"/>
              </w:rPr>
              <w:t xml:space="preserve">Electrical Isolation</w:t>
            </w:r>
          </w:p>
        </w:tc>
        <w:tc>
          <w:tcPr/>
          <w:p w:rsidR="00000000" w:rsidDel="00000000" w:rsidP="00000000" w:rsidRDefault="00000000" w:rsidRPr="00000000" w14:paraId="00000521">
            <w:pPr>
              <w:keepNext w:val="1"/>
              <w:keepLines w:val="1"/>
              <w:contextualSpacing w:val="0"/>
              <w:rPr/>
            </w:pPr>
            <w:hyperlink r:id="rId45">
              <w:r w:rsidDel="00000000" w:rsidR="00000000" w:rsidRPr="00000000">
                <w:rPr>
                  <w:color w:val="0000ff"/>
                  <w:u w:val="single"/>
                  <w:rtl w:val="0"/>
                </w:rPr>
                <w:t xml:space="preserve">http://www.gigavac.com/sites/default/files/catalog/spec_sheet/gx14.pdf</w:t>
              </w:r>
            </w:hyperlink>
            <w:r w:rsidDel="00000000" w:rsidR="00000000" w:rsidRPr="00000000">
              <w:rPr>
                <w:rtl w:val="0"/>
              </w:rPr>
              <w:t xml:space="preserve"> </w:t>
            </w:r>
          </w:p>
        </w:tc>
        <w:tc>
          <w:tcPr>
            <w:shd w:fill="auto" w:val="clear"/>
            <w:vAlign w:val="center"/>
          </w:tcPr>
          <w:p w:rsidR="00000000" w:rsidDel="00000000" w:rsidP="00000000" w:rsidRDefault="00000000" w:rsidRPr="00000000" w14:paraId="00000522">
            <w:pPr>
              <w:keepNext w:val="1"/>
              <w:keepLines w:val="1"/>
              <w:contextualSpacing w:val="0"/>
              <w:rPr/>
            </w:pPr>
            <w:r w:rsidDel="00000000" w:rsidR="00000000" w:rsidRPr="00000000">
              <w:rPr>
                <w:rtl w:val="0"/>
              </w:rPr>
              <w:t xml:space="preserve">Total of 5 AIRs, one in each Segment and an extra one in Pack 4</w:t>
            </w:r>
          </w:p>
        </w:tc>
      </w:tr>
      <w:tr>
        <w:tc>
          <w:tcPr>
            <w:shd w:fill="auto" w:val="clear"/>
            <w:vAlign w:val="center"/>
          </w:tcPr>
          <w:p w:rsidR="00000000" w:rsidDel="00000000" w:rsidP="00000000" w:rsidRDefault="00000000" w:rsidRPr="00000000" w14:paraId="00000523">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24">
            <w:pPr>
              <w:keepNext w:val="1"/>
              <w:keepLines w:val="1"/>
              <w:contextualSpacing w:val="0"/>
              <w:rPr/>
            </w:pPr>
            <w:r w:rsidDel="00000000" w:rsidR="00000000" w:rsidRPr="00000000">
              <w:rPr>
                <w:rtl w:val="0"/>
              </w:rPr>
            </w:r>
          </w:p>
        </w:tc>
        <w:tc>
          <w:tcPr/>
          <w:p w:rsidR="00000000" w:rsidDel="00000000" w:rsidP="00000000" w:rsidRDefault="00000000" w:rsidRPr="00000000" w14:paraId="00000525">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26">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27">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28">
            <w:pPr>
              <w:keepNext w:val="1"/>
              <w:keepLines w:val="1"/>
              <w:contextualSpacing w:val="0"/>
              <w:rPr/>
            </w:pPr>
            <w:r w:rsidDel="00000000" w:rsidR="00000000" w:rsidRPr="00000000">
              <w:rPr>
                <w:rtl w:val="0"/>
              </w:rPr>
            </w:r>
          </w:p>
        </w:tc>
        <w:tc>
          <w:tcPr/>
          <w:p w:rsidR="00000000" w:rsidDel="00000000" w:rsidP="00000000" w:rsidRDefault="00000000" w:rsidRPr="00000000" w14:paraId="00000529">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2A">
            <w:pPr>
              <w:keepNext w:val="1"/>
              <w:keepLines w:val="1"/>
              <w:contextualSpacing w:val="0"/>
              <w:rPr/>
            </w:pPr>
            <w:r w:rsidDel="00000000" w:rsidR="00000000" w:rsidRPr="00000000">
              <w:rPr>
                <w:rtl w:val="0"/>
              </w:rPr>
            </w:r>
          </w:p>
        </w:tc>
      </w:tr>
    </w:tbl>
    <w:p w:rsidR="00000000" w:rsidDel="00000000" w:rsidP="00000000" w:rsidRDefault="00000000" w:rsidRPr="00000000" w14:paraId="0000052B">
      <w:pPr>
        <w:contextualSpacing w:val="0"/>
        <w:rPr/>
      </w:pPr>
      <w:r w:rsidDel="00000000" w:rsidR="00000000" w:rsidRPr="00000000">
        <w:rPr>
          <w:rtl w:val="0"/>
        </w:rPr>
      </w:r>
    </w:p>
    <w:p w:rsidR="00000000" w:rsidDel="00000000" w:rsidP="00000000" w:rsidRDefault="00000000" w:rsidRPr="00000000" w14:paraId="0000052C">
      <w:pPr>
        <w:pStyle w:val="Heading2"/>
        <w:numPr>
          <w:ilvl w:val="1"/>
          <w:numId w:val="7"/>
        </w:numPr>
        <w:spacing w:after="0" w:lineRule="auto"/>
        <w:ind w:left="1206" w:hanging="576"/>
        <w:contextualSpacing w:val="1"/>
        <w:rPr/>
      </w:pPr>
      <w:bookmarkStart w:colFirst="0" w:colLast="0" w:name="_147n2zr" w:id="32"/>
      <w:bookmarkEnd w:id="32"/>
      <w:r w:rsidDel="00000000" w:rsidR="00000000" w:rsidRPr="00000000">
        <w:rPr>
          <w:rtl w:val="0"/>
        </w:rPr>
        <w:t xml:space="preserve">Isolation &amp; Insulation</w:t>
      </w:r>
    </w:p>
    <w:p w:rsidR="00000000" w:rsidDel="00000000" w:rsidP="00000000" w:rsidRDefault="00000000" w:rsidRPr="00000000" w14:paraId="0000052D">
      <w:pPr>
        <w:spacing w:after="0" w:lineRule="auto"/>
        <w:contextualSpacing w:val="0"/>
        <w:rPr>
          <w:i w:val="1"/>
        </w:rPr>
      </w:pPr>
      <w:r w:rsidDel="00000000" w:rsidR="00000000" w:rsidRPr="00000000">
        <w:rPr>
          <w:i w:val="1"/>
          <w:rtl w:val="0"/>
        </w:rPr>
        <w:t xml:space="preserve">Provide a list of containers that have TS and GLV wiring in them. If a barrier is used rather than spacing, identify barrier material used (reference Table 7- Insulating Materials).</w:t>
      </w:r>
    </w:p>
    <w:p w:rsidR="00000000" w:rsidDel="00000000" w:rsidP="00000000" w:rsidRDefault="00000000" w:rsidRPr="00000000" w14:paraId="0000052E">
      <w:pPr>
        <w:contextualSpacing w:val="0"/>
        <w:rPr/>
      </w:pPr>
      <w:r w:rsidDel="00000000" w:rsidR="00000000" w:rsidRPr="00000000">
        <w:rPr>
          <w:rtl w:val="0"/>
        </w:rPr>
      </w:r>
    </w:p>
    <w:tbl>
      <w:tblPr>
        <w:tblStyle w:val="Table12"/>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1350"/>
        <w:gridCol w:w="1170"/>
        <w:gridCol w:w="1170"/>
        <w:gridCol w:w="1170"/>
        <w:gridCol w:w="3510"/>
        <w:tblGridChange w:id="0">
          <w:tblGrid>
            <w:gridCol w:w="1548"/>
            <w:gridCol w:w="1350"/>
            <w:gridCol w:w="1170"/>
            <w:gridCol w:w="1170"/>
            <w:gridCol w:w="1170"/>
            <w:gridCol w:w="3510"/>
          </w:tblGrid>
        </w:tblGridChange>
      </w:tblGrid>
      <w:tr>
        <w:trPr>
          <w:trHeight w:val="340" w:hRule="atLeast"/>
        </w:trPr>
        <w:tc>
          <w:tcPr>
            <w:shd w:fill="auto" w:val="clear"/>
            <w:vAlign w:val="bottom"/>
          </w:tcPr>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Container Name</w:t>
            </w:r>
          </w:p>
        </w:tc>
        <w:tc>
          <w:tcPr>
            <w:shd w:fill="auto" w:val="clear"/>
            <w:vAlign w:val="bottom"/>
          </w:tcPr>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Segregation by Spacing</w:t>
              <w:br w:type="textWrapping"/>
              <w:t xml:space="preserve">(Y or N)</w:t>
            </w:r>
          </w:p>
        </w:tc>
        <w:tc>
          <w:tcPr>
            <w:shd w:fill="auto" w:val="clear"/>
            <w:vAlign w:val="bottom"/>
          </w:tcPr>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How is Spacing maintained</w:t>
            </w:r>
          </w:p>
        </w:tc>
        <w:tc>
          <w:tcPr>
            <w:vAlign w:val="bottom"/>
          </w:tcPr>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Actual Measured Spacing mm</w:t>
            </w:r>
          </w:p>
        </w:tc>
        <w:tc>
          <w:tcPr>
            <w:vAlign w:val="bottom"/>
          </w:tcPr>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Alt – Barrier Material P/N</w:t>
            </w:r>
          </w:p>
        </w:tc>
        <w:tc>
          <w:tcPr>
            <w:shd w:fill="auto" w:val="clear"/>
            <w:vAlign w:val="bottom"/>
          </w:tcPr>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Notes</w:t>
            </w:r>
          </w:p>
        </w:tc>
      </w:tr>
      <w:tr>
        <w:tc>
          <w:tcPr>
            <w:shd w:fill="auto" w:val="clear"/>
            <w:vAlign w:val="center"/>
          </w:tcPr>
          <w:p w:rsidR="00000000" w:rsidDel="00000000" w:rsidP="00000000" w:rsidRDefault="00000000" w:rsidRPr="00000000" w14:paraId="00000535">
            <w:pPr>
              <w:keepNext w:val="1"/>
              <w:keepLines w:val="1"/>
              <w:contextualSpacing w:val="0"/>
              <w:rPr/>
            </w:pPr>
            <w:r w:rsidDel="00000000" w:rsidR="00000000" w:rsidRPr="00000000">
              <w:rPr>
                <w:rtl w:val="0"/>
              </w:rPr>
              <w:t xml:space="preserve">TSI</w:t>
            </w:r>
          </w:p>
        </w:tc>
        <w:tc>
          <w:tcPr>
            <w:shd w:fill="auto" w:val="clear"/>
            <w:vAlign w:val="center"/>
          </w:tcPr>
          <w:p w:rsidR="00000000" w:rsidDel="00000000" w:rsidP="00000000" w:rsidRDefault="00000000" w:rsidRPr="00000000" w14:paraId="00000536">
            <w:pPr>
              <w:keepNext w:val="1"/>
              <w:keepLines w:val="1"/>
              <w:contextualSpacing w:val="0"/>
              <w:rPr/>
            </w:pPr>
            <w:r w:rsidDel="00000000" w:rsidR="00000000" w:rsidRPr="00000000">
              <w:rPr>
                <w:rtl w:val="0"/>
              </w:rPr>
              <w:t xml:space="preserve">Y</w:t>
            </w:r>
          </w:p>
        </w:tc>
        <w:tc>
          <w:tcPr>
            <w:shd w:fill="auto" w:val="clear"/>
            <w:vAlign w:val="center"/>
          </w:tcPr>
          <w:p w:rsidR="00000000" w:rsidDel="00000000" w:rsidP="00000000" w:rsidRDefault="00000000" w:rsidRPr="00000000" w14:paraId="00000537">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38">
            <w:pPr>
              <w:keepNext w:val="1"/>
              <w:keepLines w:val="1"/>
              <w:contextualSpacing w:val="0"/>
              <w:rPr/>
            </w:pPr>
            <w:r w:rsidDel="00000000" w:rsidR="00000000" w:rsidRPr="00000000">
              <w:rPr>
                <w:rtl w:val="0"/>
              </w:rPr>
              <w:t xml:space="preserve">15</w:t>
            </w:r>
          </w:p>
        </w:tc>
        <w:tc>
          <w:tcPr/>
          <w:p w:rsidR="00000000" w:rsidDel="00000000" w:rsidP="00000000" w:rsidRDefault="00000000" w:rsidRPr="00000000" w14:paraId="00000539">
            <w:pPr>
              <w:keepNext w:val="1"/>
              <w:keepLines w:val="1"/>
              <w:contextualSpacing w:val="0"/>
              <w:rPr/>
            </w:pPr>
            <w:r w:rsidDel="00000000" w:rsidR="00000000" w:rsidRPr="00000000">
              <w:rPr>
                <w:color w:val="000000"/>
                <w:rtl w:val="0"/>
              </w:rPr>
              <w:t xml:space="preserve">Garolite/Acrylic</w:t>
            </w:r>
            <w:r w:rsidDel="00000000" w:rsidR="00000000" w:rsidRPr="00000000">
              <w:rPr>
                <w:rtl w:val="0"/>
              </w:rPr>
            </w:r>
          </w:p>
        </w:tc>
        <w:tc>
          <w:tcPr>
            <w:shd w:fill="auto" w:val="clear"/>
            <w:vAlign w:val="center"/>
          </w:tcPr>
          <w:p w:rsidR="00000000" w:rsidDel="00000000" w:rsidP="00000000" w:rsidRDefault="00000000" w:rsidRPr="00000000" w14:paraId="0000053A">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3B">
            <w:pPr>
              <w:keepNext w:val="1"/>
              <w:keepLines w:val="1"/>
              <w:contextualSpacing w:val="0"/>
              <w:rPr/>
            </w:pPr>
            <w:r w:rsidDel="00000000" w:rsidR="00000000" w:rsidRPr="00000000">
              <w:rPr>
                <w:color w:val="000000"/>
                <w:rtl w:val="0"/>
              </w:rPr>
              <w:t xml:space="preserve">Motor Controller</w:t>
            </w:r>
            <w:r w:rsidDel="00000000" w:rsidR="00000000" w:rsidRPr="00000000">
              <w:rPr>
                <w:rtl w:val="0"/>
              </w:rPr>
            </w:r>
          </w:p>
        </w:tc>
        <w:tc>
          <w:tcPr>
            <w:shd w:fill="auto" w:val="clear"/>
          </w:tcPr>
          <w:p w:rsidR="00000000" w:rsidDel="00000000" w:rsidP="00000000" w:rsidRDefault="00000000" w:rsidRPr="00000000" w14:paraId="0000053C">
            <w:pPr>
              <w:keepNext w:val="1"/>
              <w:keepLines w:val="1"/>
              <w:contextualSpacing w:val="0"/>
              <w:rPr/>
            </w:pPr>
            <w:r w:rsidDel="00000000" w:rsidR="00000000" w:rsidRPr="00000000">
              <w:rPr>
                <w:rtl w:val="0"/>
              </w:rPr>
              <w:t xml:space="preserve">Y</w:t>
            </w:r>
          </w:p>
        </w:tc>
        <w:tc>
          <w:tcPr>
            <w:shd w:fill="auto" w:val="clear"/>
          </w:tcPr>
          <w:p w:rsidR="00000000" w:rsidDel="00000000" w:rsidP="00000000" w:rsidRDefault="00000000" w:rsidRPr="00000000" w14:paraId="0000053D">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3E">
            <w:pPr>
              <w:keepNext w:val="1"/>
              <w:keepLines w:val="1"/>
              <w:contextualSpacing w:val="0"/>
              <w:rPr/>
            </w:pPr>
            <w:r w:rsidDel="00000000" w:rsidR="00000000" w:rsidRPr="00000000">
              <w:rPr>
                <w:rtl w:val="0"/>
              </w:rPr>
              <w:t xml:space="preserve">N/A</w:t>
            </w:r>
          </w:p>
        </w:tc>
        <w:tc>
          <w:tcPr/>
          <w:p w:rsidR="00000000" w:rsidDel="00000000" w:rsidP="00000000" w:rsidRDefault="00000000" w:rsidRPr="00000000" w14:paraId="0000053F">
            <w:pPr>
              <w:keepNext w:val="1"/>
              <w:keepLines w:val="1"/>
              <w:contextualSpacing w:val="0"/>
              <w:rPr/>
            </w:pPr>
            <w:r w:rsidDel="00000000" w:rsidR="00000000" w:rsidRPr="00000000">
              <w:rPr>
                <w:color w:val="000000"/>
                <w:rtl w:val="0"/>
              </w:rPr>
              <w:t xml:space="preserve">Garolite/Acrylic</w:t>
            </w:r>
            <w:r w:rsidDel="00000000" w:rsidR="00000000" w:rsidRPr="00000000">
              <w:rPr>
                <w:rtl w:val="0"/>
              </w:rPr>
            </w:r>
          </w:p>
        </w:tc>
        <w:tc>
          <w:tcPr>
            <w:shd w:fill="auto" w:val="clear"/>
          </w:tcPr>
          <w:p w:rsidR="00000000" w:rsidDel="00000000" w:rsidP="00000000" w:rsidRDefault="00000000" w:rsidRPr="00000000" w14:paraId="00000540">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41">
            <w:pPr>
              <w:keepNext w:val="1"/>
              <w:keepLines w:val="1"/>
              <w:contextualSpacing w:val="0"/>
              <w:rPr/>
            </w:pPr>
            <w:r w:rsidDel="00000000" w:rsidR="00000000" w:rsidRPr="00000000">
              <w:rPr>
                <w:rtl w:val="0"/>
              </w:rPr>
              <w:t xml:space="preserve">Pack 1</w:t>
            </w:r>
          </w:p>
        </w:tc>
        <w:tc>
          <w:tcPr>
            <w:shd w:fill="auto" w:val="clear"/>
          </w:tcPr>
          <w:p w:rsidR="00000000" w:rsidDel="00000000" w:rsidP="00000000" w:rsidRDefault="00000000" w:rsidRPr="00000000" w14:paraId="00000542">
            <w:pPr>
              <w:keepNext w:val="1"/>
              <w:keepLines w:val="1"/>
              <w:contextualSpacing w:val="0"/>
              <w:rPr/>
            </w:pPr>
            <w:r w:rsidDel="00000000" w:rsidR="00000000" w:rsidRPr="00000000">
              <w:rPr>
                <w:rtl w:val="0"/>
              </w:rPr>
              <w:t xml:space="preserve">Y</w:t>
            </w:r>
          </w:p>
        </w:tc>
        <w:tc>
          <w:tcPr>
            <w:shd w:fill="auto" w:val="clear"/>
          </w:tcPr>
          <w:p w:rsidR="00000000" w:rsidDel="00000000" w:rsidP="00000000" w:rsidRDefault="00000000" w:rsidRPr="00000000" w14:paraId="00000543">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44">
            <w:pPr>
              <w:keepNext w:val="1"/>
              <w:keepLines w:val="1"/>
              <w:contextualSpacing w:val="0"/>
              <w:rPr/>
            </w:pPr>
            <w:r w:rsidDel="00000000" w:rsidR="00000000" w:rsidRPr="00000000">
              <w:rPr>
                <w:rtl w:val="0"/>
              </w:rPr>
              <w:t xml:space="preserve">10</w:t>
            </w:r>
          </w:p>
        </w:tc>
        <w:tc>
          <w:tcPr/>
          <w:p w:rsidR="00000000" w:rsidDel="00000000" w:rsidP="00000000" w:rsidRDefault="00000000" w:rsidRPr="00000000" w14:paraId="00000545">
            <w:pPr>
              <w:keepNext w:val="1"/>
              <w:keepLines w:val="1"/>
              <w:contextualSpacing w:val="0"/>
              <w:rPr/>
            </w:pPr>
            <w:r w:rsidDel="00000000" w:rsidR="00000000" w:rsidRPr="00000000">
              <w:rPr>
                <w:rtl w:val="0"/>
              </w:rPr>
              <w:t xml:space="preserve">Garolite</w:t>
            </w:r>
          </w:p>
        </w:tc>
        <w:tc>
          <w:tcPr>
            <w:shd w:fill="auto" w:val="clear"/>
          </w:tcPr>
          <w:p w:rsidR="00000000" w:rsidDel="00000000" w:rsidP="00000000" w:rsidRDefault="00000000" w:rsidRPr="00000000" w14:paraId="00000546">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47">
            <w:pPr>
              <w:keepNext w:val="1"/>
              <w:keepLines w:val="1"/>
              <w:contextualSpacing w:val="0"/>
              <w:rPr/>
            </w:pPr>
            <w:r w:rsidDel="00000000" w:rsidR="00000000" w:rsidRPr="00000000">
              <w:rPr>
                <w:rtl w:val="0"/>
              </w:rPr>
              <w:t xml:space="preserve">Pack 2</w:t>
            </w:r>
          </w:p>
        </w:tc>
        <w:tc>
          <w:tcPr>
            <w:shd w:fill="auto" w:val="clear"/>
          </w:tcPr>
          <w:p w:rsidR="00000000" w:rsidDel="00000000" w:rsidP="00000000" w:rsidRDefault="00000000" w:rsidRPr="00000000" w14:paraId="00000548">
            <w:pPr>
              <w:keepNext w:val="1"/>
              <w:keepLines w:val="1"/>
              <w:contextualSpacing w:val="0"/>
              <w:rPr/>
            </w:pPr>
            <w:r w:rsidDel="00000000" w:rsidR="00000000" w:rsidRPr="00000000">
              <w:rPr>
                <w:rtl w:val="0"/>
              </w:rPr>
              <w:t xml:space="preserve">Y</w:t>
            </w:r>
          </w:p>
        </w:tc>
        <w:tc>
          <w:tcPr>
            <w:shd w:fill="auto" w:val="clear"/>
          </w:tcPr>
          <w:p w:rsidR="00000000" w:rsidDel="00000000" w:rsidP="00000000" w:rsidRDefault="00000000" w:rsidRPr="00000000" w14:paraId="00000549">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4A">
            <w:pPr>
              <w:keepNext w:val="1"/>
              <w:keepLines w:val="1"/>
              <w:contextualSpacing w:val="0"/>
              <w:rPr/>
            </w:pPr>
            <w:r w:rsidDel="00000000" w:rsidR="00000000" w:rsidRPr="00000000">
              <w:rPr>
                <w:rtl w:val="0"/>
              </w:rPr>
              <w:t xml:space="preserve">10</w:t>
            </w:r>
          </w:p>
        </w:tc>
        <w:tc>
          <w:tcPr/>
          <w:p w:rsidR="00000000" w:rsidDel="00000000" w:rsidP="00000000" w:rsidRDefault="00000000" w:rsidRPr="00000000" w14:paraId="0000054B">
            <w:pPr>
              <w:keepNext w:val="1"/>
              <w:keepLines w:val="1"/>
              <w:contextualSpacing w:val="0"/>
              <w:rPr/>
            </w:pPr>
            <w:r w:rsidDel="00000000" w:rsidR="00000000" w:rsidRPr="00000000">
              <w:rPr>
                <w:rtl w:val="0"/>
              </w:rPr>
              <w:t xml:space="preserve">Garolite</w:t>
            </w:r>
          </w:p>
        </w:tc>
        <w:tc>
          <w:tcPr>
            <w:shd w:fill="auto" w:val="clear"/>
          </w:tcPr>
          <w:p w:rsidR="00000000" w:rsidDel="00000000" w:rsidP="00000000" w:rsidRDefault="00000000" w:rsidRPr="00000000" w14:paraId="0000054C">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4D">
            <w:pPr>
              <w:keepNext w:val="1"/>
              <w:keepLines w:val="1"/>
              <w:contextualSpacing w:val="0"/>
              <w:rPr/>
            </w:pPr>
            <w:r w:rsidDel="00000000" w:rsidR="00000000" w:rsidRPr="00000000">
              <w:rPr>
                <w:rtl w:val="0"/>
              </w:rPr>
              <w:t xml:space="preserve">Pack 3</w:t>
            </w:r>
          </w:p>
        </w:tc>
        <w:tc>
          <w:tcPr>
            <w:shd w:fill="auto" w:val="clear"/>
          </w:tcPr>
          <w:p w:rsidR="00000000" w:rsidDel="00000000" w:rsidP="00000000" w:rsidRDefault="00000000" w:rsidRPr="00000000" w14:paraId="0000054E">
            <w:pPr>
              <w:keepNext w:val="1"/>
              <w:keepLines w:val="1"/>
              <w:contextualSpacing w:val="0"/>
              <w:rPr/>
            </w:pPr>
            <w:r w:rsidDel="00000000" w:rsidR="00000000" w:rsidRPr="00000000">
              <w:rPr>
                <w:rtl w:val="0"/>
              </w:rPr>
              <w:t xml:space="preserve">Y</w:t>
            </w:r>
          </w:p>
        </w:tc>
        <w:tc>
          <w:tcPr>
            <w:shd w:fill="auto" w:val="clear"/>
          </w:tcPr>
          <w:p w:rsidR="00000000" w:rsidDel="00000000" w:rsidP="00000000" w:rsidRDefault="00000000" w:rsidRPr="00000000" w14:paraId="0000054F">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50">
            <w:pPr>
              <w:keepNext w:val="1"/>
              <w:keepLines w:val="1"/>
              <w:contextualSpacing w:val="0"/>
              <w:rPr/>
            </w:pPr>
            <w:r w:rsidDel="00000000" w:rsidR="00000000" w:rsidRPr="00000000">
              <w:rPr>
                <w:rtl w:val="0"/>
              </w:rPr>
              <w:t xml:space="preserve">10</w:t>
            </w:r>
          </w:p>
        </w:tc>
        <w:tc>
          <w:tcPr/>
          <w:p w:rsidR="00000000" w:rsidDel="00000000" w:rsidP="00000000" w:rsidRDefault="00000000" w:rsidRPr="00000000" w14:paraId="00000551">
            <w:pPr>
              <w:keepNext w:val="1"/>
              <w:keepLines w:val="1"/>
              <w:contextualSpacing w:val="0"/>
              <w:rPr/>
            </w:pPr>
            <w:r w:rsidDel="00000000" w:rsidR="00000000" w:rsidRPr="00000000">
              <w:rPr>
                <w:rtl w:val="0"/>
              </w:rPr>
              <w:t xml:space="preserve">Garolite</w:t>
            </w:r>
          </w:p>
        </w:tc>
        <w:tc>
          <w:tcPr>
            <w:shd w:fill="auto" w:val="clear"/>
          </w:tcPr>
          <w:p w:rsidR="00000000" w:rsidDel="00000000" w:rsidP="00000000" w:rsidRDefault="00000000" w:rsidRPr="00000000" w14:paraId="00000552">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53">
            <w:pPr>
              <w:keepNext w:val="1"/>
              <w:keepLines w:val="1"/>
              <w:contextualSpacing w:val="0"/>
              <w:rPr/>
            </w:pPr>
            <w:r w:rsidDel="00000000" w:rsidR="00000000" w:rsidRPr="00000000">
              <w:rPr>
                <w:rtl w:val="0"/>
              </w:rPr>
              <w:t xml:space="preserve">Pack 4</w:t>
            </w:r>
          </w:p>
        </w:tc>
        <w:tc>
          <w:tcPr>
            <w:shd w:fill="auto" w:val="clear"/>
          </w:tcPr>
          <w:p w:rsidR="00000000" w:rsidDel="00000000" w:rsidP="00000000" w:rsidRDefault="00000000" w:rsidRPr="00000000" w14:paraId="00000554">
            <w:pPr>
              <w:keepNext w:val="1"/>
              <w:keepLines w:val="1"/>
              <w:contextualSpacing w:val="0"/>
              <w:rPr/>
            </w:pPr>
            <w:r w:rsidDel="00000000" w:rsidR="00000000" w:rsidRPr="00000000">
              <w:rPr>
                <w:rtl w:val="0"/>
              </w:rPr>
              <w:t xml:space="preserve">Y</w:t>
            </w:r>
          </w:p>
        </w:tc>
        <w:tc>
          <w:tcPr>
            <w:shd w:fill="auto" w:val="clear"/>
          </w:tcPr>
          <w:p w:rsidR="00000000" w:rsidDel="00000000" w:rsidP="00000000" w:rsidRDefault="00000000" w:rsidRPr="00000000" w14:paraId="00000555">
            <w:pPr>
              <w:keepNext w:val="1"/>
              <w:keepLines w:val="1"/>
              <w:contextualSpacing w:val="0"/>
              <w:rPr/>
            </w:pPr>
            <w:r w:rsidDel="00000000" w:rsidR="00000000" w:rsidRPr="00000000">
              <w:rPr>
                <w:rtl w:val="0"/>
              </w:rPr>
              <w:t xml:space="preserve">Physical barrier</w:t>
            </w:r>
          </w:p>
        </w:tc>
        <w:tc>
          <w:tcPr/>
          <w:p w:rsidR="00000000" w:rsidDel="00000000" w:rsidP="00000000" w:rsidRDefault="00000000" w:rsidRPr="00000000" w14:paraId="00000556">
            <w:pPr>
              <w:keepNext w:val="1"/>
              <w:keepLines w:val="1"/>
              <w:contextualSpacing w:val="0"/>
              <w:rPr/>
            </w:pPr>
            <w:r w:rsidDel="00000000" w:rsidR="00000000" w:rsidRPr="00000000">
              <w:rPr>
                <w:rtl w:val="0"/>
              </w:rPr>
              <w:t xml:space="preserve">10</w:t>
            </w:r>
          </w:p>
        </w:tc>
        <w:tc>
          <w:tcPr/>
          <w:p w:rsidR="00000000" w:rsidDel="00000000" w:rsidP="00000000" w:rsidRDefault="00000000" w:rsidRPr="00000000" w14:paraId="00000557">
            <w:pPr>
              <w:keepNext w:val="1"/>
              <w:keepLines w:val="1"/>
              <w:contextualSpacing w:val="0"/>
              <w:rPr/>
            </w:pPr>
            <w:r w:rsidDel="00000000" w:rsidR="00000000" w:rsidRPr="00000000">
              <w:rPr>
                <w:rtl w:val="0"/>
              </w:rPr>
              <w:t xml:space="preserve">Garolite</w:t>
            </w:r>
          </w:p>
        </w:tc>
        <w:tc>
          <w:tcPr>
            <w:shd w:fill="auto" w:val="clear"/>
          </w:tcPr>
          <w:p w:rsidR="00000000" w:rsidDel="00000000" w:rsidP="00000000" w:rsidRDefault="00000000" w:rsidRPr="00000000" w14:paraId="00000558">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59">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5A">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5B">
            <w:pPr>
              <w:keepNext w:val="1"/>
              <w:keepLines w:val="1"/>
              <w:contextualSpacing w:val="0"/>
              <w:rPr/>
            </w:pPr>
            <w:r w:rsidDel="00000000" w:rsidR="00000000" w:rsidRPr="00000000">
              <w:rPr>
                <w:rtl w:val="0"/>
              </w:rPr>
            </w:r>
          </w:p>
        </w:tc>
        <w:tc>
          <w:tcPr/>
          <w:p w:rsidR="00000000" w:rsidDel="00000000" w:rsidP="00000000" w:rsidRDefault="00000000" w:rsidRPr="00000000" w14:paraId="0000055C">
            <w:pPr>
              <w:keepNext w:val="1"/>
              <w:keepLines w:val="1"/>
              <w:contextualSpacing w:val="0"/>
              <w:rPr/>
            </w:pPr>
            <w:r w:rsidDel="00000000" w:rsidR="00000000" w:rsidRPr="00000000">
              <w:rPr>
                <w:rtl w:val="0"/>
              </w:rPr>
            </w:r>
          </w:p>
        </w:tc>
        <w:tc>
          <w:tcPr/>
          <w:p w:rsidR="00000000" w:rsidDel="00000000" w:rsidP="00000000" w:rsidRDefault="00000000" w:rsidRPr="00000000" w14:paraId="0000055D">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5E">
            <w:pPr>
              <w:keepNext w:val="1"/>
              <w:keepLines w:val="1"/>
              <w:contextualSpacing w:val="0"/>
              <w:rPr/>
            </w:pPr>
            <w:r w:rsidDel="00000000" w:rsidR="00000000" w:rsidRPr="00000000">
              <w:rPr>
                <w:rtl w:val="0"/>
              </w:rPr>
            </w:r>
          </w:p>
        </w:tc>
      </w:tr>
    </w:tbl>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o7alnk" w:id="33"/>
      <w:bookmarkEnd w:id="3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6 – List of Containers with TS and GLV wiring</w:t>
      </w:r>
    </w:p>
    <w:p w:rsidR="00000000" w:rsidDel="00000000" w:rsidP="00000000" w:rsidRDefault="00000000" w:rsidRPr="00000000" w14:paraId="00000560">
      <w:pPr>
        <w:contextualSpacing w:val="0"/>
        <w:rPr/>
      </w:pPr>
      <w:r w:rsidDel="00000000" w:rsidR="00000000" w:rsidRPr="00000000">
        <w:rPr>
          <w:rtl w:val="0"/>
        </w:rPr>
      </w:r>
    </w:p>
    <w:p w:rsidR="00000000" w:rsidDel="00000000" w:rsidP="00000000" w:rsidRDefault="00000000" w:rsidRPr="00000000" w14:paraId="00000561">
      <w:pPr>
        <w:spacing w:after="0" w:before="0" w:lineRule="auto"/>
        <w:contextualSpacing w:val="0"/>
        <w:rPr>
          <w:i w:val="1"/>
        </w:rPr>
      </w:pPr>
      <w:r w:rsidDel="00000000" w:rsidR="00000000" w:rsidRPr="00000000">
        <w:rPr>
          <w:rtl w:val="0"/>
        </w:rPr>
      </w:r>
    </w:p>
    <w:p w:rsidR="00000000" w:rsidDel="00000000" w:rsidP="00000000" w:rsidRDefault="00000000" w:rsidRPr="00000000" w14:paraId="00000562">
      <w:pPr>
        <w:spacing w:before="0" w:lineRule="auto"/>
        <w:contextualSpacing w:val="0"/>
        <w:rPr>
          <w:i w:val="1"/>
        </w:rPr>
      </w:pPr>
      <w:r w:rsidDel="00000000" w:rsidR="00000000" w:rsidRPr="00000000">
        <w:rPr>
          <w:i w:val="1"/>
          <w:rtl w:val="0"/>
        </w:rPr>
        <w:t xml:space="preserve">List all insulating barrier materials used to meet the requirements of </w:t>
      </w:r>
      <w:r w:rsidDel="00000000" w:rsidR="00000000" w:rsidRPr="00000000">
        <w:rPr>
          <w:b w:val="1"/>
          <w:i w:val="1"/>
          <w:rtl w:val="0"/>
        </w:rPr>
        <w:t xml:space="preserve">EV2.4</w:t>
      </w:r>
      <w:r w:rsidDel="00000000" w:rsidR="00000000" w:rsidRPr="00000000">
        <w:rPr>
          <w:i w:val="1"/>
          <w:rtl w:val="0"/>
        </w:rPr>
        <w:t xml:space="preserve"> or </w:t>
      </w:r>
      <w:r w:rsidDel="00000000" w:rsidR="00000000" w:rsidRPr="00000000">
        <w:rPr>
          <w:b w:val="1"/>
          <w:i w:val="1"/>
          <w:rtl w:val="0"/>
        </w:rPr>
        <w:t xml:space="preserve">EV5.4</w:t>
      </w:r>
      <w:r w:rsidDel="00000000" w:rsidR="00000000" w:rsidRPr="00000000">
        <w:rPr>
          <w:rtl w:val="0"/>
        </w:rPr>
      </w:r>
    </w:p>
    <w:tbl>
      <w:tblPr>
        <w:tblStyle w:val="Table13"/>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1080"/>
        <w:gridCol w:w="1260"/>
        <w:gridCol w:w="1350"/>
        <w:gridCol w:w="4680"/>
        <w:tblGridChange w:id="0">
          <w:tblGrid>
            <w:gridCol w:w="1548"/>
            <w:gridCol w:w="1080"/>
            <w:gridCol w:w="1260"/>
            <w:gridCol w:w="1350"/>
            <w:gridCol w:w="4680"/>
          </w:tblGrid>
        </w:tblGridChange>
      </w:tblGrid>
      <w:tr>
        <w:trPr>
          <w:trHeight w:val="340" w:hRule="atLeast"/>
        </w:trPr>
        <w:tc>
          <w:tcPr>
            <w:shd w:fill="auto" w:val="clear"/>
            <w:vAlign w:val="bottom"/>
          </w:tcPr>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Insulating Material / Part Number</w:t>
            </w:r>
          </w:p>
        </w:tc>
        <w:tc>
          <w:tcPr>
            <w:shd w:fill="auto" w:val="clear"/>
            <w:vAlign w:val="bottom"/>
          </w:tcPr>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UL</w:t>
              <w:br w:type="textWrapping"/>
              <w:t xml:space="preserve">Recognized(Y / N)</w:t>
            </w:r>
          </w:p>
        </w:tc>
        <w:tc>
          <w:tcPr>
            <w:shd w:fill="auto" w:val="clear"/>
            <w:vAlign w:val="bottom"/>
          </w:tcPr>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Rated Temperature ºC</w:t>
            </w:r>
          </w:p>
        </w:tc>
        <w:tc>
          <w:tcPr>
            <w:vAlign w:val="bottom"/>
          </w:tcPr>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Thickness mm</w:t>
            </w:r>
          </w:p>
        </w:tc>
        <w:tc>
          <w:tcPr>
            <w:shd w:fill="auto" w:val="clear"/>
            <w:vAlign w:val="bottom"/>
          </w:tcPr>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Notes</w:t>
            </w:r>
          </w:p>
        </w:tc>
      </w:tr>
      <w:tr>
        <w:tc>
          <w:tcPr>
            <w:shd w:fill="auto" w:val="clear"/>
            <w:vAlign w:val="center"/>
          </w:tcPr>
          <w:p w:rsidR="00000000" w:rsidDel="00000000" w:rsidP="00000000" w:rsidRDefault="00000000" w:rsidRPr="00000000" w14:paraId="00000568">
            <w:pPr>
              <w:keepNext w:val="1"/>
              <w:keepLines w:val="1"/>
              <w:contextualSpacing w:val="0"/>
              <w:rPr/>
            </w:pPr>
            <w:r w:rsidDel="00000000" w:rsidR="00000000" w:rsidRPr="00000000">
              <w:rPr>
                <w:rtl w:val="0"/>
              </w:rPr>
              <w:t xml:space="preserve">Garolite</w:t>
            </w:r>
          </w:p>
        </w:tc>
        <w:tc>
          <w:tcPr>
            <w:shd w:fill="auto" w:val="clear"/>
            <w:vAlign w:val="center"/>
          </w:tcPr>
          <w:p w:rsidR="00000000" w:rsidDel="00000000" w:rsidP="00000000" w:rsidRDefault="00000000" w:rsidRPr="00000000" w14:paraId="00000569">
            <w:pPr>
              <w:keepNext w:val="1"/>
              <w:keepLines w:val="1"/>
              <w:contextualSpacing w:val="0"/>
              <w:rPr/>
            </w:pPr>
            <w:r w:rsidDel="00000000" w:rsidR="00000000" w:rsidRPr="00000000">
              <w:rPr>
                <w:rtl w:val="0"/>
              </w:rPr>
              <w:t xml:space="preserve">Y</w:t>
            </w:r>
          </w:p>
        </w:tc>
        <w:tc>
          <w:tcPr>
            <w:shd w:fill="auto" w:val="clear"/>
            <w:vAlign w:val="center"/>
          </w:tcPr>
          <w:p w:rsidR="00000000" w:rsidDel="00000000" w:rsidP="00000000" w:rsidRDefault="00000000" w:rsidRPr="00000000" w14:paraId="0000056A">
            <w:pPr>
              <w:keepNext w:val="1"/>
              <w:keepLines w:val="1"/>
              <w:contextualSpacing w:val="0"/>
              <w:rPr/>
            </w:pPr>
            <w:r w:rsidDel="00000000" w:rsidR="00000000" w:rsidRPr="00000000">
              <w:rPr>
                <w:color w:val="000000"/>
                <w:rtl w:val="0"/>
              </w:rPr>
              <w:t xml:space="preserve">93.8 - 148.8</w:t>
            </w:r>
            <w:r w:rsidDel="00000000" w:rsidR="00000000" w:rsidRPr="00000000">
              <w:rPr>
                <w:rtl w:val="0"/>
              </w:rPr>
            </w:r>
          </w:p>
        </w:tc>
        <w:tc>
          <w:tcPr/>
          <w:p w:rsidR="00000000" w:rsidDel="00000000" w:rsidP="00000000" w:rsidRDefault="00000000" w:rsidRPr="00000000" w14:paraId="0000056B">
            <w:pPr>
              <w:keepNext w:val="1"/>
              <w:keepLines w:val="1"/>
              <w:contextualSpacing w:val="0"/>
              <w:rPr/>
            </w:pPr>
            <w:r w:rsidDel="00000000" w:rsidR="00000000" w:rsidRPr="00000000">
              <w:rPr>
                <w:color w:val="000000"/>
                <w:rtl w:val="0"/>
              </w:rPr>
              <w:t xml:space="preserve">17.145</w:t>
            </w:r>
            <w:r w:rsidDel="00000000" w:rsidR="00000000" w:rsidRPr="00000000">
              <w:rPr>
                <w:rtl w:val="0"/>
              </w:rPr>
            </w:r>
          </w:p>
        </w:tc>
        <w:tc>
          <w:tcPr>
            <w:shd w:fill="auto" w:val="clear"/>
            <w:vAlign w:val="center"/>
          </w:tcPr>
          <w:p w:rsidR="00000000" w:rsidDel="00000000" w:rsidP="00000000" w:rsidRDefault="00000000" w:rsidRPr="00000000" w14:paraId="0000056C">
            <w:pPr>
              <w:keepNext w:val="1"/>
              <w:keepLines w:val="1"/>
              <w:contextualSpacing w:val="0"/>
              <w:rPr/>
            </w:pPr>
            <w:r w:rsidDel="00000000" w:rsidR="00000000" w:rsidRPr="00000000">
              <w:rPr>
                <w:rtl w:val="0"/>
              </w:rPr>
              <w:t xml:space="preserve">N/A</w:t>
            </w:r>
          </w:p>
        </w:tc>
      </w:tr>
      <w:tr>
        <w:tc>
          <w:tcPr>
            <w:shd w:fill="auto" w:val="clear"/>
            <w:vAlign w:val="center"/>
          </w:tcPr>
          <w:p w:rsidR="00000000" w:rsidDel="00000000" w:rsidP="00000000" w:rsidRDefault="00000000" w:rsidRPr="00000000" w14:paraId="0000056D">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6E">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6F">
            <w:pPr>
              <w:keepNext w:val="1"/>
              <w:keepLines w:val="1"/>
              <w:contextualSpacing w:val="0"/>
              <w:rPr/>
            </w:pPr>
            <w:r w:rsidDel="00000000" w:rsidR="00000000" w:rsidRPr="00000000">
              <w:rPr>
                <w:rtl w:val="0"/>
              </w:rPr>
            </w:r>
          </w:p>
        </w:tc>
        <w:tc>
          <w:tcPr/>
          <w:p w:rsidR="00000000" w:rsidDel="00000000" w:rsidP="00000000" w:rsidRDefault="00000000" w:rsidRPr="00000000" w14:paraId="00000570">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1">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72">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3">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4">
            <w:pPr>
              <w:keepNext w:val="1"/>
              <w:keepLines w:val="1"/>
              <w:contextualSpacing w:val="0"/>
              <w:rPr/>
            </w:pPr>
            <w:r w:rsidDel="00000000" w:rsidR="00000000" w:rsidRPr="00000000">
              <w:rPr>
                <w:rtl w:val="0"/>
              </w:rPr>
            </w:r>
          </w:p>
        </w:tc>
        <w:tc>
          <w:tcPr/>
          <w:p w:rsidR="00000000" w:rsidDel="00000000" w:rsidP="00000000" w:rsidRDefault="00000000" w:rsidRPr="00000000" w14:paraId="00000575">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6">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77">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8">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9">
            <w:pPr>
              <w:keepNext w:val="1"/>
              <w:keepLines w:val="1"/>
              <w:contextualSpacing w:val="0"/>
              <w:rPr/>
            </w:pPr>
            <w:r w:rsidDel="00000000" w:rsidR="00000000" w:rsidRPr="00000000">
              <w:rPr>
                <w:rtl w:val="0"/>
              </w:rPr>
            </w:r>
          </w:p>
        </w:tc>
        <w:tc>
          <w:tcPr/>
          <w:p w:rsidR="00000000" w:rsidDel="00000000" w:rsidP="00000000" w:rsidRDefault="00000000" w:rsidRPr="00000000" w14:paraId="0000057A">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B">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7C">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D">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7E">
            <w:pPr>
              <w:keepNext w:val="1"/>
              <w:keepLines w:val="1"/>
              <w:contextualSpacing w:val="0"/>
              <w:rPr/>
            </w:pPr>
            <w:r w:rsidDel="00000000" w:rsidR="00000000" w:rsidRPr="00000000">
              <w:rPr>
                <w:rtl w:val="0"/>
              </w:rPr>
            </w:r>
          </w:p>
        </w:tc>
        <w:tc>
          <w:tcPr/>
          <w:p w:rsidR="00000000" w:rsidDel="00000000" w:rsidP="00000000" w:rsidRDefault="00000000" w:rsidRPr="00000000" w14:paraId="0000057F">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0">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81">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2">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3">
            <w:pPr>
              <w:keepNext w:val="1"/>
              <w:keepLines w:val="1"/>
              <w:contextualSpacing w:val="0"/>
              <w:rPr/>
            </w:pPr>
            <w:r w:rsidDel="00000000" w:rsidR="00000000" w:rsidRPr="00000000">
              <w:rPr>
                <w:rtl w:val="0"/>
              </w:rPr>
            </w:r>
          </w:p>
        </w:tc>
        <w:tc>
          <w:tcPr/>
          <w:p w:rsidR="00000000" w:rsidDel="00000000" w:rsidP="00000000" w:rsidRDefault="00000000" w:rsidRPr="00000000" w14:paraId="00000584">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5">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86">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7">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8">
            <w:pPr>
              <w:keepNext w:val="1"/>
              <w:keepLines w:val="1"/>
              <w:contextualSpacing w:val="0"/>
              <w:rPr/>
            </w:pPr>
            <w:r w:rsidDel="00000000" w:rsidR="00000000" w:rsidRPr="00000000">
              <w:rPr>
                <w:rtl w:val="0"/>
              </w:rPr>
            </w:r>
          </w:p>
        </w:tc>
        <w:tc>
          <w:tcPr/>
          <w:p w:rsidR="00000000" w:rsidDel="00000000" w:rsidP="00000000" w:rsidRDefault="00000000" w:rsidRPr="00000000" w14:paraId="00000589">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8A">
            <w:pPr>
              <w:keepNext w:val="1"/>
              <w:keepLines w:val="1"/>
              <w:contextualSpacing w:val="0"/>
              <w:rPr/>
            </w:pPr>
            <w:r w:rsidDel="00000000" w:rsidR="00000000" w:rsidRPr="00000000">
              <w:rPr>
                <w:rtl w:val="0"/>
              </w:rPr>
            </w:r>
          </w:p>
        </w:tc>
      </w:tr>
    </w:tbl>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3ckvvd" w:id="34"/>
      <w:bookmarkEnd w:id="3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7- Insulating Materials</w:t>
      </w:r>
    </w:p>
    <w:p w:rsidR="00000000" w:rsidDel="00000000" w:rsidP="00000000" w:rsidRDefault="00000000" w:rsidRPr="00000000" w14:paraId="0000058C">
      <w:pPr>
        <w:pStyle w:val="Heading2"/>
        <w:numPr>
          <w:ilvl w:val="1"/>
          <w:numId w:val="7"/>
        </w:numPr>
        <w:spacing w:after="0" w:lineRule="auto"/>
        <w:ind w:left="1206" w:hanging="576"/>
        <w:contextualSpacing w:val="1"/>
        <w:rPr/>
      </w:pPr>
      <w:bookmarkStart w:colFirst="0" w:colLast="0" w:name="_ihv636" w:id="35"/>
      <w:bookmarkEnd w:id="35"/>
      <w:r w:rsidDel="00000000" w:rsidR="00000000" w:rsidRPr="00000000">
        <w:rPr>
          <w:rtl w:val="0"/>
        </w:rPr>
        <w:t xml:space="preserve">Conduit</w:t>
      </w:r>
    </w:p>
    <w:p w:rsidR="00000000" w:rsidDel="00000000" w:rsidP="00000000" w:rsidRDefault="00000000" w:rsidRPr="00000000" w14:paraId="0000058D">
      <w:pPr>
        <w:spacing w:after="0" w:lineRule="auto"/>
        <w:contextualSpacing w:val="0"/>
        <w:rPr>
          <w:i w:val="1"/>
        </w:rPr>
      </w:pPr>
      <w:r w:rsidDel="00000000" w:rsidR="00000000" w:rsidRPr="00000000">
        <w:rPr>
          <w:i w:val="1"/>
          <w:rtl w:val="0"/>
        </w:rPr>
        <w:t xml:space="preserve">List different types of conduit used in the design. Specify location and if manufacturer’s standard fittings are used. Note Virtual Accumulator Housing FH Rules </w:t>
      </w:r>
      <w:r w:rsidDel="00000000" w:rsidR="00000000" w:rsidRPr="00000000">
        <w:rPr>
          <w:b w:val="1"/>
          <w:i w:val="1"/>
          <w:rtl w:val="0"/>
        </w:rPr>
        <w:t xml:space="preserve">EV2.12</w:t>
      </w:r>
      <w:r w:rsidDel="00000000" w:rsidR="00000000" w:rsidRPr="00000000">
        <w:rPr>
          <w:i w:val="1"/>
          <w:rtl w:val="0"/>
        </w:rPr>
        <w:t xml:space="preserve"> requires METALLIC type LFMC.</w:t>
      </w:r>
    </w:p>
    <w:p w:rsidR="00000000" w:rsidDel="00000000" w:rsidP="00000000" w:rsidRDefault="00000000" w:rsidRPr="00000000" w14:paraId="0000058E">
      <w:pPr>
        <w:spacing w:after="0" w:before="0" w:lineRule="auto"/>
        <w:contextualSpacing w:val="0"/>
        <w:rPr>
          <w:b w:val="1"/>
          <w:i w:val="1"/>
        </w:rPr>
      </w:pPr>
      <w:r w:rsidDel="00000000" w:rsidR="00000000" w:rsidRPr="00000000">
        <w:rPr>
          <w:b w:val="1"/>
          <w:rtl w:val="0"/>
        </w:rPr>
        <w:t xml:space="preserve">NO conduit is being used</w:t>
      </w:r>
      <w:r w:rsidDel="00000000" w:rsidR="00000000" w:rsidRPr="00000000">
        <w:rPr>
          <w:rtl w:val="0"/>
        </w:rPr>
      </w:r>
    </w:p>
    <w:p w:rsidR="00000000" w:rsidDel="00000000" w:rsidP="00000000" w:rsidRDefault="00000000" w:rsidRPr="00000000" w14:paraId="0000058F">
      <w:pPr>
        <w:spacing w:after="0" w:before="0" w:lineRule="auto"/>
        <w:contextualSpacing w:val="0"/>
        <w:rPr>
          <w:i w:val="1"/>
        </w:rPr>
      </w:pPr>
      <w:r w:rsidDel="00000000" w:rsidR="00000000" w:rsidRPr="00000000">
        <w:rPr>
          <w:rtl w:val="0"/>
        </w:rPr>
      </w:r>
    </w:p>
    <w:p w:rsidR="00000000" w:rsidDel="00000000" w:rsidP="00000000" w:rsidRDefault="00000000" w:rsidRPr="00000000" w14:paraId="00000590">
      <w:pPr>
        <w:spacing w:after="0" w:before="0" w:lineRule="auto"/>
        <w:contextualSpacing w:val="0"/>
        <w:rPr>
          <w:i w:val="1"/>
        </w:rPr>
      </w:pPr>
      <w:r w:rsidDel="00000000" w:rsidR="00000000" w:rsidRPr="00000000">
        <w:rPr>
          <w:i w:val="1"/>
          <w:color w:val="000000"/>
          <w:rtl w:val="0"/>
        </w:rPr>
        <w:t xml:space="preserve">Describe how the conduit is anchored if standard fittings are not used</w:t>
      </w:r>
      <w:r w:rsidDel="00000000" w:rsidR="00000000" w:rsidRPr="00000000">
        <w:rPr>
          <w:i w:val="1"/>
          <w:rtl w:val="0"/>
        </w:rPr>
        <w:t xml:space="preserve">.</w:t>
      </w:r>
    </w:p>
    <w:p w:rsidR="00000000" w:rsidDel="00000000" w:rsidP="00000000" w:rsidRDefault="00000000" w:rsidRPr="00000000" w14:paraId="00000591">
      <w:pPr>
        <w:spacing w:before="0" w:lineRule="auto"/>
        <w:contextualSpacing w:val="0"/>
        <w:rPr>
          <w:color w:val="000000"/>
        </w:rPr>
      </w:pPr>
      <w:r w:rsidDel="00000000" w:rsidR="00000000" w:rsidRPr="00000000">
        <w:rPr>
          <w:rtl w:val="0"/>
        </w:rPr>
      </w:r>
    </w:p>
    <w:tbl>
      <w:tblPr>
        <w:tblStyle w:val="Table14"/>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1170"/>
        <w:gridCol w:w="990"/>
        <w:gridCol w:w="990"/>
        <w:gridCol w:w="1260"/>
        <w:gridCol w:w="4320"/>
        <w:tblGridChange w:id="0">
          <w:tblGrid>
            <w:gridCol w:w="1188"/>
            <w:gridCol w:w="1170"/>
            <w:gridCol w:w="990"/>
            <w:gridCol w:w="990"/>
            <w:gridCol w:w="1260"/>
            <w:gridCol w:w="4320"/>
          </w:tblGrid>
        </w:tblGridChange>
      </w:tblGrid>
      <w:tr>
        <w:trPr>
          <w:trHeight w:val="340" w:hRule="atLeast"/>
        </w:trPr>
        <w:tc>
          <w:tcPr>
            <w:shd w:fill="auto" w:val="clear"/>
            <w:vAlign w:val="bottom"/>
          </w:tcPr>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Conduit Type</w:t>
            </w:r>
          </w:p>
        </w:tc>
        <w:tc>
          <w:tcPr>
            <w:shd w:fill="auto" w:val="clear"/>
            <w:vAlign w:val="bottom"/>
          </w:tcPr>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MFR</w:t>
            </w:r>
          </w:p>
        </w:tc>
        <w:tc>
          <w:tcPr>
            <w:shd w:fill="auto" w:val="clear"/>
            <w:vAlign w:val="bottom"/>
          </w:tcPr>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 Number</w:t>
            </w:r>
          </w:p>
        </w:tc>
        <w:tc>
          <w:tcPr/>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Diameter</w:t>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Inch or mm</w:t>
            </w:r>
          </w:p>
        </w:tc>
        <w:tc>
          <w:tcPr/>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Standard Fittings</w:t>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 or N)</w:t>
            </w:r>
          </w:p>
        </w:tc>
        <w:tc>
          <w:tcPr>
            <w:shd w:fill="auto" w:val="clear"/>
            <w:vAlign w:val="bottom"/>
          </w:tcPr>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Location / Use</w:t>
            </w:r>
          </w:p>
        </w:tc>
      </w:tr>
      <w:tr>
        <w:tc>
          <w:tcPr>
            <w:shd w:fill="auto" w:val="clear"/>
            <w:vAlign w:val="center"/>
          </w:tcPr>
          <w:p w:rsidR="00000000" w:rsidDel="00000000" w:rsidP="00000000" w:rsidRDefault="00000000" w:rsidRPr="00000000" w14:paraId="0000059A">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9B">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9C">
            <w:pPr>
              <w:keepNext w:val="1"/>
              <w:keepLines w:val="1"/>
              <w:contextualSpacing w:val="0"/>
              <w:rPr/>
            </w:pPr>
            <w:r w:rsidDel="00000000" w:rsidR="00000000" w:rsidRPr="00000000">
              <w:rPr>
                <w:rtl w:val="0"/>
              </w:rPr>
            </w:r>
          </w:p>
        </w:tc>
        <w:tc>
          <w:tcPr/>
          <w:p w:rsidR="00000000" w:rsidDel="00000000" w:rsidP="00000000" w:rsidRDefault="00000000" w:rsidRPr="00000000" w14:paraId="0000059D">
            <w:pPr>
              <w:keepNext w:val="1"/>
              <w:keepLines w:val="1"/>
              <w:contextualSpacing w:val="0"/>
              <w:rPr/>
            </w:pPr>
            <w:r w:rsidDel="00000000" w:rsidR="00000000" w:rsidRPr="00000000">
              <w:rPr>
                <w:rtl w:val="0"/>
              </w:rPr>
            </w:r>
          </w:p>
        </w:tc>
        <w:tc>
          <w:tcPr/>
          <w:p w:rsidR="00000000" w:rsidDel="00000000" w:rsidP="00000000" w:rsidRDefault="00000000" w:rsidRPr="00000000" w14:paraId="0000059E">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9F">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A0">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1">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2">
            <w:pPr>
              <w:keepNext w:val="1"/>
              <w:keepLines w:val="1"/>
              <w:contextualSpacing w:val="0"/>
              <w:rPr/>
            </w:pPr>
            <w:r w:rsidDel="00000000" w:rsidR="00000000" w:rsidRPr="00000000">
              <w:rPr>
                <w:rtl w:val="0"/>
              </w:rPr>
            </w:r>
          </w:p>
        </w:tc>
        <w:tc>
          <w:tcPr/>
          <w:p w:rsidR="00000000" w:rsidDel="00000000" w:rsidP="00000000" w:rsidRDefault="00000000" w:rsidRPr="00000000" w14:paraId="000005A3">
            <w:pPr>
              <w:keepNext w:val="1"/>
              <w:keepLines w:val="1"/>
              <w:contextualSpacing w:val="0"/>
              <w:rPr/>
            </w:pPr>
            <w:r w:rsidDel="00000000" w:rsidR="00000000" w:rsidRPr="00000000">
              <w:rPr>
                <w:rtl w:val="0"/>
              </w:rPr>
            </w:r>
          </w:p>
        </w:tc>
        <w:tc>
          <w:tcPr/>
          <w:p w:rsidR="00000000" w:rsidDel="00000000" w:rsidP="00000000" w:rsidRDefault="00000000" w:rsidRPr="00000000" w14:paraId="000005A4">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5">
            <w:pPr>
              <w:keepNext w:val="1"/>
              <w:keepLines w:val="1"/>
              <w:contextualSpacing w:val="0"/>
              <w:rPr/>
            </w:pPr>
            <w:r w:rsidDel="00000000" w:rsidR="00000000" w:rsidRPr="00000000">
              <w:rPr>
                <w:rtl w:val="0"/>
              </w:rPr>
            </w:r>
          </w:p>
        </w:tc>
      </w:tr>
      <w:tr>
        <w:tc>
          <w:tcPr>
            <w:shd w:fill="auto" w:val="clear"/>
            <w:vAlign w:val="center"/>
          </w:tcPr>
          <w:p w:rsidR="00000000" w:rsidDel="00000000" w:rsidP="00000000" w:rsidRDefault="00000000" w:rsidRPr="00000000" w14:paraId="000005A6">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7">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8">
            <w:pPr>
              <w:keepNext w:val="1"/>
              <w:keepLines w:val="1"/>
              <w:contextualSpacing w:val="0"/>
              <w:rPr/>
            </w:pPr>
            <w:r w:rsidDel="00000000" w:rsidR="00000000" w:rsidRPr="00000000">
              <w:rPr>
                <w:rtl w:val="0"/>
              </w:rPr>
            </w:r>
          </w:p>
        </w:tc>
        <w:tc>
          <w:tcPr/>
          <w:p w:rsidR="00000000" w:rsidDel="00000000" w:rsidP="00000000" w:rsidRDefault="00000000" w:rsidRPr="00000000" w14:paraId="000005A9">
            <w:pPr>
              <w:keepNext w:val="1"/>
              <w:keepLines w:val="1"/>
              <w:contextualSpacing w:val="0"/>
              <w:rPr/>
            </w:pPr>
            <w:r w:rsidDel="00000000" w:rsidR="00000000" w:rsidRPr="00000000">
              <w:rPr>
                <w:rtl w:val="0"/>
              </w:rPr>
            </w:r>
          </w:p>
        </w:tc>
        <w:tc>
          <w:tcPr/>
          <w:p w:rsidR="00000000" w:rsidDel="00000000" w:rsidP="00000000" w:rsidRDefault="00000000" w:rsidRPr="00000000" w14:paraId="000005AA">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AB">
            <w:pPr>
              <w:keepNext w:val="1"/>
              <w:keepLines w:val="1"/>
              <w:contextualSpacing w:val="0"/>
              <w:rPr/>
            </w:pPr>
            <w:r w:rsidDel="00000000" w:rsidR="00000000" w:rsidRPr="00000000">
              <w:rPr>
                <w:rtl w:val="0"/>
              </w:rPr>
            </w:r>
          </w:p>
        </w:tc>
      </w:tr>
    </w:tbl>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2hioqz" w:id="36"/>
      <w:bookmarkEnd w:id="3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8 - Conduit Data</w:t>
      </w:r>
    </w:p>
    <w:p w:rsidR="00000000" w:rsidDel="00000000" w:rsidP="00000000" w:rsidRDefault="00000000" w:rsidRPr="00000000" w14:paraId="000005AD">
      <w:pPr>
        <w:spacing w:after="0" w:lineRule="auto"/>
        <w:contextualSpacing w:val="0"/>
        <w:rPr>
          <w:i w:val="1"/>
        </w:rPr>
      </w:pPr>
      <w:r w:rsidDel="00000000" w:rsidR="00000000" w:rsidRPr="00000000">
        <w:rPr>
          <w:i w:val="1"/>
          <w:rtl w:val="0"/>
        </w:rPr>
        <w:t xml:space="preserve">Is all conduit contained within the vehicle Surface Envelope per </w:t>
      </w:r>
      <w:r w:rsidDel="00000000" w:rsidR="00000000" w:rsidRPr="00000000">
        <w:rPr>
          <w:b w:val="1"/>
          <w:i w:val="1"/>
          <w:rtl w:val="0"/>
        </w:rPr>
        <w:t xml:space="preserve">EV3.1.6</w:t>
      </w:r>
      <w:r w:rsidDel="00000000" w:rsidR="00000000" w:rsidRPr="00000000">
        <w:rPr>
          <w:i w:val="1"/>
          <w:rtl w:val="0"/>
        </w:rPr>
        <w:t xml:space="preserve">? (</w:t>
      </w:r>
      <w:r w:rsidDel="00000000" w:rsidR="00000000" w:rsidRPr="00000000">
        <w:rPr>
          <w:b w:val="1"/>
          <w:i w:val="1"/>
          <w:rtl w:val="0"/>
        </w:rPr>
        <w:t xml:space="preserve">Y or N</w:t>
      </w:r>
      <w:r w:rsidDel="00000000" w:rsidR="00000000" w:rsidRPr="00000000">
        <w:rPr>
          <w:i w:val="1"/>
          <w:rtl w:val="0"/>
        </w:rPr>
        <w:t xml:space="preserve">).</w:t>
      </w:r>
    </w:p>
    <w:p w:rsidR="00000000" w:rsidDel="00000000" w:rsidP="00000000" w:rsidRDefault="00000000" w:rsidRPr="00000000" w14:paraId="000005AE">
      <w:pPr>
        <w:spacing w:before="0" w:lineRule="auto"/>
        <w:contextualSpacing w:val="0"/>
        <w:rPr>
          <w:i w:val="1"/>
        </w:rPr>
      </w:pPr>
      <w:r w:rsidDel="00000000" w:rsidR="00000000" w:rsidRPr="00000000">
        <w:rPr>
          <w:i w:val="1"/>
          <w:rtl w:val="0"/>
        </w:rPr>
        <w:t xml:space="preserve">Does all conduit comply with </w:t>
      </w:r>
      <w:r w:rsidDel="00000000" w:rsidR="00000000" w:rsidRPr="00000000">
        <w:rPr>
          <w:b w:val="1"/>
          <w:i w:val="1"/>
          <w:rtl w:val="0"/>
        </w:rPr>
        <w:t xml:space="preserve">EV3.2</w:t>
      </w:r>
      <w:r w:rsidDel="00000000" w:rsidR="00000000" w:rsidRPr="00000000">
        <w:rPr>
          <w:i w:val="1"/>
          <w:rtl w:val="0"/>
        </w:rPr>
        <w:t xml:space="preserve">? (</w:t>
      </w:r>
      <w:r w:rsidDel="00000000" w:rsidR="00000000" w:rsidRPr="00000000">
        <w:rPr>
          <w:b w:val="1"/>
          <w:i w:val="1"/>
          <w:rtl w:val="0"/>
        </w:rPr>
        <w:t xml:space="preserve">Y or N</w:t>
      </w:r>
      <w:r w:rsidDel="00000000" w:rsidR="00000000" w:rsidRPr="00000000">
        <w:rPr>
          <w:i w:val="1"/>
          <w:rtl w:val="0"/>
        </w:rPr>
        <w:t xml:space="preserve">).</w:t>
      </w:r>
    </w:p>
    <w:p w:rsidR="00000000" w:rsidDel="00000000" w:rsidP="00000000" w:rsidRDefault="00000000" w:rsidRPr="00000000" w14:paraId="000005AF">
      <w:pPr>
        <w:pStyle w:val="Heading2"/>
        <w:numPr>
          <w:ilvl w:val="1"/>
          <w:numId w:val="7"/>
        </w:numPr>
        <w:spacing w:after="0" w:lineRule="auto"/>
        <w:ind w:left="1206" w:hanging="576"/>
        <w:contextualSpacing w:val="1"/>
        <w:rPr/>
      </w:pPr>
      <w:bookmarkStart w:colFirst="0" w:colLast="0" w:name="_1hmsyys" w:id="37"/>
      <w:bookmarkEnd w:id="37"/>
      <w:r w:rsidDel="00000000" w:rsidR="00000000" w:rsidRPr="00000000">
        <w:rPr>
          <w:rtl w:val="0"/>
        </w:rPr>
        <w:t xml:space="preserve">Shielded dual-insulated cable</w:t>
      </w:r>
    </w:p>
    <w:p w:rsidR="00000000" w:rsidDel="00000000" w:rsidP="00000000" w:rsidRDefault="00000000" w:rsidRPr="00000000" w14:paraId="000005B0">
      <w:pPr>
        <w:spacing w:after="0" w:lineRule="auto"/>
        <w:contextualSpacing w:val="0"/>
        <w:rPr>
          <w:i w:val="1"/>
        </w:rPr>
      </w:pPr>
      <w:r w:rsidDel="00000000" w:rsidR="00000000" w:rsidRPr="00000000">
        <w:rPr>
          <w:i w:val="1"/>
          <w:rtl w:val="0"/>
        </w:rPr>
        <w:t xml:space="preserve">If Shielded, dual-insulated cable per EV3.2.5 used in the vehicle, provide specifications and where used:</w:t>
      </w:r>
    </w:p>
    <w:p w:rsidR="00000000" w:rsidDel="00000000" w:rsidP="00000000" w:rsidRDefault="00000000" w:rsidRPr="00000000" w14:paraId="000005B1">
      <w:pPr>
        <w:contextualSpacing w:val="0"/>
        <w:rPr/>
      </w:pPr>
      <w:r w:rsidDel="00000000" w:rsidR="00000000" w:rsidRPr="00000000">
        <w:rPr>
          <w:rtl w:val="0"/>
        </w:rPr>
      </w:r>
    </w:p>
    <w:tbl>
      <w:tblPr>
        <w:tblStyle w:val="Table15"/>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
        <w:gridCol w:w="990"/>
        <w:gridCol w:w="1008"/>
        <w:gridCol w:w="1350"/>
        <w:gridCol w:w="5490"/>
        <w:tblGridChange w:id="0">
          <w:tblGrid>
            <w:gridCol w:w="1080"/>
            <w:gridCol w:w="990"/>
            <w:gridCol w:w="1008"/>
            <w:gridCol w:w="1350"/>
            <w:gridCol w:w="5490"/>
          </w:tblGrid>
        </w:tblGridChange>
      </w:tblGrid>
      <w:tr>
        <w:trPr>
          <w:trHeight w:val="340" w:hRule="atLeast"/>
        </w:trPr>
        <w:tc>
          <w:tcPr>
            <w:shd w:fill="auto" w:val="clear"/>
            <w:vAlign w:val="bottom"/>
          </w:tcPr>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MFR</w:t>
            </w:r>
          </w:p>
        </w:tc>
        <w:tc>
          <w:tcPr>
            <w:shd w:fill="auto" w:val="clear"/>
            <w:vAlign w:val="bottom"/>
          </w:tcPr>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 Number</w:t>
            </w:r>
          </w:p>
        </w:tc>
        <w:tc>
          <w:tcPr/>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Cross Section mm2</w:t>
            </w:r>
          </w:p>
        </w:tc>
        <w:tc>
          <w:tcPr/>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Shield grounded at both ends  (Y or N)</w:t>
            </w:r>
          </w:p>
        </w:tc>
        <w:tc>
          <w:tcPr>
            <w:shd w:fill="auto" w:val="clear"/>
            <w:vAlign w:val="bottom"/>
          </w:tcPr>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Location / Use</w:t>
            </w:r>
          </w:p>
        </w:tc>
      </w:tr>
      <w:tr>
        <w:tc>
          <w:tcPr>
            <w:shd w:fill="auto" w:val="clear"/>
            <w:vAlign w:val="center"/>
          </w:tcPr>
          <w:p w:rsidR="00000000" w:rsidDel="00000000" w:rsidP="00000000" w:rsidRDefault="00000000" w:rsidRPr="00000000" w14:paraId="000005B7">
            <w:pPr>
              <w:keepNext w:val="1"/>
              <w:keepLines w:val="1"/>
              <w:contextualSpacing w:val="0"/>
              <w:rPr/>
            </w:pPr>
            <w:commentRangeStart w:id="9"/>
            <w:r w:rsidDel="00000000" w:rsidR="00000000" w:rsidRPr="00000000">
              <w:rPr>
                <w:rtl w:val="0"/>
              </w:rPr>
              <w:t xml:space="preserve">IEWC</w:t>
            </w:r>
            <w:commentRangeEnd w:id="9"/>
            <w:r w:rsidDel="00000000" w:rsidR="00000000" w:rsidRPr="00000000">
              <w:commentReference w:id="9"/>
            </w:r>
            <w:r w:rsidDel="00000000" w:rsidR="00000000" w:rsidRPr="00000000">
              <w:rPr>
                <w:rtl w:val="0"/>
              </w:rPr>
            </w:r>
          </w:p>
        </w:tc>
        <w:tc>
          <w:tcPr>
            <w:shd w:fill="auto" w:val="clear"/>
            <w:vAlign w:val="center"/>
          </w:tcPr>
          <w:p w:rsidR="00000000" w:rsidDel="00000000" w:rsidP="00000000" w:rsidRDefault="00000000" w:rsidRPr="00000000" w14:paraId="000005B8">
            <w:pPr>
              <w:keepNext w:val="1"/>
              <w:keepLines w:val="1"/>
              <w:contextualSpacing w:val="0"/>
              <w:rPr/>
            </w:pPr>
            <w:r w:rsidDel="00000000" w:rsidR="00000000" w:rsidRPr="00000000">
              <w:rPr>
                <w:rtl w:val="0"/>
              </w:rPr>
              <w:t xml:space="preserve">EXRAD2/0-XLEOBS</w:t>
            </w:r>
          </w:p>
        </w:tc>
        <w:tc>
          <w:tcPr/>
          <w:p w:rsidR="00000000" w:rsidDel="00000000" w:rsidP="00000000" w:rsidRDefault="00000000" w:rsidRPr="00000000" w14:paraId="000005B9">
            <w:pPr>
              <w:keepNext w:val="1"/>
              <w:keepLines w:val="1"/>
              <w:contextualSpacing w:val="0"/>
              <w:rPr/>
            </w:pPr>
            <w:r w:rsidDel="00000000" w:rsidR="00000000" w:rsidRPr="00000000">
              <w:rPr>
                <w:rtl w:val="0"/>
              </w:rPr>
              <w:t xml:space="preserve">70</w:t>
            </w:r>
          </w:p>
        </w:tc>
        <w:tc>
          <w:tcPr/>
          <w:p w:rsidR="00000000" w:rsidDel="00000000" w:rsidP="00000000" w:rsidRDefault="00000000" w:rsidRPr="00000000" w14:paraId="000005BA">
            <w:pPr>
              <w:keepNext w:val="1"/>
              <w:keepLines w:val="1"/>
              <w:contextualSpacing w:val="0"/>
              <w:rPr/>
            </w:pPr>
            <w:r w:rsidDel="00000000" w:rsidR="00000000" w:rsidRPr="00000000">
              <w:rPr>
                <w:rtl w:val="0"/>
              </w:rPr>
              <w:t xml:space="preserve">Y</w:t>
            </w:r>
          </w:p>
        </w:tc>
        <w:tc>
          <w:tcPr>
            <w:shd w:fill="auto" w:val="clear"/>
            <w:vAlign w:val="center"/>
          </w:tcPr>
          <w:p w:rsidR="00000000" w:rsidDel="00000000" w:rsidP="00000000" w:rsidRDefault="00000000" w:rsidRPr="00000000" w14:paraId="000005BB">
            <w:pPr>
              <w:keepNext w:val="1"/>
              <w:keepLines w:val="1"/>
              <w:contextualSpacing w:val="0"/>
              <w:rPr/>
            </w:pPr>
            <w:r w:rsidDel="00000000" w:rsidR="00000000" w:rsidRPr="00000000">
              <w:rPr>
                <w:rtl w:val="0"/>
              </w:rPr>
              <w:t xml:space="preserve">Between TSV containers; TSV to TSI;TSI to motor controller; Motor Controller to Motor</w:t>
            </w:r>
          </w:p>
        </w:tc>
      </w:tr>
      <w:tr>
        <w:tc>
          <w:tcPr>
            <w:shd w:fill="auto" w:val="clear"/>
            <w:vAlign w:val="center"/>
          </w:tcPr>
          <w:p w:rsidR="00000000" w:rsidDel="00000000" w:rsidP="00000000" w:rsidRDefault="00000000" w:rsidRPr="00000000" w14:paraId="000005BC">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BD">
            <w:pPr>
              <w:keepNext w:val="1"/>
              <w:keepLines w:val="1"/>
              <w:contextualSpacing w:val="0"/>
              <w:rPr/>
            </w:pPr>
            <w:r w:rsidDel="00000000" w:rsidR="00000000" w:rsidRPr="00000000">
              <w:rPr>
                <w:rtl w:val="0"/>
              </w:rPr>
            </w:r>
          </w:p>
        </w:tc>
        <w:tc>
          <w:tcPr/>
          <w:p w:rsidR="00000000" w:rsidDel="00000000" w:rsidP="00000000" w:rsidRDefault="00000000" w:rsidRPr="00000000" w14:paraId="000005BE">
            <w:pPr>
              <w:keepNext w:val="1"/>
              <w:keepLines w:val="1"/>
              <w:contextualSpacing w:val="0"/>
              <w:rPr/>
            </w:pPr>
            <w:r w:rsidDel="00000000" w:rsidR="00000000" w:rsidRPr="00000000">
              <w:rPr>
                <w:rtl w:val="0"/>
              </w:rPr>
            </w:r>
          </w:p>
        </w:tc>
        <w:tc>
          <w:tcPr/>
          <w:p w:rsidR="00000000" w:rsidDel="00000000" w:rsidP="00000000" w:rsidRDefault="00000000" w:rsidRPr="00000000" w14:paraId="000005BF">
            <w:pPr>
              <w:keepNext w:val="1"/>
              <w:keepLines w:val="1"/>
              <w:contextualSpacing w:val="0"/>
              <w:rPr/>
            </w:pPr>
            <w:r w:rsidDel="00000000" w:rsidR="00000000" w:rsidRPr="00000000">
              <w:rPr>
                <w:rtl w:val="0"/>
              </w:rPr>
            </w:r>
          </w:p>
        </w:tc>
        <w:tc>
          <w:tcPr>
            <w:shd w:fill="auto" w:val="clear"/>
            <w:vAlign w:val="center"/>
          </w:tcPr>
          <w:p w:rsidR="00000000" w:rsidDel="00000000" w:rsidP="00000000" w:rsidRDefault="00000000" w:rsidRPr="00000000" w14:paraId="000005C0">
            <w:pPr>
              <w:keepNext w:val="1"/>
              <w:keepLines w:val="1"/>
              <w:contextualSpacing w:val="0"/>
              <w:rPr/>
            </w:pPr>
            <w:r w:rsidDel="00000000" w:rsidR="00000000" w:rsidRPr="00000000">
              <w:rPr>
                <w:rtl w:val="0"/>
              </w:rPr>
            </w:r>
          </w:p>
        </w:tc>
      </w:tr>
    </w:tbl>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1mghml" w:id="38"/>
      <w:bookmarkEnd w:id="3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9 - Shielded Dual Insulated Cable Data</w:t>
      </w:r>
    </w:p>
    <w:p w:rsidR="00000000" w:rsidDel="00000000" w:rsidP="00000000" w:rsidRDefault="00000000" w:rsidRPr="00000000" w14:paraId="000005C2">
      <w:pPr>
        <w:pStyle w:val="Heading2"/>
        <w:numPr>
          <w:ilvl w:val="1"/>
          <w:numId w:val="7"/>
        </w:numPr>
        <w:spacing w:after="0" w:lineRule="auto"/>
        <w:ind w:left="1206" w:hanging="576"/>
        <w:contextualSpacing w:val="1"/>
        <w:rPr/>
      </w:pPr>
      <w:bookmarkStart w:colFirst="0" w:colLast="0" w:name="_2grqrue" w:id="39"/>
      <w:bookmarkEnd w:id="39"/>
      <w:r w:rsidDel="00000000" w:rsidR="00000000" w:rsidRPr="00000000">
        <w:rPr>
          <w:rtl w:val="0"/>
        </w:rPr>
        <w:t xml:space="preserve">Firewall(s)</w:t>
      </w:r>
    </w:p>
    <w:p w:rsidR="00000000" w:rsidDel="00000000" w:rsidP="00000000" w:rsidRDefault="00000000" w:rsidRPr="00000000" w14:paraId="000005C3">
      <w:pPr>
        <w:pStyle w:val="Heading2"/>
        <w:spacing w:after="0" w:before="0" w:lineRule="auto"/>
        <w:contextualSpacing w:val="0"/>
        <w:rPr/>
      </w:pPr>
      <w:bookmarkStart w:colFirst="0" w:colLast="0" w:name="_vx1227" w:id="40"/>
      <w:bookmarkEnd w:id="40"/>
      <w:r w:rsidDel="00000000" w:rsidR="00000000" w:rsidRPr="00000000">
        <w:rPr>
          <w:rtl w:val="0"/>
        </w:rPr>
        <w:t xml:space="preserve">Description/materials</w:t>
      </w:r>
    </w:p>
    <w:p w:rsidR="00000000" w:rsidDel="00000000" w:rsidP="00000000" w:rsidRDefault="00000000" w:rsidRPr="00000000" w14:paraId="000005C4">
      <w:pPr>
        <w:spacing w:after="0" w:lineRule="auto"/>
        <w:contextualSpacing w:val="0"/>
        <w:rPr>
          <w:i w:val="1"/>
        </w:rPr>
      </w:pPr>
      <w:r w:rsidDel="00000000" w:rsidR="00000000" w:rsidRPr="00000000">
        <w:rPr>
          <w:i w:val="1"/>
          <w:rtl w:val="0"/>
        </w:rPr>
        <w:t xml:space="preserve">Describe the concept, layer structure and the materials used for the firewalls. Describe how all firewall requirements in FH Rules </w:t>
      </w:r>
      <w:r w:rsidDel="00000000" w:rsidR="00000000" w:rsidRPr="00000000">
        <w:rPr>
          <w:b w:val="1"/>
          <w:i w:val="1"/>
          <w:rtl w:val="0"/>
        </w:rPr>
        <w:t xml:space="preserve">T4.5</w:t>
      </w:r>
      <w:r w:rsidDel="00000000" w:rsidR="00000000" w:rsidRPr="00000000">
        <w:rPr>
          <w:i w:val="1"/>
          <w:rtl w:val="0"/>
        </w:rPr>
        <w:t xml:space="preserve"> are satisfied. Show how the low resistance connection to chassis ground is achieved.</w:t>
      </w:r>
    </w:p>
    <w:p w:rsidR="00000000" w:rsidDel="00000000" w:rsidP="00000000" w:rsidRDefault="00000000" w:rsidRPr="00000000" w14:paraId="000005C5">
      <w:pPr>
        <w:spacing w:before="0" w:lineRule="auto"/>
        <w:contextualSpacing w:val="0"/>
        <w:rPr>
          <w:i w:val="1"/>
        </w:rPr>
      </w:pPr>
      <w:r w:rsidDel="00000000" w:rsidR="00000000" w:rsidRPr="00000000">
        <w:rPr>
          <w:rtl w:val="0"/>
        </w:rPr>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firewall is made out of Al sheet, steel </w:t>
      </w:r>
      <w:commentRangeStart w: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welded </w:t>
      </w:r>
      <w:commentRangeEnd w:id="10"/>
      <w:r w:rsidDel="00000000" w:rsidR="00000000" w:rsidRPr="00000000">
        <w:commentReference w:id="1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frame, and covered with fire resistant tape.</w:t>
      </w:r>
      <w:r w:rsidDel="00000000" w:rsidR="00000000" w:rsidRPr="00000000">
        <w:rPr>
          <w:rtl w:val="0"/>
        </w:rPr>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Layers: Sheet aluminum (1.5 mm aluminum), fire resistant tape</w:t>
      </w:r>
      <w:r w:rsidDel="00000000" w:rsidR="00000000" w:rsidRPr="00000000">
        <w:rPr>
          <w:rtl w:val="0"/>
        </w:rPr>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Al sheets run underneath the driver and behind the main roll hoop to separate the driver from the fuel tanks, all components of fuel supply, cooling systems, GLV, TSI, external engine oil systems, and all conductors carrying tractive system voltages. The panels are mechanically fastened in place and sealed at the joints. The firewall is extended upward behind the driver to a height where a straight line cannot be drawn between 150 mm below the top of the tallest driver’s helmet and the T4.5.1 components behind the driver. The batteries are contained within an Al casing of 1/8” and thus act as the side accumulator firewalls as checked with the FSAE rules committee.</w:t>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Chassis is connected to GLV ground using a 12 AWG cable.</w:t>
      </w:r>
      <w:r w:rsidDel="00000000" w:rsidR="00000000" w:rsidRPr="00000000">
        <w:rPr>
          <w:rtl w:val="0"/>
        </w:rPr>
      </w:r>
    </w:p>
    <w:p w:rsidR="00000000" w:rsidDel="00000000" w:rsidP="00000000" w:rsidRDefault="00000000" w:rsidRPr="00000000" w14:paraId="000005CC">
      <w:pPr>
        <w:contextualSpacing w:val="0"/>
        <w:rPr/>
      </w:pPr>
      <w:r w:rsidDel="00000000" w:rsidR="00000000" w:rsidRPr="00000000">
        <w:rPr>
          <w:rtl w:val="0"/>
        </w:rPr>
      </w:r>
    </w:p>
    <w:p w:rsidR="00000000" w:rsidDel="00000000" w:rsidP="00000000" w:rsidRDefault="00000000" w:rsidRPr="00000000" w14:paraId="000005CD">
      <w:pPr>
        <w:pStyle w:val="Heading4"/>
        <w:ind w:left="864" w:hanging="864"/>
        <w:contextualSpacing w:val="0"/>
        <w:rPr>
          <w:rFonts w:ascii="Arial" w:cs="Arial" w:eastAsia="Arial" w:hAnsi="Arial"/>
          <w:i w:val="0"/>
        </w:rPr>
      </w:pPr>
      <w:r w:rsidDel="00000000" w:rsidR="00000000" w:rsidRPr="00000000">
        <w:rPr>
          <w:rFonts w:ascii="Arial" w:cs="Arial" w:eastAsia="Arial" w:hAnsi="Arial"/>
          <w:i w:val="0"/>
          <w:rtl w:val="0"/>
        </w:rPr>
        <w:t xml:space="preserve">Position in car</w:t>
      </w:r>
    </w:p>
    <w:p w:rsidR="00000000" w:rsidDel="00000000" w:rsidP="00000000" w:rsidRDefault="00000000" w:rsidRPr="00000000" w14:paraId="000005CE">
      <w:pPr>
        <w:spacing w:after="0" w:lineRule="auto"/>
        <w:contextualSpacing w:val="0"/>
        <w:rPr>
          <w:i w:val="1"/>
        </w:rPr>
      </w:pPr>
      <w:r w:rsidDel="00000000" w:rsidR="00000000" w:rsidRPr="00000000">
        <w:rPr>
          <w:i w:val="1"/>
          <w:rtl w:val="0"/>
        </w:rPr>
        <w:t xml:space="preserve">Provide CAD-rendering or photographs showing the location of the firewall(s).</w:t>
      </w:r>
    </w:p>
    <w:p w:rsidR="00000000" w:rsidDel="00000000" w:rsidP="00000000" w:rsidRDefault="00000000" w:rsidRPr="00000000" w14:paraId="000005CF">
      <w:pPr>
        <w:spacing w:after="0" w:before="0" w:lineRule="auto"/>
        <w:contextualSpacing w:val="0"/>
        <w:rPr>
          <w:i w:val="1"/>
        </w:rPr>
      </w:pPr>
      <w:r w:rsidDel="00000000" w:rsidR="00000000" w:rsidRPr="00000000">
        <w:rPr>
          <w:rtl w:val="0"/>
        </w:rPr>
      </w:r>
    </w:p>
    <w:p w:rsidR="00000000" w:rsidDel="00000000" w:rsidP="00000000" w:rsidRDefault="00000000" w:rsidRPr="00000000" w14:paraId="000005D0">
      <w:pPr>
        <w:keepNext w:val="1"/>
        <w:spacing w:before="0" w:lineRule="auto"/>
        <w:contextualSpacing w:val="0"/>
        <w:jc w:val="center"/>
        <w:rPr/>
      </w:pPr>
      <w:r w:rsidDel="00000000" w:rsidR="00000000" w:rsidRPr="00000000">
        <w:rPr>
          <w:color w:val="000000"/>
        </w:rPr>
        <w:drawing>
          <wp:inline distB="0" distT="0" distL="0" distR="0">
            <wp:extent cx="4391025" cy="2743200"/>
            <wp:effectExtent b="0" l="0" r="0" t="0"/>
            <wp:docPr descr="https://lh4.googleusercontent.com/_rI39DOVOgTeFRUwDnCGj4Db9HtyBL7ZGdbl7ukRdqC_u1iOOEkaVblUMy59BTYqqsXw2BwOhbjfDrhUCspwl_FZObVPxTCxDphKjQvX3w2HRiGOzCrTBFwDCUl0t6GdrJzXg9Rh" id="42" name="image87.png"/>
            <a:graphic>
              <a:graphicData uri="http://schemas.openxmlformats.org/drawingml/2006/picture">
                <pic:pic>
                  <pic:nvPicPr>
                    <pic:cNvPr descr="https://lh4.googleusercontent.com/_rI39DOVOgTeFRUwDnCGj4Db9HtyBL7ZGdbl7ukRdqC_u1iOOEkaVblUMy59BTYqqsXw2BwOhbjfDrhUCspwl_FZObVPxTCxDphKjQvX3w2HRiGOzCrTBFwDCUl0t6GdrJzXg9Rh" id="0" name="image87.png"/>
                    <pic:cNvPicPr preferRelativeResize="0"/>
                  </pic:nvPicPr>
                  <pic:blipFill>
                    <a:blip r:embed="rId46"/>
                    <a:srcRect b="0" l="0" r="0" t="0"/>
                    <a:stretch>
                      <a:fillRect/>
                    </a:stretch>
                  </pic:blipFill>
                  <pic:spPr>
                    <a:xfrm>
                      <a:off x="0" y="0"/>
                      <a:ext cx="43910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3fwokq0" w:id="41"/>
      <w:bookmarkEnd w:id="4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14 Battery Pack Firewall Containers Relative to Driver Seat</w:t>
      </w:r>
      <w:r w:rsidDel="00000000" w:rsidR="00000000" w:rsidRPr="00000000">
        <w:rPr>
          <w:rtl w:val="0"/>
        </w:rPr>
      </w:r>
    </w:p>
    <w:p w:rsidR="00000000" w:rsidDel="00000000" w:rsidP="00000000" w:rsidRDefault="00000000" w:rsidRPr="00000000" w14:paraId="000005D2">
      <w:pPr>
        <w:keepNext w:val="1"/>
        <w:contextualSpacing w:val="0"/>
        <w:jc w:val="center"/>
        <w:rPr/>
      </w:pPr>
      <w:r w:rsidDel="00000000" w:rsidR="00000000" w:rsidRPr="00000000">
        <w:rPr>
          <w:color w:val="000000"/>
        </w:rPr>
        <w:drawing>
          <wp:inline distB="0" distT="0" distL="0" distR="0">
            <wp:extent cx="3569437" cy="3144857"/>
            <wp:effectExtent b="0" l="0" r="0" t="0"/>
            <wp:docPr descr="https://lh4.googleusercontent.com/MoArAt6IpkyCPN8Ne0U2WUzzLUa3HKgB16iR9lAhRUIMHyMN1m-B3jTJyavUobfuuo9xWZALvIeAjA6bKKz8FdmsGGvSVEAizQAXyHDbpzf_FJ8rIAJW9qUj4t30hIGtRIPy-ifX" id="43" name="image88.png"/>
            <a:graphic>
              <a:graphicData uri="http://schemas.openxmlformats.org/drawingml/2006/picture">
                <pic:pic>
                  <pic:nvPicPr>
                    <pic:cNvPr descr="https://lh4.googleusercontent.com/MoArAt6IpkyCPN8Ne0U2WUzzLUa3HKgB16iR9lAhRUIMHyMN1m-B3jTJyavUobfuuo9xWZALvIeAjA6bKKz8FdmsGGvSVEAizQAXyHDbpzf_FJ8rIAJW9qUj4t30hIGtRIPy-ifX" id="0" name="image88.png"/>
                    <pic:cNvPicPr preferRelativeResize="0"/>
                  </pic:nvPicPr>
                  <pic:blipFill>
                    <a:blip r:embed="rId47"/>
                    <a:srcRect b="0" l="0" r="0" t="0"/>
                    <a:stretch>
                      <a:fillRect/>
                    </a:stretch>
                  </pic:blipFill>
                  <pic:spPr>
                    <a:xfrm>
                      <a:off x="0" y="0"/>
                      <a:ext cx="3569437" cy="3144857"/>
                    </a:xfrm>
                    <a:prstGeom prst="rect"/>
                    <a:ln/>
                  </pic:spPr>
                </pic:pic>
              </a:graphicData>
            </a:graphic>
          </wp:inline>
        </w:drawing>
      </w:r>
      <w:r w:rsidDel="00000000" w:rsidR="00000000" w:rsidRPr="00000000">
        <w:rPr>
          <w:rtl w:val="0"/>
        </w:rPr>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1v1yuxt" w:id="42"/>
      <w:bookmarkEnd w:id="4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15 Driver Seat Firewall CAD drawing</w:t>
      </w:r>
      <w:r w:rsidDel="00000000" w:rsidR="00000000" w:rsidRPr="00000000">
        <w:rPr>
          <w:rtl w:val="0"/>
        </w:rPr>
      </w:r>
    </w:p>
    <w:p w:rsidR="00000000" w:rsidDel="00000000" w:rsidP="00000000" w:rsidRDefault="00000000" w:rsidRPr="00000000" w14:paraId="000005D4">
      <w:pPr>
        <w:pStyle w:val="Heading1"/>
        <w:numPr>
          <w:ilvl w:val="0"/>
          <w:numId w:val="7"/>
        </w:numPr>
        <w:ind w:left="3420" w:hanging="360"/>
        <w:contextualSpacing w:val="1"/>
        <w:rPr/>
      </w:pPr>
      <w:bookmarkStart w:colFirst="0" w:colLast="0" w:name="_4f1mdlm" w:id="43"/>
      <w:bookmarkEnd w:id="43"/>
      <w:r w:rsidDel="00000000" w:rsidR="00000000" w:rsidRPr="00000000">
        <w:br w:type="page"/>
      </w:r>
      <w:r w:rsidDel="00000000" w:rsidR="00000000" w:rsidRPr="00000000">
        <w:rPr>
          <w:rtl w:val="0"/>
        </w:rPr>
        <w:t xml:space="preserve">Electric Tractive System </w:t>
      </w:r>
    </w:p>
    <w:p w:rsidR="00000000" w:rsidDel="00000000" w:rsidP="00000000" w:rsidRDefault="00000000" w:rsidRPr="00000000" w14:paraId="000005D5">
      <w:pPr>
        <w:contextualSpacing w:val="0"/>
        <w:rPr/>
      </w:pPr>
      <w:r w:rsidDel="00000000" w:rsidR="00000000" w:rsidRPr="00000000">
        <w:rPr>
          <w:rtl w:val="0"/>
        </w:rPr>
        <w:t xml:space="preserve">Person primarily responsible for this section:</w:t>
      </w:r>
    </w:p>
    <w:tbl>
      <w:tblPr>
        <w:tblStyle w:val="Table16"/>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ahmadw@lafayette.edu</w:t>
            </w:r>
          </w:p>
        </w:tc>
      </w:tr>
    </w:tbl>
    <w:p w:rsidR="00000000" w:rsidDel="00000000" w:rsidP="00000000" w:rsidRDefault="00000000" w:rsidRPr="00000000" w14:paraId="000005DA">
      <w:pPr>
        <w:contextualSpacing w:val="0"/>
        <w:rPr/>
      </w:pPr>
      <w:r w:rsidDel="00000000" w:rsidR="00000000" w:rsidRPr="00000000">
        <w:rPr>
          <w:rtl w:val="0"/>
        </w:rPr>
      </w:r>
    </w:p>
    <w:p w:rsidR="00000000" w:rsidDel="00000000" w:rsidP="00000000" w:rsidRDefault="00000000" w:rsidRPr="00000000" w14:paraId="000005DB">
      <w:pPr>
        <w:pStyle w:val="Heading2"/>
        <w:numPr>
          <w:ilvl w:val="1"/>
          <w:numId w:val="7"/>
        </w:numPr>
        <w:spacing w:after="0" w:lineRule="auto"/>
        <w:ind w:left="1206" w:hanging="576"/>
        <w:contextualSpacing w:val="1"/>
        <w:rPr/>
      </w:pPr>
      <w:bookmarkStart w:colFirst="0" w:colLast="0" w:name="_2u6wntf" w:id="44"/>
      <w:bookmarkEnd w:id="44"/>
      <w:r w:rsidDel="00000000" w:rsidR="00000000" w:rsidRPr="00000000">
        <w:rPr>
          <w:rtl w:val="0"/>
        </w:rPr>
        <w:t xml:space="preserve">Motor(s)</w:t>
      </w:r>
    </w:p>
    <w:p w:rsidR="00000000" w:rsidDel="00000000" w:rsidP="00000000" w:rsidRDefault="00000000" w:rsidRPr="00000000" w14:paraId="000005DC">
      <w:pPr>
        <w:spacing w:after="0" w:lineRule="auto"/>
        <w:contextualSpacing w:val="0"/>
        <w:rPr>
          <w:i w:val="1"/>
        </w:rPr>
      </w:pPr>
      <w:r w:rsidDel="00000000" w:rsidR="00000000" w:rsidRPr="00000000">
        <w:rPr>
          <w:i w:val="1"/>
          <w:rtl w:val="0"/>
        </w:rPr>
        <w:t xml:space="preserve">Describe the motor(s) used and reason for this particular choice. Add additional tables if multiple motor types are used</w:t>
      </w:r>
    </w:p>
    <w:p w:rsidR="00000000" w:rsidDel="00000000" w:rsidP="00000000" w:rsidRDefault="00000000" w:rsidRPr="00000000" w14:paraId="000005DD">
      <w:pPr>
        <w:spacing w:after="0" w:before="0" w:lineRule="auto"/>
        <w:contextualSpacing w:val="0"/>
        <w:rPr>
          <w:i w:val="1"/>
        </w:rPr>
      </w:pPr>
      <w:r w:rsidDel="00000000" w:rsidR="00000000" w:rsidRPr="00000000">
        <w:rPr>
          <w:rtl w:val="0"/>
        </w:rPr>
      </w:r>
    </w:p>
    <w:p w:rsidR="00000000" w:rsidDel="00000000" w:rsidP="00000000" w:rsidRDefault="00000000" w:rsidRPr="00000000" w14:paraId="000005DE">
      <w:pPr>
        <w:contextualSpacing w:val="0"/>
        <w:rPr/>
      </w:pPr>
      <w:r w:rsidDel="00000000" w:rsidR="00000000" w:rsidRPr="00000000">
        <w:rPr>
          <w:rtl w:val="0"/>
        </w:rPr>
        <w:t xml:space="preserve">We are using this motor as it is the appropriate motor recommended by the manufacturer, to be used with the specifically chosen Motor Controller. Its nominal voltage and current usage are within range of the designed batteries.</w:t>
      </w:r>
    </w:p>
    <w:p w:rsidR="00000000" w:rsidDel="00000000" w:rsidP="00000000" w:rsidRDefault="00000000" w:rsidRPr="00000000" w14:paraId="000005DF">
      <w:pPr>
        <w:spacing w:after="0" w:before="0" w:lineRule="auto"/>
        <w:contextualSpacing w:val="0"/>
        <w:rPr/>
      </w:pPr>
      <w:r w:rsidDel="00000000" w:rsidR="00000000" w:rsidRPr="00000000">
        <w:rPr>
          <w:rtl w:val="0"/>
        </w:rPr>
      </w:r>
    </w:p>
    <w:tbl>
      <w:tblPr>
        <w:tblStyle w:val="Table17"/>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Manufacturer and Model:</w:t>
            </w:r>
          </w:p>
        </w:tc>
        <w:tc>
          <w:tcPr>
            <w:shd w:fill="auto" w:val="clear"/>
            <w:vAlign w:val="center"/>
          </w:tcPr>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HPEVS AC 50-27.28.11</w:t>
            </w:r>
          </w:p>
        </w:tc>
      </w:tr>
      <w:tr>
        <w:tc>
          <w:tcPr>
            <w:shd w:fill="auto" w:val="clear"/>
            <w:vAlign w:val="center"/>
          </w:tcPr>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 type (PM, Induction, DC Brush)</w:t>
            </w:r>
          </w:p>
        </w:tc>
        <w:tc>
          <w:tcPr>
            <w:shd w:fill="auto" w:val="clear"/>
            <w:vAlign w:val="center"/>
          </w:tcPr>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Induction</w:t>
            </w:r>
          </w:p>
        </w:tc>
      </w:tr>
      <w:tr>
        <w:tc>
          <w:tcPr>
            <w:shd w:fill="auto" w:val="clear"/>
            <w:vAlign w:val="center"/>
          </w:tcPr>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motors of this type used</w:t>
            </w:r>
          </w:p>
        </w:tc>
        <w:tc>
          <w:tcPr>
            <w:shd w:fill="auto" w:val="clear"/>
            <w:vAlign w:val="center"/>
          </w:tcPr>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c>
          <w:tcPr>
            <w:shd w:fill="auto" w:val="clear"/>
            <w:vAlign w:val="center"/>
          </w:tcPr>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motor voltage (Vrms l-l or Vdc)</w:t>
            </w:r>
          </w:p>
        </w:tc>
        <w:tc>
          <w:tcPr>
            <w:shd w:fill="auto" w:val="clear"/>
            <w:vAlign w:val="center"/>
          </w:tcPr>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 </w:t>
            </w:r>
          </w:p>
        </w:tc>
      </w:tr>
      <w:tr>
        <w:tc>
          <w:tcPr>
            <w:shd w:fill="auto" w:val="clear"/>
            <w:vAlign w:val="center"/>
          </w:tcPr>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 Peak motor current (A or A/phase)</w:t>
            </w:r>
          </w:p>
        </w:tc>
        <w:tc>
          <w:tcPr>
            <w:shd w:fill="auto" w:val="clear"/>
            <w:vAlign w:val="center"/>
          </w:tcPr>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  200A               / Peak: 650A</w:t>
            </w:r>
          </w:p>
        </w:tc>
      </w:tr>
      <w:tr>
        <w:tc>
          <w:tcPr>
            <w:shd w:fill="auto" w:val="clear"/>
            <w:vAlign w:val="center"/>
          </w:tcPr>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 Peak motor power</w:t>
            </w:r>
          </w:p>
        </w:tc>
        <w:tc>
          <w:tcPr>
            <w:shd w:fill="auto" w:val="clear"/>
            <w:vAlign w:val="center"/>
          </w:tcPr>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   19 HP         / Peak: 71 HP</w:t>
            </w:r>
          </w:p>
        </w:tc>
      </w:tr>
      <w:tr>
        <w:tc>
          <w:tcPr>
            <w:shd w:fill="auto" w:val="clear"/>
            <w:vAlign w:val="center"/>
          </w:tcPr>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 wiring – conductor size and type</w:t>
            </w:r>
          </w:p>
        </w:tc>
        <w:tc>
          <w:tcPr>
            <w:shd w:fill="auto" w:val="clear"/>
            <w:vAlign w:val="center"/>
          </w:tcPr>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 Ring Connectors w/ 00 Gauge Copper Wire</w:t>
            </w:r>
          </w:p>
        </w:tc>
      </w:tr>
    </w:tbl>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9c6y18" w:id="45"/>
      <w:bookmarkEnd w:id="4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10 - Motor Data</w:t>
      </w:r>
    </w:p>
    <w:p w:rsidR="00000000" w:rsidDel="00000000" w:rsidP="00000000" w:rsidRDefault="00000000" w:rsidRPr="00000000" w14:paraId="000005EF">
      <w:pPr>
        <w:contextualSpacing w:val="0"/>
        <w:rPr/>
      </w:pPr>
      <w:r w:rsidDel="00000000" w:rsidR="00000000" w:rsidRPr="00000000">
        <w:rPr>
          <w:rtl w:val="0"/>
        </w:rPr>
      </w:r>
    </w:p>
    <w:p w:rsidR="00000000" w:rsidDel="00000000" w:rsidP="00000000" w:rsidRDefault="00000000" w:rsidRPr="00000000" w14:paraId="000005F0">
      <w:pPr>
        <w:spacing w:after="0" w:before="0" w:lineRule="auto"/>
        <w:contextualSpacing w:val="0"/>
        <w:rPr>
          <w:i w:val="1"/>
        </w:rPr>
      </w:pPr>
      <w:r w:rsidDel="00000000" w:rsidR="00000000" w:rsidRPr="00000000">
        <w:rPr>
          <w:i w:val="1"/>
          <w:rtl w:val="0"/>
        </w:rPr>
        <w:t xml:space="preserve">Provide calculations for currents and voltages. State how this relates to the choice of cables and connectors used.</w:t>
      </w:r>
    </w:p>
    <w:p w:rsidR="00000000" w:rsidDel="00000000" w:rsidP="00000000" w:rsidRDefault="00000000" w:rsidRPr="00000000" w14:paraId="000005F1">
      <w:pPr>
        <w:contextualSpacing w:val="0"/>
        <w:rPr/>
      </w:pPr>
      <w:r w:rsidDel="00000000" w:rsidR="00000000" w:rsidRPr="00000000">
        <w:rPr>
          <w:rtl w:val="0"/>
        </w:rPr>
      </w:r>
    </w:p>
    <w:p w:rsidR="00000000" w:rsidDel="00000000" w:rsidP="00000000" w:rsidRDefault="00000000" w:rsidRPr="00000000" w14:paraId="000005F2">
      <w:pPr>
        <w:contextualSpacing w:val="0"/>
        <w:rPr/>
      </w:pPr>
      <w:r w:rsidDel="00000000" w:rsidR="00000000" w:rsidRPr="00000000">
        <w:rPr>
          <w:rtl w:val="0"/>
        </w:rPr>
        <w:t xml:space="preserve">Cable used is the 2/0 Gauge cable which has a capacity of 300A. For peak current protection, 300A fuses are used within the TSV packs.</w:t>
      </w:r>
    </w:p>
    <w:p w:rsidR="00000000" w:rsidDel="00000000" w:rsidP="00000000" w:rsidRDefault="00000000" w:rsidRPr="00000000" w14:paraId="000005F3">
      <w:pPr>
        <w:contextualSpacing w:val="0"/>
        <w:rPr/>
      </w:pPr>
      <w:r w:rsidDel="00000000" w:rsidR="00000000" w:rsidRPr="00000000">
        <w:rPr>
          <w:rtl w:val="0"/>
        </w:rPr>
      </w:r>
    </w:p>
    <w:p w:rsidR="00000000" w:rsidDel="00000000" w:rsidP="00000000" w:rsidRDefault="00000000" w:rsidRPr="00000000" w14:paraId="000005F4">
      <w:pPr>
        <w:contextualSpacing w:val="0"/>
        <w:rPr/>
      </w:pPr>
      <w:r w:rsidDel="00000000" w:rsidR="00000000" w:rsidRPr="00000000">
        <w:rPr>
          <w:rtl w:val="0"/>
        </w:rPr>
      </w:r>
    </w:p>
    <w:p w:rsidR="00000000" w:rsidDel="00000000" w:rsidP="00000000" w:rsidRDefault="00000000" w:rsidRPr="00000000" w14:paraId="000005F5">
      <w:pPr>
        <w:spacing w:before="0" w:lineRule="auto"/>
        <w:contextualSpacing w:val="0"/>
        <w:rPr>
          <w:i w:val="1"/>
        </w:rPr>
      </w:pPr>
      <w:r w:rsidDel="00000000" w:rsidR="00000000" w:rsidRPr="00000000">
        <w:rPr>
          <w:i w:val="1"/>
          <w:rtl w:val="0"/>
        </w:rPr>
        <w:t xml:space="preserve"> </w:t>
      </w:r>
    </w:p>
    <w:p w:rsidR="00000000" w:rsidDel="00000000" w:rsidP="00000000" w:rsidRDefault="00000000" w:rsidRPr="00000000" w14:paraId="000005F6">
      <w:pPr>
        <w:pStyle w:val="Heading2"/>
        <w:numPr>
          <w:ilvl w:val="1"/>
          <w:numId w:val="7"/>
        </w:numPr>
        <w:spacing w:after="0" w:lineRule="auto"/>
        <w:ind w:left="1206" w:hanging="576"/>
        <w:contextualSpacing w:val="1"/>
        <w:rPr/>
      </w:pPr>
      <w:bookmarkStart w:colFirst="0" w:colLast="0" w:name="_3tbugp1" w:id="46"/>
      <w:bookmarkEnd w:id="46"/>
      <w:r w:rsidDel="00000000" w:rsidR="00000000" w:rsidRPr="00000000">
        <w:rPr>
          <w:rtl w:val="0"/>
        </w:rPr>
        <w:t xml:space="preserve">Motor Controller</w:t>
      </w:r>
    </w:p>
    <w:p w:rsidR="00000000" w:rsidDel="00000000" w:rsidP="00000000" w:rsidRDefault="00000000" w:rsidRPr="00000000" w14:paraId="000005F7">
      <w:pPr>
        <w:spacing w:after="0" w:lineRule="auto"/>
        <w:contextualSpacing w:val="0"/>
        <w:rPr>
          <w:i w:val="1"/>
        </w:rPr>
      </w:pPr>
      <w:r w:rsidDel="00000000" w:rsidR="00000000" w:rsidRPr="00000000">
        <w:rPr>
          <w:i w:val="1"/>
          <w:rtl w:val="0"/>
        </w:rPr>
        <w:t xml:space="preserve">Describe the motor controller(s) used and reason for this particular choice. Add additional tables if multiple motor controller types are used.</w:t>
      </w:r>
    </w:p>
    <w:p w:rsidR="00000000" w:rsidDel="00000000" w:rsidP="00000000" w:rsidRDefault="00000000" w:rsidRPr="00000000" w14:paraId="000005F8">
      <w:pPr>
        <w:spacing w:after="0" w:before="0" w:lineRule="auto"/>
        <w:contextualSpacing w:val="0"/>
        <w:rPr>
          <w:i w:val="1"/>
        </w:rPr>
      </w:pPr>
      <w:r w:rsidDel="00000000" w:rsidR="00000000" w:rsidRPr="00000000">
        <w:rPr>
          <w:rtl w:val="0"/>
        </w:rPr>
      </w:r>
    </w:p>
    <w:p w:rsidR="00000000" w:rsidDel="00000000" w:rsidP="00000000" w:rsidRDefault="00000000" w:rsidRPr="00000000" w14:paraId="000005F9">
      <w:pPr>
        <w:spacing w:after="0" w:before="0" w:lineRule="auto"/>
        <w:contextualSpacing w:val="0"/>
        <w:rPr/>
      </w:pPr>
      <w:r w:rsidDel="00000000" w:rsidR="00000000" w:rsidRPr="00000000">
        <w:rPr>
          <w:rtl w:val="0"/>
        </w:rPr>
        <w:t xml:space="preserve">We are using the Curtis 1238 due to its voltage rating allowing for 96V input as well as its nominal current rating. </w:t>
      </w:r>
    </w:p>
    <w:p w:rsidR="00000000" w:rsidDel="00000000" w:rsidP="00000000" w:rsidRDefault="00000000" w:rsidRPr="00000000" w14:paraId="000005FA">
      <w:pPr>
        <w:spacing w:after="0" w:before="0" w:lineRule="auto"/>
        <w:contextualSpacing w:val="0"/>
        <w:rPr>
          <w:u w:val="single"/>
        </w:rPr>
      </w:pPr>
      <w:r w:rsidDel="00000000" w:rsidR="00000000" w:rsidRPr="00000000">
        <w:rPr>
          <w:rtl w:val="0"/>
        </w:rPr>
      </w:r>
    </w:p>
    <w:tbl>
      <w:tblPr>
        <w:tblStyle w:val="Table18"/>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Manufacturer and Model:</w:t>
            </w:r>
          </w:p>
        </w:tc>
        <w:tc>
          <w:tcPr>
            <w:shd w:fill="auto" w:val="clear"/>
            <w:vAlign w:val="center"/>
          </w:tcPr>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Curtis 1238</w:t>
            </w:r>
          </w:p>
        </w:tc>
      </w:tr>
      <w:tr>
        <w:tc>
          <w:tcPr>
            <w:shd w:fill="auto" w:val="clear"/>
            <w:vAlign w:val="center"/>
          </w:tcPr>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controllers of this type used:</w:t>
            </w:r>
          </w:p>
        </w:tc>
        <w:tc>
          <w:tcPr>
            <w:shd w:fill="auto" w:val="clear"/>
            <w:vAlign w:val="center"/>
          </w:tcPr>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c>
          <w:tcPr>
            <w:shd w:fill="auto" w:val="clear"/>
            <w:vAlign w:val="center"/>
          </w:tcPr>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Input voltage:</w:t>
            </w:r>
          </w:p>
        </w:tc>
        <w:tc>
          <w:tcPr>
            <w:shd w:fill="auto" w:val="clear"/>
            <w:vAlign w:val="center"/>
          </w:tcPr>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 V</w:t>
            </w:r>
          </w:p>
        </w:tc>
      </w:tr>
      <w:tr>
        <w:tc>
          <w:tcPr>
            <w:shd w:fill="auto" w:val="clear"/>
            <w:vAlign w:val="center"/>
          </w:tcPr>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Input Current (A)</w:t>
            </w:r>
          </w:p>
        </w:tc>
        <w:tc>
          <w:tcPr>
            <w:shd w:fill="auto" w:val="clear"/>
            <w:vAlign w:val="center"/>
          </w:tcPr>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200 A</w:t>
            </w:r>
          </w:p>
        </w:tc>
      </w:tr>
      <w:tr>
        <w:tc>
          <w:tcPr>
            <w:shd w:fill="auto" w:val="clear"/>
            <w:vAlign w:val="center"/>
          </w:tcPr>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 Input Fuse (A) per Mfr.</w:t>
            </w:r>
          </w:p>
        </w:tc>
        <w:tc>
          <w:tcPr>
            <w:shd w:fill="auto" w:val="clear"/>
            <w:vAlign w:val="center"/>
          </w:tcPr>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650 A</w:t>
            </w:r>
          </w:p>
        </w:tc>
      </w:tr>
      <w:tr>
        <w:tc>
          <w:tcPr>
            <w:shd w:fill="auto" w:val="clear"/>
            <w:vAlign w:val="center"/>
          </w:tcPr>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Output voltage (Vac l-l or Vdc)</w:t>
            </w:r>
          </w:p>
        </w:tc>
        <w:tc>
          <w:tcPr>
            <w:shd w:fill="auto" w:val="clear"/>
            <w:vAlign w:val="center"/>
          </w:tcPr>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subscrip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 V</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AC</w:t>
            </w:r>
          </w:p>
        </w:tc>
      </w:tr>
      <w:tr>
        <w:tc>
          <w:tcPr>
            <w:shd w:fill="auto" w:val="clear"/>
            <w:vAlign w:val="center"/>
          </w:tcPr>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Isolation voltage rating between GLV (power supply or control inputs) and TS connections</w:t>
            </w:r>
          </w:p>
        </w:tc>
        <w:tc>
          <w:tcPr>
            <w:shd w:fill="auto" w:val="clear"/>
            <w:vAlign w:val="center"/>
          </w:tcPr>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KVDC</w:t>
            </w:r>
          </w:p>
        </w:tc>
      </w:tr>
      <w:tr>
        <w:tc>
          <w:tcPr>
            <w:shd w:fill="auto" w:val="clear"/>
            <w:vAlign w:val="center"/>
          </w:tcPr>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accelerator galvanically isolated from the Tractive System per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EV3.5 &amp; EV5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bl>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8h4qwu" w:id="47"/>
      <w:bookmarkEnd w:id="4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11 - Motor Controller Data</w:t>
      </w:r>
    </w:p>
    <w:p w:rsidR="00000000" w:rsidDel="00000000" w:rsidP="00000000" w:rsidRDefault="00000000" w:rsidRPr="00000000" w14:paraId="0000060C">
      <w:pPr>
        <w:contextualSpacing w:val="0"/>
        <w:rPr/>
      </w:pPr>
      <w:r w:rsidDel="00000000" w:rsidR="00000000" w:rsidRPr="00000000">
        <w:rPr>
          <w:rtl w:val="0"/>
        </w:rPr>
      </w:r>
    </w:p>
    <w:p w:rsidR="00000000" w:rsidDel="00000000" w:rsidP="00000000" w:rsidRDefault="00000000" w:rsidRPr="00000000" w14:paraId="0000060D">
      <w:pPr>
        <w:spacing w:after="0" w:before="0" w:lineRule="auto"/>
        <w:contextualSpacing w:val="0"/>
        <w:rPr>
          <w:i w:val="1"/>
        </w:rPr>
      </w:pPr>
      <w:r w:rsidDel="00000000" w:rsidR="00000000" w:rsidRPr="00000000">
        <w:rPr>
          <w:i w:val="1"/>
          <w:rtl w:val="0"/>
        </w:rPr>
        <w:t xml:space="preserve">If the answer to the last question is NO, how do you intend to comply with </w:t>
      </w:r>
      <w:r w:rsidDel="00000000" w:rsidR="00000000" w:rsidRPr="00000000">
        <w:rPr>
          <w:b w:val="1"/>
          <w:i w:val="1"/>
          <w:rtl w:val="0"/>
        </w:rPr>
        <w:t xml:space="preserve">EV3.5</w:t>
      </w:r>
      <w:r w:rsidDel="00000000" w:rsidR="00000000" w:rsidRPr="00000000">
        <w:rPr>
          <w:i w:val="1"/>
          <w:rtl w:val="0"/>
        </w:rPr>
        <w:t xml:space="preserve"> (an external isolator is acceptable).</w:t>
      </w:r>
    </w:p>
    <w:p w:rsidR="00000000" w:rsidDel="00000000" w:rsidP="00000000" w:rsidRDefault="00000000" w:rsidRPr="00000000" w14:paraId="0000060E">
      <w:pPr>
        <w:spacing w:after="0" w:before="0" w:lineRule="auto"/>
        <w:contextualSpacing w:val="0"/>
        <w:rPr>
          <w:i w:val="1"/>
        </w:rPr>
      </w:pPr>
      <w:r w:rsidDel="00000000" w:rsidR="00000000" w:rsidRPr="00000000">
        <w:rPr>
          <w:rtl w:val="0"/>
        </w:rPr>
      </w:r>
    </w:p>
    <w:p w:rsidR="00000000" w:rsidDel="00000000" w:rsidP="00000000" w:rsidRDefault="00000000" w:rsidRPr="00000000" w14:paraId="0000060F">
      <w:pPr>
        <w:spacing w:after="0" w:before="0" w:lineRule="auto"/>
        <w:contextualSpacing w:val="0"/>
        <w:rPr>
          <w:i w:val="1"/>
        </w:rPr>
      </w:pPr>
      <w:r w:rsidDel="00000000" w:rsidR="00000000" w:rsidRPr="00000000">
        <w:rPr>
          <w:i w:val="1"/>
          <w:rtl w:val="0"/>
        </w:rPr>
        <w:t xml:space="preserve">Provide calculations for currents and voltages. State how this relates to the choice of cables and connectors used.</w:t>
      </w:r>
    </w:p>
    <w:p w:rsidR="00000000" w:rsidDel="00000000" w:rsidP="00000000" w:rsidRDefault="00000000" w:rsidRPr="00000000" w14:paraId="00000610">
      <w:pPr>
        <w:spacing w:after="0" w:before="0" w:lineRule="auto"/>
        <w:contextualSpacing w:val="0"/>
        <w:rPr/>
      </w:pPr>
      <w:r w:rsidDel="00000000" w:rsidR="00000000" w:rsidRPr="00000000">
        <w:rPr>
          <w:rtl w:val="0"/>
        </w:rPr>
        <w:t xml:space="preserve">The values for voltages/currents are provided in the table above. The choice of cable is 2/0 AWG cables as the current rating is above that of the nominal input current to the controller. Connectors used are 3/8 Ring terminals, appropriate for the 2/0 Cable used.</w:t>
      </w:r>
    </w:p>
    <w:p w:rsidR="00000000" w:rsidDel="00000000" w:rsidP="00000000" w:rsidRDefault="00000000" w:rsidRPr="00000000" w14:paraId="00000611">
      <w:pPr>
        <w:spacing w:before="0" w:lineRule="auto"/>
        <w:contextualSpacing w:val="0"/>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612">
      <w:pPr>
        <w:pStyle w:val="Heading2"/>
        <w:numPr>
          <w:ilvl w:val="1"/>
          <w:numId w:val="7"/>
        </w:numPr>
        <w:spacing w:after="0" w:lineRule="auto"/>
        <w:ind w:left="1206" w:hanging="576"/>
        <w:contextualSpacing w:val="1"/>
        <w:rPr/>
      </w:pPr>
      <w:bookmarkStart w:colFirst="0" w:colLast="0" w:name="_nmf14n" w:id="48"/>
      <w:bookmarkEnd w:id="48"/>
      <w:r w:rsidDel="00000000" w:rsidR="00000000" w:rsidRPr="00000000">
        <w:rPr>
          <w:rtl w:val="0"/>
        </w:rPr>
        <w:t xml:space="preserve">Tractive System Measurement Points (TSMP)</w:t>
      </w:r>
    </w:p>
    <w:p w:rsidR="00000000" w:rsidDel="00000000" w:rsidP="00000000" w:rsidRDefault="00000000" w:rsidRPr="00000000" w14:paraId="00000613">
      <w:pPr>
        <w:spacing w:after="0" w:lineRule="auto"/>
        <w:contextualSpacing w:val="0"/>
        <w:rPr>
          <w:i w:val="1"/>
        </w:rPr>
      </w:pPr>
      <w:r w:rsidDel="00000000" w:rsidR="00000000" w:rsidRPr="00000000">
        <w:rPr>
          <w:i w:val="1"/>
          <w:rtl w:val="0"/>
        </w:rPr>
        <w:t xml:space="preserve">The TSMP must comply with FH Rule </w:t>
      </w:r>
      <w:r w:rsidDel="00000000" w:rsidR="00000000" w:rsidRPr="00000000">
        <w:rPr>
          <w:b w:val="1"/>
          <w:i w:val="1"/>
          <w:rtl w:val="0"/>
        </w:rPr>
        <w:t xml:space="preserve">EV10.3</w:t>
      </w:r>
      <w:r w:rsidDel="00000000" w:rsidR="00000000" w:rsidRPr="00000000">
        <w:rPr>
          <w:i w:val="1"/>
          <w:rtl w:val="0"/>
        </w:rPr>
        <w:t xml:space="preserve">. Describe the TSMP housing and location. Describe TSMP electrical connection point.</w:t>
      </w:r>
    </w:p>
    <w:tbl>
      <w:tblPr>
        <w:tblStyle w:val="Table19"/>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TSMP Output Protection Resistor Value</w:t>
            </w:r>
          </w:p>
        </w:tc>
        <w:tc>
          <w:tcPr>
            <w:shd w:fill="auto" w:val="clear"/>
            <w:vAlign w:val="center"/>
          </w:tcPr>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     kΩ</w:t>
            </w:r>
          </w:p>
        </w:tc>
      </w:tr>
      <w:tr>
        <w:tc>
          <w:tcPr>
            <w:shd w:fill="auto" w:val="clear"/>
            <w:vAlign w:val="center"/>
          </w:tcPr>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Resistor Voltage Rating</w:t>
            </w:r>
          </w:p>
        </w:tc>
        <w:tc>
          <w:tcPr>
            <w:shd w:fill="auto" w:val="clear"/>
            <w:vAlign w:val="center"/>
          </w:tcPr>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460   V</w:t>
            </w:r>
          </w:p>
        </w:tc>
      </w:tr>
      <w:tr>
        <w:tc>
          <w:tcPr>
            <w:shd w:fill="auto" w:val="clear"/>
            <w:vAlign w:val="center"/>
          </w:tcPr>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Resistor Power Rating</w:t>
            </w:r>
          </w:p>
        </w:tc>
        <w:tc>
          <w:tcPr>
            <w:shd w:fill="auto" w:val="clear"/>
            <w:vAlign w:val="center"/>
          </w:tcPr>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    W</w:t>
            </w:r>
          </w:p>
        </w:tc>
      </w:tr>
    </w:tbl>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7m2jsg" w:id="49"/>
      <w:bookmarkEnd w:id="4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12 – TSMP Resistor Data</w:t>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TSMP are located on the TSI box enclosure along with the GLV ground. They are Shrouded 4 mm banana jacks that accept shrouded (sheathed) banana plugs with nonretractable shrouds. The TSMP connect to the TSV positive and negative terminals incoming to the TSI enclosure. </w:t>
      </w:r>
    </w:p>
    <w:p w:rsidR="00000000" w:rsidDel="00000000" w:rsidP="00000000" w:rsidRDefault="00000000" w:rsidRPr="00000000" w14:paraId="0000061C">
      <w:pPr>
        <w:pStyle w:val="Heading2"/>
        <w:numPr>
          <w:ilvl w:val="1"/>
          <w:numId w:val="7"/>
        </w:numPr>
        <w:spacing w:after="0" w:lineRule="auto"/>
        <w:ind w:left="1206" w:hanging="576"/>
        <w:contextualSpacing w:val="1"/>
        <w:rPr/>
      </w:pPr>
      <w:bookmarkStart w:colFirst="0" w:colLast="0" w:name="_1mrcu09" w:id="50"/>
      <w:bookmarkEnd w:id="50"/>
      <w:r w:rsidDel="00000000" w:rsidR="00000000" w:rsidRPr="00000000">
        <w:rPr>
          <w:rtl w:val="0"/>
        </w:rPr>
        <w:t xml:space="preserve">Pre-Charge circuitry</w:t>
      </w:r>
    </w:p>
    <w:p w:rsidR="00000000" w:rsidDel="00000000" w:rsidP="00000000" w:rsidRDefault="00000000" w:rsidRPr="00000000" w14:paraId="0000061D">
      <w:pPr>
        <w:spacing w:after="0" w:lineRule="auto"/>
        <w:contextualSpacing w:val="0"/>
        <w:rPr>
          <w:i w:val="1"/>
        </w:rPr>
      </w:pPr>
      <w:r w:rsidDel="00000000" w:rsidR="00000000" w:rsidRPr="00000000">
        <w:rPr>
          <w:i w:val="1"/>
          <w:rtl w:val="0"/>
        </w:rPr>
        <w:t xml:space="preserve">Describe your design for the pre-charge circuitry. Describe wiring, connectors and cables used.</w:t>
      </w:r>
    </w:p>
    <w:p w:rsidR="00000000" w:rsidDel="00000000" w:rsidP="00000000" w:rsidRDefault="00000000" w:rsidRPr="00000000" w14:paraId="0000061E">
      <w:pPr>
        <w:numPr>
          <w:ilvl w:val="0"/>
          <w:numId w:val="3"/>
        </w:numPr>
        <w:spacing w:after="0" w:before="0" w:lineRule="auto"/>
        <w:ind w:left="720" w:hanging="360"/>
        <w:contextualSpacing w:val="1"/>
        <w:rPr>
          <w:i w:val="1"/>
        </w:rPr>
      </w:pPr>
      <w:r w:rsidDel="00000000" w:rsidR="00000000" w:rsidRPr="00000000">
        <w:rPr>
          <w:i w:val="1"/>
          <w:rtl w:val="0"/>
        </w:rPr>
        <w:t xml:space="preserve">Include a schematic of the pre-charge circuit</w:t>
      </w:r>
    </w:p>
    <w:p w:rsidR="00000000" w:rsidDel="00000000" w:rsidP="00000000" w:rsidRDefault="00000000" w:rsidRPr="00000000" w14:paraId="0000061F">
      <w:pPr>
        <w:numPr>
          <w:ilvl w:val="0"/>
          <w:numId w:val="3"/>
        </w:numPr>
        <w:spacing w:after="0" w:before="0" w:lineRule="auto"/>
        <w:ind w:left="720" w:hanging="360"/>
        <w:contextualSpacing w:val="1"/>
        <w:rPr>
          <w:i w:val="1"/>
        </w:rPr>
      </w:pPr>
      <w:r w:rsidDel="00000000" w:rsidR="00000000" w:rsidRPr="00000000">
        <w:rPr>
          <w:i w:val="1"/>
          <w:rtl w:val="0"/>
        </w:rPr>
        <w:t xml:space="preserve">Include a plot of calculated TS Voltage vs. time</w:t>
      </w:r>
    </w:p>
    <w:p w:rsidR="00000000" w:rsidDel="00000000" w:rsidP="00000000" w:rsidRDefault="00000000" w:rsidRPr="00000000" w14:paraId="00000620">
      <w:pPr>
        <w:numPr>
          <w:ilvl w:val="0"/>
          <w:numId w:val="3"/>
        </w:numPr>
        <w:spacing w:after="0" w:before="0" w:lineRule="auto"/>
        <w:ind w:left="720" w:hanging="360"/>
        <w:contextualSpacing w:val="1"/>
        <w:rPr>
          <w:i w:val="1"/>
        </w:rPr>
      </w:pPr>
      <w:r w:rsidDel="00000000" w:rsidR="00000000" w:rsidRPr="00000000">
        <w:rPr>
          <w:i w:val="1"/>
          <w:rtl w:val="0"/>
        </w:rPr>
        <w:t xml:space="preserve">Include a plot of calculated Current vs. time</w:t>
      </w:r>
    </w:p>
    <w:p w:rsidR="00000000" w:rsidDel="00000000" w:rsidP="00000000" w:rsidRDefault="00000000" w:rsidRPr="00000000" w14:paraId="00000621">
      <w:pPr>
        <w:numPr>
          <w:ilvl w:val="0"/>
          <w:numId w:val="3"/>
        </w:numPr>
        <w:spacing w:after="0" w:before="0" w:lineRule="auto"/>
        <w:ind w:left="720" w:hanging="360"/>
        <w:contextualSpacing w:val="1"/>
        <w:rPr>
          <w:i w:val="1"/>
        </w:rPr>
      </w:pPr>
      <w:r w:rsidDel="00000000" w:rsidR="00000000" w:rsidRPr="00000000">
        <w:rPr>
          <w:i w:val="1"/>
          <w:rtl w:val="0"/>
        </w:rPr>
        <w:t xml:space="preserve">Include a plot of resistor power vs time.</w:t>
      </w:r>
    </w:p>
    <w:p w:rsidR="00000000" w:rsidDel="00000000" w:rsidP="00000000" w:rsidRDefault="00000000" w:rsidRPr="00000000" w14:paraId="00000622">
      <w:pPr>
        <w:spacing w:after="0" w:before="0" w:lineRule="auto"/>
        <w:contextualSpacing w:val="0"/>
        <w:rPr/>
      </w:pPr>
      <w:r w:rsidDel="00000000" w:rsidR="00000000" w:rsidRPr="00000000">
        <w:rPr>
          <w:rtl w:val="0"/>
        </w:rPr>
      </w:r>
    </w:p>
    <w:p w:rsidR="00000000" w:rsidDel="00000000" w:rsidP="00000000" w:rsidRDefault="00000000" w:rsidRPr="00000000" w14:paraId="00000623">
      <w:pPr>
        <w:spacing w:after="0" w:before="0" w:lineRule="auto"/>
        <w:contextualSpacing w:val="0"/>
        <w:rPr>
          <w:b w:val="1"/>
        </w:rPr>
      </w:pPr>
      <w:r w:rsidDel="00000000" w:rsidR="00000000" w:rsidRPr="00000000">
        <w:rPr>
          <w:b w:val="1"/>
          <w:rtl w:val="0"/>
        </w:rPr>
        <w:t xml:space="preserve">As per Curtis 1238 data, the pre-charge circuit is built into the motor controller. </w:t>
        <w:br w:type="textWrapping"/>
      </w:r>
      <w:hyperlink r:id="rId48">
        <w:r w:rsidDel="00000000" w:rsidR="00000000" w:rsidRPr="00000000">
          <w:rPr>
            <w:b w:val="1"/>
            <w:color w:val="0000ff"/>
            <w:u w:val="single"/>
            <w:rtl w:val="0"/>
          </w:rPr>
          <w:t xml:space="preserve">http://www.evwest.com/catalog/product_info.php?products_id=103</w:t>
        </w:r>
      </w:hyperlink>
      <w:r w:rsidDel="00000000" w:rsidR="00000000" w:rsidRPr="00000000">
        <w:rPr>
          <w:b w:val="1"/>
          <w:rtl w:val="0"/>
        </w:rPr>
        <w:t xml:space="preserve"> </w:t>
      </w:r>
    </w:p>
    <w:p w:rsidR="00000000" w:rsidDel="00000000" w:rsidP="00000000" w:rsidRDefault="00000000" w:rsidRPr="00000000" w14:paraId="00000624">
      <w:pPr>
        <w:spacing w:after="0" w:before="0" w:lineRule="auto"/>
        <w:contextualSpacing w:val="0"/>
        <w:rPr>
          <w:b w:val="1"/>
        </w:rPr>
      </w:pPr>
      <w:r w:rsidDel="00000000" w:rsidR="00000000" w:rsidRPr="00000000">
        <w:rPr>
          <w:rtl w:val="0"/>
        </w:rPr>
      </w:r>
    </w:p>
    <w:p w:rsidR="00000000" w:rsidDel="00000000" w:rsidP="00000000" w:rsidRDefault="00000000" w:rsidRPr="00000000" w14:paraId="00000625">
      <w:pPr>
        <w:spacing w:after="0" w:before="0" w:lineRule="auto"/>
        <w:contextualSpacing w:val="0"/>
        <w:rPr/>
      </w:pPr>
      <w:r w:rsidDel="00000000" w:rsidR="00000000" w:rsidRPr="00000000">
        <w:rPr>
          <w:rtl w:val="0"/>
        </w:rPr>
        <w:t xml:space="preserve">As per page 103 of the manual, </w:t>
      </w:r>
      <w:hyperlink r:id="rId49">
        <w:r w:rsidDel="00000000" w:rsidR="00000000" w:rsidRPr="00000000">
          <w:rPr>
            <w:color w:val="0000ff"/>
            <w:u w:val="single"/>
            <w:rtl w:val="0"/>
          </w:rPr>
          <w:t xml:space="preserve">http://www.thunderstruck-ev.com/Manuals/1234_36_38%20Manual%20Rev%20Feb%2009.pdf</w:t>
        </w:r>
      </w:hyperlink>
      <w:r w:rsidDel="00000000" w:rsidR="00000000" w:rsidRPr="00000000">
        <w:rPr>
          <w:rtl w:val="0"/>
        </w:rPr>
        <w:t xml:space="preserve"> , the capacitor bank charges to 3V of the KSI i.e. Battery voltage. This is well within 90% of the nominal or max voltage for the TSV. As it also allowed to pre-charge the circuit for a conservative time as well, the motor-controller pre-charge also may charge the capacitor bank for one second.</w:t>
      </w:r>
    </w:p>
    <w:p w:rsidR="00000000" w:rsidDel="00000000" w:rsidP="00000000" w:rsidRDefault="00000000" w:rsidRPr="00000000" w14:paraId="00000626">
      <w:pPr>
        <w:spacing w:after="0" w:before="0" w:lineRule="auto"/>
        <w:contextualSpacing w:val="0"/>
        <w:rPr/>
      </w:pPr>
      <w:r w:rsidDel="00000000" w:rsidR="00000000" w:rsidRPr="00000000">
        <w:rPr>
          <w:rtl w:val="0"/>
        </w:rPr>
      </w:r>
    </w:p>
    <w:p w:rsidR="00000000" w:rsidDel="00000000" w:rsidP="00000000" w:rsidRDefault="00000000" w:rsidRPr="00000000" w14:paraId="00000627">
      <w:pPr>
        <w:spacing w:after="0" w:before="0" w:lineRule="auto"/>
        <w:contextualSpacing w:val="0"/>
        <w:rPr/>
      </w:pPr>
      <w:r w:rsidDel="00000000" w:rsidR="00000000" w:rsidRPr="00000000">
        <w:rPr>
          <w:rtl w:val="0"/>
        </w:rPr>
        <w:t xml:space="preserve">If the shutdown sequence is initiated, no power will be supplied from the TSV to TSI to motor controller and the pre-charge circuit will shut down and not charge.</w:t>
      </w:r>
    </w:p>
    <w:p w:rsidR="00000000" w:rsidDel="00000000" w:rsidP="00000000" w:rsidRDefault="00000000" w:rsidRPr="00000000" w14:paraId="00000628">
      <w:pPr>
        <w:spacing w:after="0" w:before="0" w:lineRule="auto"/>
        <w:contextualSpacing w:val="0"/>
        <w:rPr>
          <w:b w:val="1"/>
        </w:rPr>
      </w:pPr>
      <w:r w:rsidDel="00000000" w:rsidR="00000000" w:rsidRPr="00000000">
        <w:rPr>
          <w:rtl w:val="0"/>
        </w:rPr>
      </w:r>
    </w:p>
    <w:p w:rsidR="00000000" w:rsidDel="00000000" w:rsidP="00000000" w:rsidRDefault="00000000" w:rsidRPr="00000000" w14:paraId="00000629">
      <w:pPr>
        <w:keepNext w:val="1"/>
        <w:spacing w:before="0" w:lineRule="auto"/>
        <w:contextualSpacing w:val="0"/>
        <w:jc w:val="center"/>
        <w:rPr/>
      </w:pPr>
      <w:r w:rsidDel="00000000" w:rsidR="00000000" w:rsidRPr="00000000">
        <w:rPr/>
        <w:drawing>
          <wp:inline distB="0" distT="0" distL="0" distR="0">
            <wp:extent cx="6126480" cy="3710940"/>
            <wp:effectExtent b="0" l="0" r="0" t="0"/>
            <wp:docPr id="44" name="image89.png"/>
            <a:graphic>
              <a:graphicData uri="http://schemas.openxmlformats.org/drawingml/2006/picture">
                <pic:pic>
                  <pic:nvPicPr>
                    <pic:cNvPr id="0" name="image89.png"/>
                    <pic:cNvPicPr preferRelativeResize="0"/>
                  </pic:nvPicPr>
                  <pic:blipFill>
                    <a:blip r:embed="rId50"/>
                    <a:srcRect b="0" l="0" r="0" t="0"/>
                    <a:stretch>
                      <a:fillRect/>
                    </a:stretch>
                  </pic:blipFill>
                  <pic:spPr>
                    <a:xfrm>
                      <a:off x="0" y="0"/>
                      <a:ext cx="6126480" cy="3710940"/>
                    </a:xfrm>
                    <a:prstGeom prst="rect"/>
                    <a:ln/>
                  </pic:spPr>
                </pic:pic>
              </a:graphicData>
            </a:graphic>
          </wp:inline>
        </w:drawing>
      </w:r>
      <w:r w:rsidDel="00000000" w:rsidR="00000000" w:rsidRPr="00000000">
        <w:rPr>
          <w:rtl w:val="0"/>
        </w:rPr>
      </w:r>
    </w:p>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1"/>
          <w:i w:val="1"/>
          <w:smallCaps w:val="0"/>
          <w:strike w:val="0"/>
          <w:color w:val="000000"/>
          <w:sz w:val="24"/>
          <w:szCs w:val="24"/>
          <w:u w:val="none"/>
          <w:shd w:fill="auto" w:val="clear"/>
          <w:vertAlign w:val="baseline"/>
        </w:rPr>
      </w:pPr>
      <w:bookmarkStart w:colFirst="0" w:colLast="0" w:name="_46r0co2" w:id="51"/>
      <w:bookmarkEnd w:id="5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16 Motor Controller Startup -Pre-Charge</w:t>
      </w:r>
      <w:r w:rsidDel="00000000" w:rsidR="00000000" w:rsidRPr="00000000">
        <w:rPr>
          <w:rtl w:val="0"/>
        </w:rPr>
      </w:r>
    </w:p>
    <w:p w:rsidR="00000000" w:rsidDel="00000000" w:rsidP="00000000" w:rsidRDefault="00000000" w:rsidRPr="00000000" w14:paraId="0000062B">
      <w:pPr>
        <w:spacing w:after="0" w:lineRule="auto"/>
        <w:contextualSpacing w:val="0"/>
        <w:rPr>
          <w:i w:val="1"/>
        </w:rPr>
      </w:pPr>
      <w:r w:rsidDel="00000000" w:rsidR="00000000" w:rsidRPr="00000000">
        <w:rPr>
          <w:rtl w:val="0"/>
        </w:rPr>
      </w:r>
    </w:p>
    <w:p w:rsidR="00000000" w:rsidDel="00000000" w:rsidP="00000000" w:rsidRDefault="00000000" w:rsidRPr="00000000" w14:paraId="0000062C">
      <w:pPr>
        <w:spacing w:before="0" w:lineRule="auto"/>
        <w:contextualSpacing w:val="0"/>
        <w:rPr>
          <w:i w:val="1"/>
        </w:rPr>
      </w:pPr>
      <w:r w:rsidDel="00000000" w:rsidR="00000000" w:rsidRPr="00000000">
        <w:rPr>
          <w:i w:val="1"/>
          <w:rtl w:val="0"/>
        </w:rPr>
        <w:t xml:space="preserve">Provide the following information:</w:t>
      </w:r>
    </w:p>
    <w:tbl>
      <w:tblPr>
        <w:tblStyle w:val="Table20"/>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Resistor Type:</w:t>
            </w:r>
          </w:p>
        </w:tc>
        <w:tc>
          <w:tcPr>
            <w:shd w:fill="auto" w:val="clear"/>
            <w:vAlign w:val="center"/>
          </w:tcPr>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Within Motor Controller</w:t>
            </w:r>
          </w:p>
        </w:tc>
      </w:tr>
      <w:tr>
        <w:tc>
          <w:tcPr>
            <w:shd w:fill="auto" w:val="clear"/>
            <w:vAlign w:val="center"/>
          </w:tcPr>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Resistance:</w:t>
            </w:r>
          </w:p>
        </w:tc>
        <w:tc>
          <w:tcPr>
            <w:shd w:fill="auto" w:val="clear"/>
            <w:vAlign w:val="center"/>
          </w:tcPr>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Ω</w:t>
            </w:r>
          </w:p>
        </w:tc>
      </w:tr>
      <w:tr>
        <w:tc>
          <w:tcPr>
            <w:shd w:fill="auto" w:val="clear"/>
            <w:vAlign w:val="center"/>
          </w:tcPr>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power rating:</w:t>
            </w:r>
          </w:p>
        </w:tc>
        <w:tc>
          <w:tcPr>
            <w:shd w:fill="auto" w:val="clear"/>
            <w:vAlign w:val="center"/>
          </w:tcPr>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w:t>
            </w:r>
          </w:p>
        </w:tc>
      </w:tr>
      <w:tr>
        <w:tc>
          <w:tcPr>
            <w:shd w:fill="auto" w:val="clear"/>
            <w:vAlign w:val="center"/>
          </w:tcPr>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Overload power rating:</w:t>
            </w:r>
          </w:p>
        </w:tc>
        <w:tc>
          <w:tcPr>
            <w:shd w:fill="auto" w:val="clear"/>
            <w:vAlign w:val="center"/>
          </w:tcPr>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 for             sec</w:t>
            </w:r>
          </w:p>
        </w:tc>
      </w:tr>
      <w:tr>
        <w:tc>
          <w:tcPr>
            <w:shd w:fill="auto" w:val="clear"/>
            <w:vAlign w:val="center"/>
          </w:tcPr>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Voltage rating:</w:t>
            </w:r>
          </w:p>
        </w:tc>
        <w:tc>
          <w:tcPr>
            <w:shd w:fill="auto" w:val="clear"/>
            <w:vAlign w:val="center"/>
          </w:tcPr>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w:t>
            </w:r>
          </w:p>
        </w:tc>
      </w:tr>
    </w:tbl>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lwamvv" w:id="52"/>
      <w:bookmarkEnd w:id="5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13 - Data for the pre-charge resistor</w:t>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tl w:val="0"/>
        </w:rPr>
      </w:r>
    </w:p>
    <w:tbl>
      <w:tblPr>
        <w:tblStyle w:val="Table21"/>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Relay MFR &amp; Type:</w:t>
            </w:r>
          </w:p>
        </w:tc>
        <w:tc>
          <w:tcPr>
            <w:shd w:fill="auto" w:val="clear"/>
            <w:vAlign w:val="center"/>
          </w:tcPr>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GIGAVAC GV200QA</w:t>
            </w:r>
          </w:p>
        </w:tc>
      </w:tr>
      <w:tr>
        <w:tc>
          <w:tcPr>
            <w:shd w:fill="auto" w:val="clear"/>
            <w:vAlign w:val="center"/>
          </w:tcPr>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arrangement (e.g. SPDT)</w:t>
            </w:r>
          </w:p>
        </w:tc>
        <w:tc>
          <w:tcPr>
            <w:shd w:fill="auto" w:val="clear"/>
            <w:vAlign w:val="center"/>
          </w:tcPr>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SPST- Normally open</w:t>
            </w:r>
          </w:p>
        </w:tc>
      </w:tr>
      <w:tr>
        <w:tc>
          <w:tcPr>
            <w:shd w:fill="auto" w:val="clear"/>
            <w:vAlign w:val="center"/>
          </w:tcPr>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DC contact current (A): </w:t>
            </w:r>
          </w:p>
        </w:tc>
        <w:tc>
          <w:tcPr>
            <w:shd w:fill="auto" w:val="clear"/>
            <w:vAlign w:val="center"/>
          </w:tcPr>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400  A</w:t>
            </w:r>
          </w:p>
        </w:tc>
      </w:tr>
      <w:tr>
        <w:tc>
          <w:tcPr>
            <w:shd w:fill="auto" w:val="clear"/>
            <w:vAlign w:val="center"/>
          </w:tcPr>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voltage rating (Vdc).</w:t>
            </w:r>
          </w:p>
        </w:tc>
        <w:tc>
          <w:tcPr>
            <w:shd w:fill="auto" w:val="clear"/>
            <w:vAlign w:val="center"/>
          </w:tcPr>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1000   V</w:t>
            </w:r>
          </w:p>
        </w:tc>
      </w:tr>
    </w:tbl>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11kx3o" w:id="53"/>
      <w:bookmarkEnd w:id="5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14 - Data of the pre-charge relay</w:t>
      </w:r>
    </w:p>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3">
      <w:pPr>
        <w:pStyle w:val="Heading2"/>
        <w:numPr>
          <w:ilvl w:val="1"/>
          <w:numId w:val="7"/>
        </w:numPr>
        <w:spacing w:after="0" w:before="120" w:lineRule="auto"/>
        <w:ind w:left="1206" w:hanging="576"/>
        <w:contextualSpacing w:val="1"/>
        <w:rPr/>
      </w:pPr>
      <w:bookmarkStart w:colFirst="0" w:colLast="0" w:name="_3l18frh" w:id="54"/>
      <w:bookmarkEnd w:id="54"/>
      <w:r w:rsidDel="00000000" w:rsidR="00000000" w:rsidRPr="00000000">
        <w:rPr>
          <w:rtl w:val="0"/>
        </w:rPr>
        <w:t xml:space="preserve">Discharge circuitry</w:t>
      </w:r>
    </w:p>
    <w:p w:rsidR="00000000" w:rsidDel="00000000" w:rsidP="00000000" w:rsidRDefault="00000000" w:rsidRPr="00000000" w14:paraId="00000644">
      <w:pPr>
        <w:spacing w:after="0" w:lineRule="auto"/>
        <w:contextualSpacing w:val="0"/>
        <w:rPr>
          <w:i w:val="1"/>
        </w:rPr>
      </w:pPr>
      <w:r w:rsidDel="00000000" w:rsidR="00000000" w:rsidRPr="00000000">
        <w:rPr>
          <w:i w:val="1"/>
          <w:rtl w:val="0"/>
        </w:rPr>
        <w:t xml:space="preserve">Describe your concept for the discharge circuitry. Describe wiring, connectors and cables used.</w:t>
      </w:r>
    </w:p>
    <w:p w:rsidR="00000000" w:rsidDel="00000000" w:rsidP="00000000" w:rsidRDefault="00000000" w:rsidRPr="00000000" w14:paraId="00000645">
      <w:pPr>
        <w:numPr>
          <w:ilvl w:val="0"/>
          <w:numId w:val="2"/>
        </w:numPr>
        <w:spacing w:after="0" w:before="0" w:lineRule="auto"/>
        <w:ind w:left="1080" w:hanging="360"/>
        <w:contextualSpacing w:val="1"/>
        <w:rPr>
          <w:i w:val="1"/>
        </w:rPr>
      </w:pPr>
      <w:r w:rsidDel="00000000" w:rsidR="00000000" w:rsidRPr="00000000">
        <w:rPr>
          <w:i w:val="1"/>
          <w:rtl w:val="0"/>
        </w:rPr>
        <w:t xml:space="preserve">Include a schematic of the pre-charge circuit</w:t>
      </w:r>
    </w:p>
    <w:p w:rsidR="00000000" w:rsidDel="00000000" w:rsidP="00000000" w:rsidRDefault="00000000" w:rsidRPr="00000000" w14:paraId="00000646">
      <w:pPr>
        <w:numPr>
          <w:ilvl w:val="0"/>
          <w:numId w:val="2"/>
        </w:numPr>
        <w:spacing w:after="0" w:before="0" w:lineRule="auto"/>
        <w:ind w:left="1080" w:hanging="360"/>
        <w:contextualSpacing w:val="1"/>
        <w:rPr>
          <w:i w:val="1"/>
        </w:rPr>
      </w:pPr>
      <w:r w:rsidDel="00000000" w:rsidR="00000000" w:rsidRPr="00000000">
        <w:rPr>
          <w:i w:val="1"/>
          <w:rtl w:val="0"/>
        </w:rPr>
        <w:t xml:space="preserve">Include a plot of calculated TS Voltage vs. time</w:t>
      </w:r>
    </w:p>
    <w:p w:rsidR="00000000" w:rsidDel="00000000" w:rsidP="00000000" w:rsidRDefault="00000000" w:rsidRPr="00000000" w14:paraId="00000647">
      <w:pPr>
        <w:numPr>
          <w:ilvl w:val="0"/>
          <w:numId w:val="2"/>
        </w:numPr>
        <w:spacing w:after="0" w:before="0" w:lineRule="auto"/>
        <w:ind w:left="1080" w:hanging="360"/>
        <w:contextualSpacing w:val="1"/>
        <w:rPr>
          <w:i w:val="1"/>
        </w:rPr>
      </w:pPr>
      <w:r w:rsidDel="00000000" w:rsidR="00000000" w:rsidRPr="00000000">
        <w:rPr>
          <w:i w:val="1"/>
          <w:rtl w:val="0"/>
        </w:rPr>
        <w:t xml:space="preserve">Include a plot of calculated “Discharge current” vs. time</w:t>
      </w:r>
    </w:p>
    <w:p w:rsidR="00000000" w:rsidDel="00000000" w:rsidP="00000000" w:rsidRDefault="00000000" w:rsidRPr="00000000" w14:paraId="00000648">
      <w:pPr>
        <w:numPr>
          <w:ilvl w:val="0"/>
          <w:numId w:val="2"/>
        </w:numPr>
        <w:spacing w:after="0" w:before="0" w:lineRule="auto"/>
        <w:ind w:left="1080" w:hanging="360"/>
        <w:contextualSpacing w:val="1"/>
        <w:rPr>
          <w:i w:val="1"/>
        </w:rPr>
      </w:pPr>
      <w:r w:rsidDel="00000000" w:rsidR="00000000" w:rsidRPr="00000000">
        <w:rPr>
          <w:i w:val="1"/>
          <w:rtl w:val="0"/>
        </w:rPr>
        <w:t xml:space="preserve">Include a plot of resistor power vs time.</w:t>
      </w:r>
    </w:p>
    <w:p w:rsidR="00000000" w:rsidDel="00000000" w:rsidP="00000000" w:rsidRDefault="00000000" w:rsidRPr="00000000" w14:paraId="00000649">
      <w:pPr>
        <w:spacing w:after="0" w:before="0" w:lineRule="auto"/>
        <w:contextualSpacing w:val="0"/>
        <w:rPr/>
      </w:pPr>
      <w:r w:rsidDel="00000000" w:rsidR="00000000" w:rsidRPr="00000000">
        <w:rPr>
          <w:rtl w:val="0"/>
        </w:rPr>
      </w:r>
    </w:p>
    <w:p w:rsidR="00000000" w:rsidDel="00000000" w:rsidP="00000000" w:rsidRDefault="00000000" w:rsidRPr="00000000" w14:paraId="0000064A">
      <w:pPr>
        <w:spacing w:after="0" w:before="0" w:lineRule="auto"/>
        <w:contextualSpacing w:val="0"/>
        <w:rPr>
          <w:b w:val="1"/>
        </w:rPr>
      </w:pPr>
      <w:r w:rsidDel="00000000" w:rsidR="00000000" w:rsidRPr="00000000">
        <w:rPr>
          <w:b w:val="1"/>
          <w:rtl w:val="0"/>
        </w:rPr>
        <w:t xml:space="preserve">The motor controller does have internal capacitance but has its own discharge circuit designed by Curtis.</w:t>
      </w:r>
    </w:p>
    <w:p w:rsidR="00000000" w:rsidDel="00000000" w:rsidP="00000000" w:rsidRDefault="00000000" w:rsidRPr="00000000" w14:paraId="0000064B">
      <w:pPr>
        <w:spacing w:after="0" w:before="0" w:lineRule="auto"/>
        <w:contextualSpacing w:val="0"/>
        <w:rPr>
          <w:b w:val="1"/>
        </w:rPr>
      </w:pPr>
      <w:r w:rsidDel="00000000" w:rsidR="00000000" w:rsidRPr="00000000">
        <w:rPr>
          <w:rtl w:val="0"/>
        </w:rPr>
      </w:r>
    </w:p>
    <w:p w:rsidR="00000000" w:rsidDel="00000000" w:rsidP="00000000" w:rsidRDefault="00000000" w:rsidRPr="00000000" w14:paraId="0000064C">
      <w:pPr>
        <w:contextualSpacing w:val="0"/>
        <w:rPr/>
      </w:pPr>
      <w:r w:rsidDel="00000000" w:rsidR="00000000" w:rsidRPr="00000000">
        <w:rPr>
          <w:rtl w:val="0"/>
        </w:rPr>
        <w:t xml:space="preserve">There is a capacitor across the HV in the TSI as shown in the figure below. The capacitor used is 10uF with a connected resistance of 254.3K for a time constant of </w:t>
      </w:r>
    </w:p>
    <w:p w:rsidR="00000000" w:rsidDel="00000000" w:rsidP="00000000" w:rsidRDefault="00000000" w:rsidRPr="00000000" w14:paraId="0000064D">
      <w:pPr>
        <w:keepNext w:val="1"/>
        <w:spacing w:before="0" w:lineRule="auto"/>
        <w:contextualSpacing w:val="0"/>
        <w:jc w:val="center"/>
        <w:rPr/>
      </w:pPr>
      <w:r w:rsidDel="00000000" w:rsidR="00000000" w:rsidRPr="00000000">
        <w:rPr/>
        <w:drawing>
          <wp:inline distB="0" distT="0" distL="0" distR="0">
            <wp:extent cx="6067425" cy="2933700"/>
            <wp:effectExtent b="0" l="0" r="0" t="0"/>
            <wp:docPr id="46" name="image91.png"/>
            <a:graphic>
              <a:graphicData uri="http://schemas.openxmlformats.org/drawingml/2006/picture">
                <pic:pic>
                  <pic:nvPicPr>
                    <pic:cNvPr id="0" name="image91.png"/>
                    <pic:cNvPicPr preferRelativeResize="0"/>
                  </pic:nvPicPr>
                  <pic:blipFill>
                    <a:blip r:embed="rId51"/>
                    <a:srcRect b="0" l="0" r="0" t="0"/>
                    <a:stretch>
                      <a:fillRect/>
                    </a:stretch>
                  </pic:blipFill>
                  <pic:spPr>
                    <a:xfrm>
                      <a:off x="0" y="0"/>
                      <a:ext cx="606742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206ipza" w:id="55"/>
      <w:bookmarkEnd w:id="5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17 Discharge Circuit for Capacitor in TSI</w:t>
      </w:r>
      <w:r w:rsidDel="00000000" w:rsidR="00000000" w:rsidRPr="00000000">
        <w:rPr>
          <w:rtl w:val="0"/>
        </w:rPr>
      </w:r>
    </w:p>
    <w:p w:rsidR="00000000" w:rsidDel="00000000" w:rsidP="00000000" w:rsidRDefault="00000000" w:rsidRPr="00000000" w14:paraId="0000064F">
      <w:pPr>
        <w:spacing w:after="0" w:lineRule="auto"/>
        <w:contextualSpacing w:val="0"/>
        <w:rPr>
          <w:i w:val="1"/>
        </w:rPr>
      </w:pPr>
      <w:r w:rsidDel="00000000" w:rsidR="00000000" w:rsidRPr="00000000">
        <w:rPr>
          <w:rtl w:val="0"/>
        </w:rPr>
      </w:r>
    </w:p>
    <w:p w:rsidR="00000000" w:rsidDel="00000000" w:rsidP="00000000" w:rsidRDefault="00000000" w:rsidRPr="00000000" w14:paraId="00000650">
      <w:pPr>
        <w:spacing w:before="0" w:lineRule="auto"/>
        <w:contextualSpacing w:val="0"/>
        <w:rPr>
          <w:i w:val="1"/>
        </w:rPr>
      </w:pPr>
      <w:r w:rsidDel="00000000" w:rsidR="00000000" w:rsidRPr="00000000">
        <w:rPr>
          <w:i w:val="1"/>
          <w:rtl w:val="0"/>
        </w:rPr>
        <w:t xml:space="preserve">Provide the following information:</w:t>
      </w:r>
    </w:p>
    <w:tbl>
      <w:tblPr>
        <w:tblStyle w:val="Table22"/>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Resistor Type:</w:t>
            </w:r>
          </w:p>
        </w:tc>
        <w:tc>
          <w:tcPr>
            <w:shd w:fill="auto" w:val="clear"/>
            <w:vAlign w:val="center"/>
          </w:tcPr>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ERA-6AEB432V Series ERJ-6ENF2493V</w:t>
            </w:r>
            <w:r w:rsidDel="00000000" w:rsidR="00000000" w:rsidRPr="00000000">
              <w:rPr>
                <w:rtl w:val="0"/>
              </w:rPr>
            </w:r>
          </w:p>
        </w:tc>
      </w:tr>
      <w:tr>
        <w:tc>
          <w:tcPr>
            <w:shd w:fill="auto" w:val="clear"/>
            <w:vAlign w:val="center"/>
          </w:tcPr>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Resistance:</w:t>
            </w:r>
          </w:p>
        </w:tc>
        <w:tc>
          <w:tcPr>
            <w:shd w:fill="auto" w:val="clear"/>
            <w:vAlign w:val="center"/>
          </w:tcPr>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254.3kΩ</w:t>
            </w:r>
          </w:p>
        </w:tc>
      </w:tr>
      <w:tr>
        <w:tc>
          <w:tcPr>
            <w:shd w:fill="auto" w:val="clear"/>
            <w:vAlign w:val="center"/>
          </w:tcPr>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power rating:</w:t>
            </w:r>
          </w:p>
        </w:tc>
        <w:tc>
          <w:tcPr>
            <w:shd w:fill="auto" w:val="clear"/>
            <w:vAlign w:val="center"/>
          </w:tcPr>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0.125 W</w:t>
            </w:r>
          </w:p>
        </w:tc>
      </w:tr>
      <w:tr>
        <w:tc>
          <w:tcPr>
            <w:shd w:fill="auto" w:val="clear"/>
            <w:vAlign w:val="center"/>
          </w:tcPr>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Overload power rating:</w:t>
            </w:r>
          </w:p>
        </w:tc>
        <w:tc>
          <w:tcPr>
            <w:shd w:fill="auto" w:val="clear"/>
            <w:vAlign w:val="center"/>
          </w:tcPr>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 W for    5   sec</w:t>
            </w:r>
          </w:p>
        </w:tc>
      </w:tr>
      <w:tr>
        <w:tc>
          <w:tcPr>
            <w:shd w:fill="auto" w:val="clear"/>
            <w:vAlign w:val="center"/>
          </w:tcPr>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Voltage rating:</w:t>
            </w:r>
          </w:p>
        </w:tc>
        <w:tc>
          <w:tcPr>
            <w:shd w:fill="auto" w:val="clear"/>
            <w:vAlign w:val="center"/>
          </w:tcPr>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200   V</w:t>
            </w:r>
          </w:p>
        </w:tc>
      </w:tr>
      <w:tr>
        <w:tc>
          <w:tcPr>
            <w:shd w:fill="auto" w:val="clear"/>
            <w:vAlign w:val="center"/>
          </w:tcPr>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expected current:</w:t>
            </w:r>
          </w:p>
        </w:tc>
        <w:tc>
          <w:tcPr>
            <w:shd w:fill="auto" w:val="clear"/>
            <w:vAlign w:val="center"/>
          </w:tcPr>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0.378  mA</w:t>
            </w:r>
          </w:p>
        </w:tc>
      </w:tr>
      <w:tr>
        <w:tc>
          <w:tcPr>
            <w:shd w:fill="auto" w:val="clear"/>
            <w:vAlign w:val="center"/>
          </w:tcPr>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Average current:</w:t>
            </w:r>
          </w:p>
        </w:tc>
        <w:tc>
          <w:tcPr>
            <w:shd w:fill="auto" w:val="clear"/>
            <w:vAlign w:val="center"/>
          </w:tcPr>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0.352  mA</w:t>
            </w:r>
          </w:p>
        </w:tc>
      </w:tr>
    </w:tbl>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k668n3" w:id="56"/>
      <w:bookmarkEnd w:id="5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15 - Data of the discharge circuit.</w:t>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Max Current = 96/(254.3 kohm)</w:t>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Average Current = 89.6/(254.3 kohm)</w:t>
      </w:r>
    </w:p>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3">
      <w:pPr>
        <w:keepNext w:val="1"/>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6124575" cy="4095750"/>
            <wp:effectExtent b="0" l="0" r="0" t="0"/>
            <wp:docPr id="17" name="image62.png"/>
            <a:graphic>
              <a:graphicData uri="http://schemas.openxmlformats.org/drawingml/2006/picture">
                <pic:pic>
                  <pic:nvPicPr>
                    <pic:cNvPr id="0" name="image62.png"/>
                    <pic:cNvPicPr preferRelativeResize="0"/>
                  </pic:nvPicPr>
                  <pic:blipFill>
                    <a:blip r:embed="rId52"/>
                    <a:srcRect b="0" l="0" r="0" t="0"/>
                    <a:stretch>
                      <a:fillRect/>
                    </a:stretch>
                  </pic:blipFill>
                  <pic:spPr>
                    <a:xfrm>
                      <a:off x="0" y="0"/>
                      <a:ext cx="6124575"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zbgiuw" w:id="57"/>
      <w:bookmarkEnd w:id="5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18 Calculated Discharge Current Vs Time</w:t>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6">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124575" cy="4067175"/>
            <wp:effectExtent b="0" l="0" r="0" t="0"/>
            <wp:docPr id="18" name="image63.png"/>
            <a:graphic>
              <a:graphicData uri="http://schemas.openxmlformats.org/drawingml/2006/picture">
                <pic:pic>
                  <pic:nvPicPr>
                    <pic:cNvPr id="0" name="image63.png"/>
                    <pic:cNvPicPr preferRelativeResize="0"/>
                  </pic:nvPicPr>
                  <pic:blipFill>
                    <a:blip r:embed="rId53"/>
                    <a:srcRect b="0" l="0" r="0" t="0"/>
                    <a:stretch>
                      <a:fillRect/>
                    </a:stretch>
                  </pic:blipFill>
                  <pic:spPr>
                    <a:xfrm>
                      <a:off x="0" y="0"/>
                      <a:ext cx="6124575"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1egqt2p" w:id="58"/>
      <w:bookmarkEnd w:id="5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19 Discharge Circuit Resistor Power vs Time</w:t>
      </w:r>
      <w:r w:rsidDel="00000000" w:rsidR="00000000" w:rsidRPr="00000000">
        <w:rPr>
          <w:rtl w:val="0"/>
        </w:rPr>
      </w:r>
    </w:p>
    <w:p w:rsidR="00000000" w:rsidDel="00000000" w:rsidP="00000000" w:rsidRDefault="00000000" w:rsidRPr="00000000" w14:paraId="00000668">
      <w:pPr>
        <w:pStyle w:val="Heading2"/>
        <w:numPr>
          <w:ilvl w:val="1"/>
          <w:numId w:val="7"/>
        </w:numPr>
        <w:spacing w:after="0" w:lineRule="auto"/>
        <w:ind w:left="1206" w:hanging="576"/>
        <w:contextualSpacing w:val="1"/>
        <w:rPr/>
      </w:pPr>
      <w:bookmarkStart w:colFirst="0" w:colLast="0" w:name="_3ygebqi" w:id="59"/>
      <w:bookmarkEnd w:id="59"/>
      <w:r w:rsidDel="00000000" w:rsidR="00000000" w:rsidRPr="00000000">
        <w:rPr>
          <w:rtl w:val="0"/>
        </w:rPr>
        <w:t xml:space="preserve">HV Disconnect (HVD)</w:t>
      </w:r>
    </w:p>
    <w:p w:rsidR="00000000" w:rsidDel="00000000" w:rsidP="00000000" w:rsidRDefault="00000000" w:rsidRPr="00000000" w14:paraId="00000669">
      <w:pPr>
        <w:spacing w:after="0" w:lineRule="auto"/>
        <w:contextualSpacing w:val="0"/>
        <w:rPr>
          <w:b w:val="1"/>
          <w:i w:val="1"/>
        </w:rPr>
      </w:pPr>
      <w:r w:rsidDel="00000000" w:rsidR="00000000" w:rsidRPr="00000000">
        <w:rPr>
          <w:i w:val="1"/>
          <w:rtl w:val="0"/>
        </w:rPr>
        <w:t xml:space="preserve">Describe your design for the HVD and how it is operated, wiring, and location. Describe how your design meets all requirements for </w:t>
      </w:r>
      <w:r w:rsidDel="00000000" w:rsidR="00000000" w:rsidRPr="00000000">
        <w:rPr>
          <w:b w:val="1"/>
          <w:i w:val="1"/>
          <w:rtl w:val="0"/>
        </w:rPr>
        <w:t xml:space="preserve">EV2.9.</w:t>
      </w:r>
    </w:p>
    <w:p w:rsidR="00000000" w:rsidDel="00000000" w:rsidP="00000000" w:rsidRDefault="00000000" w:rsidRPr="00000000" w14:paraId="0000066A">
      <w:pPr>
        <w:spacing w:after="0" w:before="0" w:lineRule="auto"/>
        <w:contextualSpacing w:val="0"/>
        <w:rPr>
          <w:b w:val="1"/>
          <w:i w:val="1"/>
        </w:rPr>
      </w:pPr>
      <w:r w:rsidDel="00000000" w:rsidR="00000000" w:rsidRPr="00000000">
        <w:rPr>
          <w:rtl w:val="0"/>
        </w:rPr>
      </w:r>
    </w:p>
    <w:p w:rsidR="00000000" w:rsidDel="00000000" w:rsidP="00000000" w:rsidRDefault="00000000" w:rsidRPr="00000000" w14:paraId="0000066B">
      <w:pPr>
        <w:spacing w:after="0" w:before="0" w:lineRule="auto"/>
        <w:contextualSpacing w:val="0"/>
        <w:rPr/>
      </w:pPr>
      <w:r w:rsidDel="00000000" w:rsidR="00000000" w:rsidRPr="00000000">
        <w:rPr>
          <w:rtl w:val="0"/>
        </w:rPr>
        <w:t xml:space="preserve">The HVD is an Amphenol PowerLok connector, connected to pack 2, coming from pack 3. It is operated by manually unplugging the connector from its receptacle. It can maintain its disconnected state as long as it is not connected to the receptacle, fitted using the keying method for the connector. It is accessible by the driver and can be removed within 10 seconds of ready to race conditions. It is also located near the middle of the series of cells. As such, if disconnected, it will de-energize the TSAL and the TSMPs.</w:t>
      </w:r>
    </w:p>
    <w:p w:rsidR="00000000" w:rsidDel="00000000" w:rsidP="00000000" w:rsidRDefault="00000000" w:rsidRPr="00000000" w14:paraId="0000066C">
      <w:pPr>
        <w:pStyle w:val="Heading2"/>
        <w:numPr>
          <w:ilvl w:val="1"/>
          <w:numId w:val="7"/>
        </w:numPr>
        <w:spacing w:after="0" w:lineRule="auto"/>
        <w:ind w:left="1206" w:hanging="576"/>
        <w:contextualSpacing w:val="1"/>
        <w:rPr/>
      </w:pPr>
      <w:bookmarkStart w:colFirst="0" w:colLast="0" w:name="_2dlolyb" w:id="60"/>
      <w:bookmarkEnd w:id="60"/>
      <w:r w:rsidDel="00000000" w:rsidR="00000000" w:rsidRPr="00000000">
        <w:rPr>
          <w:rtl w:val="0"/>
        </w:rPr>
        <w:t xml:space="preserve">Accelerator Actuator / Throttle Position Sensor</w:t>
      </w:r>
    </w:p>
    <w:p w:rsidR="00000000" w:rsidDel="00000000" w:rsidP="00000000" w:rsidRDefault="00000000" w:rsidRPr="00000000" w14:paraId="0000066D">
      <w:pPr>
        <w:spacing w:after="0" w:lineRule="auto"/>
        <w:contextualSpacing w:val="0"/>
        <w:rPr>
          <w:i w:val="1"/>
        </w:rPr>
      </w:pPr>
      <w:r w:rsidDel="00000000" w:rsidR="00000000" w:rsidRPr="00000000">
        <w:rPr>
          <w:i w:val="1"/>
          <w:rtl w:val="0"/>
        </w:rPr>
        <w:t xml:space="preserve">Describe the accelerator actuator and throttle position sensor(s) used, describe additional circuitry used to check or condition the signal going to the motor controller. Describe wiring, cables and connectors used. Provide schematics and a description of the method of operation of any team-built signal conditioning electronics. Explain how your design meets all of the requirements of FH Rules </w:t>
      </w:r>
      <w:r w:rsidDel="00000000" w:rsidR="00000000" w:rsidRPr="00000000">
        <w:rPr>
          <w:b w:val="1"/>
          <w:i w:val="1"/>
          <w:rtl w:val="0"/>
        </w:rPr>
        <w:t xml:space="preserve">IC1.6</w:t>
      </w:r>
      <w:r w:rsidDel="00000000" w:rsidR="00000000" w:rsidRPr="00000000">
        <w:rPr>
          <w:i w:val="1"/>
          <w:rtl w:val="0"/>
        </w:rPr>
        <w:t xml:space="preserve"> and </w:t>
      </w:r>
      <w:r w:rsidDel="00000000" w:rsidR="00000000" w:rsidRPr="00000000">
        <w:rPr>
          <w:b w:val="1"/>
          <w:i w:val="1"/>
          <w:rtl w:val="0"/>
        </w:rPr>
        <w:t xml:space="preserve">EV3.5.</w:t>
      </w:r>
      <w:r w:rsidDel="00000000" w:rsidR="00000000" w:rsidRPr="00000000">
        <w:rPr>
          <w:rtl w:val="0"/>
        </w:rPr>
      </w:r>
    </w:p>
    <w:p w:rsidR="00000000" w:rsidDel="00000000" w:rsidP="00000000" w:rsidRDefault="00000000" w:rsidRPr="00000000" w14:paraId="0000066E">
      <w:pPr>
        <w:spacing w:after="0" w:before="0" w:lineRule="auto"/>
        <w:contextualSpacing w:val="0"/>
        <w:rPr/>
      </w:pPr>
      <w:r w:rsidDel="00000000" w:rsidR="00000000" w:rsidRPr="00000000">
        <w:rPr>
          <w:rtl w:val="0"/>
        </w:rPr>
      </w:r>
    </w:p>
    <w:p w:rsidR="00000000" w:rsidDel="00000000" w:rsidP="00000000" w:rsidRDefault="00000000" w:rsidRPr="00000000" w14:paraId="0000066F">
      <w:pPr>
        <w:spacing w:after="0" w:before="0" w:lineRule="auto"/>
        <w:contextualSpacing w:val="0"/>
        <w:rPr/>
      </w:pPr>
      <w:r w:rsidDel="00000000" w:rsidR="00000000" w:rsidRPr="00000000">
        <w:rPr>
          <w:color w:val="000000"/>
          <w:rtl w:val="0"/>
        </w:rPr>
        <w:t xml:space="preserve">The throttle position sensor consists of two 5k piston potentiometers (figure 20).  They are mechanically linked in parallel and will actuate over the same range.  The pedal is mechanically limited to 90% of the potentiometer travel range for open/short detection.  The first pot (APPS1) is biased from 5-10 volts and the second pot (APPS2) is biased from 0-5 volts.  In order to detect open/short circuit conditions APPS2 is passed through a window comparator with a valid range of 0.25-4.75, similarly, APPS1 has the 5 volt bias removed and is passed through a window comparator with the same range.  In order to detect throttle plausibility, the biased APPS1 and APPS2 signals are passed through a differential amplifier.  The output of the diff-amp is then passed through a window comparator with valid range of 4.5-5.5 volts.  This range tolerates up to a 10% difference between APPS1 and APPS2.  All of the comparator outputs are tied to a NAND gate.  If all comparators have logic high outputs the NAND gate sets the throttle plausibility signal low, allowing the throttle signal from APPS2 to pass through an isolator and then be sent to the motor controller.</w:t>
      </w:r>
      <w:r w:rsidDel="00000000" w:rsidR="00000000" w:rsidRPr="00000000">
        <w:rPr>
          <w:rtl w:val="0"/>
        </w:rPr>
      </w:r>
    </w:p>
    <w:p w:rsidR="00000000" w:rsidDel="00000000" w:rsidP="00000000" w:rsidRDefault="00000000" w:rsidRPr="00000000" w14:paraId="00000670">
      <w:pPr>
        <w:spacing w:after="200" w:before="0" w:lineRule="auto"/>
        <w:contextualSpacing w:val="0"/>
        <w:rPr/>
      </w:pPr>
      <w:r w:rsidDel="00000000" w:rsidR="00000000" w:rsidRPr="00000000">
        <w:rPr>
          <w:rtl w:val="0"/>
        </w:rPr>
      </w:r>
    </w:p>
    <w:tbl>
      <w:tblPr>
        <w:tblStyle w:val="Table23"/>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Actuator / Encoder manufacturer and model:</w:t>
            </w:r>
          </w:p>
        </w:tc>
        <w:tc>
          <w:tcPr>
            <w:shd w:fill="auto" w:val="clear"/>
            <w:vAlign w:val="center"/>
          </w:tcPr>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LPPS Linear Potentiometer – LPPS-050</w:t>
            </w:r>
          </w:p>
        </w:tc>
      </w:tr>
      <w:tr>
        <w:tc>
          <w:tcPr>
            <w:shd w:fill="auto" w:val="clear"/>
            <w:vAlign w:val="center"/>
          </w:tcPr>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Encoder type (e.g.Potentiometer):</w:t>
            </w:r>
          </w:p>
        </w:tc>
        <w:tc>
          <w:tcPr>
            <w:shd w:fill="auto" w:val="clear"/>
            <w:vAlign w:val="center"/>
          </w:tcPr>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Potentiometer</w:t>
            </w:r>
          </w:p>
        </w:tc>
      </w:tr>
      <w:tr>
        <w:tc>
          <w:tcPr>
            <w:shd w:fill="auto" w:val="clear"/>
            <w:vAlign w:val="center"/>
          </w:tcPr>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Output:</w:t>
            </w:r>
          </w:p>
        </w:tc>
        <w:tc>
          <w:tcPr>
            <w:shd w:fill="auto" w:val="clear"/>
            <w:vAlign w:val="center"/>
          </w:tcPr>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5V range of signals (max 5-10V)</w:t>
            </w:r>
          </w:p>
        </w:tc>
      </w:tr>
      <w:tr>
        <w:tc>
          <w:tcPr>
            <w:shd w:fill="auto" w:val="clear"/>
            <w:vAlign w:val="center"/>
          </w:tcPr>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motor controller accelerator signal isolated from TSV?</w:t>
            </w:r>
          </w:p>
        </w:tc>
        <w:tc>
          <w:tcPr>
            <w:shd w:fill="auto" w:val="clear"/>
            <w:vAlign w:val="center"/>
          </w:tcPr>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no, how will you satisfy rule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EV3.5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w:t>
            </w:r>
          </w:p>
        </w:tc>
      </w:tr>
    </w:tbl>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sqyw64" w:id="61"/>
      <w:bookmarkEnd w:id="6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16 - Throttle Position encoder data</w:t>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D">
      <w:pPr>
        <w:keepNext w:val="1"/>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6230160" cy="3360464"/>
            <wp:effectExtent b="0" l="0" r="0" t="0"/>
            <wp:docPr id="19" name="image64.png"/>
            <a:graphic>
              <a:graphicData uri="http://schemas.openxmlformats.org/drawingml/2006/picture">
                <pic:pic>
                  <pic:nvPicPr>
                    <pic:cNvPr id="0" name="image64.png"/>
                    <pic:cNvPicPr preferRelativeResize="0"/>
                  </pic:nvPicPr>
                  <pic:blipFill>
                    <a:blip r:embed="rId54"/>
                    <a:srcRect b="0" l="0" r="0" t="0"/>
                    <a:stretch>
                      <a:fillRect/>
                    </a:stretch>
                  </pic:blipFill>
                  <pic:spPr>
                    <a:xfrm>
                      <a:off x="0" y="0"/>
                      <a:ext cx="6230160" cy="3360464"/>
                    </a:xfrm>
                    <a:prstGeom prst="rect"/>
                    <a:ln/>
                  </pic:spPr>
                </pic:pic>
              </a:graphicData>
            </a:graphic>
          </wp:inline>
        </w:drawing>
      </w:r>
      <w:r w:rsidDel="00000000" w:rsidR="00000000" w:rsidRPr="00000000">
        <w:rPr>
          <w:rtl w:val="0"/>
        </w:rPr>
      </w:r>
    </w:p>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cqmetx" w:id="62"/>
      <w:bookmarkEnd w:id="6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20 Throttle biasing circuit (From piston potentiometers)</w:t>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0">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124575" cy="5324475"/>
            <wp:effectExtent b="0" l="0" r="0" t="0"/>
            <wp:docPr id="20" name="image65.png"/>
            <a:graphic>
              <a:graphicData uri="http://schemas.openxmlformats.org/drawingml/2006/picture">
                <pic:pic>
                  <pic:nvPicPr>
                    <pic:cNvPr id="0" name="image65.png"/>
                    <pic:cNvPicPr preferRelativeResize="0"/>
                  </pic:nvPicPr>
                  <pic:blipFill>
                    <a:blip r:embed="rId55"/>
                    <a:srcRect b="0" l="0" r="0" t="0"/>
                    <a:stretch>
                      <a:fillRect/>
                    </a:stretch>
                  </pic:blipFill>
                  <pic:spPr>
                    <a:xfrm>
                      <a:off x="0" y="0"/>
                      <a:ext cx="6124575" cy="5324475"/>
                    </a:xfrm>
                    <a:prstGeom prst="rect"/>
                    <a:ln/>
                  </pic:spPr>
                </pic:pic>
              </a:graphicData>
            </a:graphic>
          </wp:inline>
        </w:drawing>
      </w:r>
      <w:r w:rsidDel="00000000" w:rsidR="00000000" w:rsidRPr="00000000">
        <w:rPr>
          <w:rtl w:val="0"/>
        </w:rPr>
      </w:r>
    </w:p>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rvwp1q" w:id="63"/>
      <w:bookmarkEnd w:id="6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21 Throttle Plausability Window Check</w:t>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hyperlink r:id="rId56">
        <w:r w:rsidDel="00000000" w:rsidR="00000000" w:rsidRPr="00000000">
          <w:rPr>
            <w:rFonts w:ascii="Arial" w:cs="Arial" w:eastAsia="Arial" w:hAnsi="Arial"/>
            <w:b w:val="0"/>
            <w:i w:val="1"/>
            <w:smallCaps w:val="0"/>
            <w:strike w:val="0"/>
            <w:color w:val="0000ff"/>
            <w:sz w:val="24"/>
            <w:szCs w:val="24"/>
            <w:u w:val="single"/>
            <w:shd w:fill="auto" w:val="clear"/>
            <w:vertAlign w:val="baseline"/>
            <w:rtl w:val="0"/>
          </w:rPr>
          <w:t xml:space="preserve">(Click Here for more details)</w:t>
        </w:r>
      </w:hyperlink>
      <w:r w:rsidDel="00000000" w:rsidR="00000000" w:rsidRPr="00000000">
        <w:rPr>
          <w:rtl w:val="0"/>
        </w:rPr>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4">
      <w:pPr>
        <w:pStyle w:val="Heading2"/>
        <w:numPr>
          <w:ilvl w:val="1"/>
          <w:numId w:val="7"/>
        </w:numPr>
        <w:spacing w:after="0" w:lineRule="auto"/>
        <w:ind w:left="1206" w:hanging="576"/>
        <w:contextualSpacing w:val="1"/>
        <w:rPr/>
      </w:pPr>
      <w:bookmarkStart w:colFirst="0" w:colLast="0" w:name="_4bvk7pj" w:id="64"/>
      <w:bookmarkEnd w:id="64"/>
      <w:r w:rsidDel="00000000" w:rsidR="00000000" w:rsidRPr="00000000">
        <w:rPr>
          <w:rtl w:val="0"/>
        </w:rPr>
        <w:t xml:space="preserve">Accelerator / throttle position encoder error check</w:t>
      </w:r>
    </w:p>
    <w:p w:rsidR="00000000" w:rsidDel="00000000" w:rsidP="00000000" w:rsidRDefault="00000000" w:rsidRPr="00000000" w14:paraId="00000685">
      <w:pPr>
        <w:spacing w:after="0" w:lineRule="auto"/>
        <w:contextualSpacing w:val="0"/>
        <w:rPr>
          <w:b w:val="1"/>
          <w:i w:val="1"/>
        </w:rPr>
      </w:pPr>
      <w:r w:rsidDel="00000000" w:rsidR="00000000" w:rsidRPr="00000000">
        <w:rPr>
          <w:i w:val="1"/>
          <w:rtl w:val="0"/>
        </w:rPr>
        <w:t xml:space="preserve">Describe how the system reacts if an error (e.g. short circuit or open circuit or equivalent) is detected. Describe circuitry used to check or condition the signal going to the motor controller. Describe how failures (e.g. Implausibility, short circuit, open circuit etc.) are detected and how the system reacts if an error is detected. State how you comply with </w:t>
      </w:r>
      <w:r w:rsidDel="00000000" w:rsidR="00000000" w:rsidRPr="00000000">
        <w:rPr>
          <w:b w:val="1"/>
          <w:i w:val="1"/>
          <w:rtl w:val="0"/>
        </w:rPr>
        <w:t xml:space="preserve">EV3.5.4.</w:t>
      </w:r>
    </w:p>
    <w:p w:rsidR="00000000" w:rsidDel="00000000" w:rsidP="00000000" w:rsidRDefault="00000000" w:rsidRPr="00000000" w14:paraId="00000686">
      <w:pPr>
        <w:spacing w:after="0" w:before="0" w:lineRule="auto"/>
        <w:contextualSpacing w:val="0"/>
        <w:rPr>
          <w:b w:val="1"/>
          <w:i w:val="1"/>
        </w:rPr>
      </w:pPr>
      <w:r w:rsidDel="00000000" w:rsidR="00000000" w:rsidRPr="00000000">
        <w:rPr>
          <w:rtl w:val="0"/>
        </w:rPr>
      </w:r>
    </w:p>
    <w:p w:rsidR="00000000" w:rsidDel="00000000" w:rsidP="00000000" w:rsidRDefault="00000000" w:rsidRPr="00000000" w14:paraId="00000687">
      <w:pPr>
        <w:spacing w:after="0" w:before="0" w:lineRule="auto"/>
        <w:contextualSpacing w:val="0"/>
        <w:rPr/>
      </w:pPr>
      <w:r w:rsidDel="00000000" w:rsidR="00000000" w:rsidRPr="00000000">
        <w:rPr>
          <w:color w:val="000000"/>
          <w:rtl w:val="0"/>
        </w:rPr>
        <w:t xml:space="preserve">If a throttle plausibility error is detected, the NAND gate outputs a logic high.  This output is tied to the gate of a power MOSFET, and ties the throttle input to the motor controller to 0 volts.  The low voltage throttle signal is isolated from the motor controller through the use of a Broadcom ACPL-C870 optical isolator. The plausibility signal goes to the microcontroller which takes the system out of drive mode.</w:t>
      </w:r>
      <w:r w:rsidDel="00000000" w:rsidR="00000000" w:rsidRPr="00000000">
        <w:rPr>
          <w:rtl w:val="0"/>
        </w:rPr>
      </w:r>
    </w:p>
    <w:p w:rsidR="00000000" w:rsidDel="00000000" w:rsidP="00000000" w:rsidRDefault="00000000" w:rsidRPr="00000000" w14:paraId="00000688">
      <w:pPr>
        <w:spacing w:after="200" w:before="0" w:lineRule="auto"/>
        <w:contextualSpacing w:val="0"/>
        <w:rPr/>
      </w:pPr>
      <w:r w:rsidDel="00000000" w:rsidR="00000000" w:rsidRPr="00000000">
        <w:rPr>
          <w:rtl w:val="0"/>
        </w:rPr>
      </w:r>
    </w:p>
    <w:p w:rsidR="00000000" w:rsidDel="00000000" w:rsidP="00000000" w:rsidRDefault="00000000" w:rsidRPr="00000000" w14:paraId="00000689">
      <w:pPr>
        <w:pStyle w:val="Heading3"/>
        <w:contextualSpacing w:val="0"/>
        <w:rPr/>
      </w:pPr>
      <w:r w:rsidDel="00000000" w:rsidR="00000000" w:rsidRPr="00000000">
        <w:rPr>
          <w:rtl w:val="0"/>
        </w:rPr>
      </w:r>
    </w:p>
    <w:p w:rsidR="00000000" w:rsidDel="00000000" w:rsidP="00000000" w:rsidRDefault="00000000" w:rsidRPr="00000000" w14:paraId="0000068A">
      <w:pPr>
        <w:pStyle w:val="Heading1"/>
        <w:numPr>
          <w:ilvl w:val="0"/>
          <w:numId w:val="7"/>
        </w:numPr>
        <w:ind w:left="3420" w:hanging="360"/>
        <w:contextualSpacing w:val="1"/>
        <w:rPr/>
      </w:pPr>
      <w:bookmarkStart w:colFirst="0" w:colLast="0" w:name="_2r0uhxc" w:id="65"/>
      <w:bookmarkEnd w:id="65"/>
      <w:r w:rsidDel="00000000" w:rsidR="00000000" w:rsidRPr="00000000">
        <w:br w:type="page"/>
      </w:r>
      <w:r w:rsidDel="00000000" w:rsidR="00000000" w:rsidRPr="00000000">
        <w:rPr>
          <w:rtl w:val="0"/>
        </w:rPr>
        <w:t xml:space="preserve">Accumulator System</w:t>
      </w:r>
    </w:p>
    <w:p w:rsidR="00000000" w:rsidDel="00000000" w:rsidP="00000000" w:rsidRDefault="00000000" w:rsidRPr="00000000" w14:paraId="0000068B">
      <w:pPr>
        <w:contextualSpacing w:val="0"/>
        <w:rPr/>
      </w:pPr>
      <w:r w:rsidDel="00000000" w:rsidR="00000000" w:rsidRPr="00000000">
        <w:rPr>
          <w:rtl w:val="0"/>
        </w:rPr>
        <w:t xml:space="preserve">Person primarily responsible for this section:</w:t>
      </w:r>
    </w:p>
    <w:tbl>
      <w:tblPr>
        <w:tblStyle w:val="Table24"/>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57">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ahmadw@lafayette.edu</w:t>
              </w:r>
            </w:hyperlink>
            <w:r w:rsidDel="00000000" w:rsidR="00000000" w:rsidRPr="00000000">
              <w:rPr>
                <w:rtl w:val="0"/>
              </w:rPr>
            </w:r>
          </w:p>
        </w:tc>
      </w:tr>
    </w:tbl>
    <w:p w:rsidR="00000000" w:rsidDel="00000000" w:rsidP="00000000" w:rsidRDefault="00000000" w:rsidRPr="00000000" w14:paraId="00000690">
      <w:pPr>
        <w:contextualSpacing w:val="0"/>
        <w:rPr/>
      </w:pPr>
      <w:r w:rsidDel="00000000" w:rsidR="00000000" w:rsidRPr="00000000">
        <w:rPr>
          <w:rtl w:val="0"/>
        </w:rPr>
      </w:r>
    </w:p>
    <w:p w:rsidR="00000000" w:rsidDel="00000000" w:rsidP="00000000" w:rsidRDefault="00000000" w:rsidRPr="00000000" w14:paraId="00000691">
      <w:pPr>
        <w:pStyle w:val="Heading2"/>
        <w:numPr>
          <w:ilvl w:val="1"/>
          <w:numId w:val="7"/>
        </w:numPr>
        <w:spacing w:after="0" w:lineRule="auto"/>
        <w:ind w:left="1206" w:hanging="576"/>
        <w:contextualSpacing w:val="1"/>
        <w:rPr/>
      </w:pPr>
      <w:bookmarkStart w:colFirst="0" w:colLast="0" w:name="_1664s55" w:id="66"/>
      <w:bookmarkEnd w:id="66"/>
      <w:r w:rsidDel="00000000" w:rsidR="00000000" w:rsidRPr="00000000">
        <w:rPr>
          <w:rtl w:val="0"/>
        </w:rPr>
        <w:t xml:space="preserve">Accumulator Pack</w:t>
      </w:r>
    </w:p>
    <w:p w:rsidR="00000000" w:rsidDel="00000000" w:rsidP="00000000" w:rsidRDefault="00000000" w:rsidRPr="00000000" w14:paraId="00000692">
      <w:pPr>
        <w:spacing w:after="0" w:lineRule="auto"/>
        <w:contextualSpacing w:val="0"/>
        <w:rPr>
          <w:i w:val="1"/>
        </w:rPr>
      </w:pPr>
      <w:r w:rsidDel="00000000" w:rsidR="00000000" w:rsidRPr="00000000">
        <w:rPr>
          <w:i w:val="1"/>
          <w:rtl w:val="0"/>
        </w:rPr>
        <w:t xml:space="preserve">Provide a narrative design of the accumulator system and complete the following table.</w:t>
      </w:r>
    </w:p>
    <w:p w:rsidR="00000000" w:rsidDel="00000000" w:rsidP="00000000" w:rsidRDefault="00000000" w:rsidRPr="00000000" w14:paraId="00000693">
      <w:pPr>
        <w:spacing w:after="0" w:before="0" w:lineRule="auto"/>
        <w:contextualSpacing w:val="0"/>
        <w:rPr/>
      </w:pPr>
      <w:r w:rsidDel="00000000" w:rsidR="00000000" w:rsidRPr="00000000">
        <w:rPr>
          <w:rtl w:val="0"/>
        </w:rPr>
      </w:r>
    </w:p>
    <w:p w:rsidR="00000000" w:rsidDel="00000000" w:rsidP="00000000" w:rsidRDefault="00000000" w:rsidRPr="00000000" w14:paraId="00000694">
      <w:pPr>
        <w:spacing w:after="0" w:before="0" w:lineRule="auto"/>
        <w:contextualSpacing w:val="0"/>
        <w:rPr/>
      </w:pPr>
      <w:r w:rsidDel="00000000" w:rsidR="00000000" w:rsidRPr="00000000">
        <w:rPr>
          <w:rtl w:val="0"/>
        </w:rPr>
        <w:t xml:space="preserve">The Tractive System Voltage is provided by four accumulator containers placed in series to provide the power necessary to operate the motor. An accumulator segment, housed within each container, is comprised of a battery of 7 LiFeP04 cells (3.2 V nominal) connected in series. Each cell is monitored for temperature and voltage by an AMS (accumulator), which communicates this information to the Pack Management Computer (PacMAN). The PackMAN utilizes an AT90CAN128 Atmel microcontroller. </w:t>
      </w:r>
    </w:p>
    <w:p w:rsidR="00000000" w:rsidDel="00000000" w:rsidP="00000000" w:rsidRDefault="00000000" w:rsidRPr="00000000" w14:paraId="00000695">
      <w:pPr>
        <w:spacing w:after="0" w:before="0" w:lineRule="auto"/>
        <w:contextualSpacing w:val="0"/>
        <w:rPr/>
      </w:pPr>
      <w:r w:rsidDel="00000000" w:rsidR="00000000" w:rsidRPr="00000000">
        <w:rPr>
          <w:rtl w:val="0"/>
        </w:rPr>
      </w:r>
    </w:p>
    <w:p w:rsidR="00000000" w:rsidDel="00000000" w:rsidP="00000000" w:rsidRDefault="00000000" w:rsidRPr="00000000" w14:paraId="00000696">
      <w:pPr>
        <w:spacing w:after="0" w:before="0" w:lineRule="auto"/>
        <w:contextualSpacing w:val="0"/>
        <w:rPr/>
      </w:pPr>
      <w:r w:rsidDel="00000000" w:rsidR="00000000" w:rsidRPr="00000000">
        <w:rPr>
          <w:rtl w:val="0"/>
        </w:rPr>
        <w:t xml:space="preserve">The accumulator high current output is available through Amphenol PowerLok Connectors. Accumulator voltage is present only while the safety loop is closed. A low current output is also available through an Anderson Power connector. This output is limited to 20 A. Charging is also accomplished through this connector, and is similarly limited to 20 A and 30 V, and implements “plug and forget” charging. The functioning of both ports is controlled by the PackMAN board.</w:t>
      </w:r>
    </w:p>
    <w:p w:rsidR="00000000" w:rsidDel="00000000" w:rsidP="00000000" w:rsidRDefault="00000000" w:rsidRPr="00000000" w14:paraId="00000697">
      <w:pPr>
        <w:spacing w:after="0" w:before="0" w:lineRule="auto"/>
        <w:contextualSpacing w:val="0"/>
        <w:rPr/>
      </w:pPr>
      <w:r w:rsidDel="00000000" w:rsidR="00000000" w:rsidRPr="00000000">
        <w:rPr>
          <w:rtl w:val="0"/>
        </w:rPr>
      </w:r>
    </w:p>
    <w:tbl>
      <w:tblPr>
        <w:tblStyle w:val="Table25"/>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Voltage (during charging):</w:t>
            </w:r>
          </w:p>
        </w:tc>
        <w:tc>
          <w:tcPr>
            <w:shd w:fill="auto" w:val="clear"/>
            <w:vAlign w:val="center"/>
          </w:tcPr>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96    VDC</w:t>
            </w:r>
          </w:p>
        </w:tc>
      </w:tr>
      <w:tr>
        <w:tc>
          <w:tcPr>
            <w:shd w:fill="auto" w:val="clear"/>
            <w:vAlign w:val="center"/>
          </w:tcPr>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Voltage:</w:t>
            </w:r>
          </w:p>
        </w:tc>
        <w:tc>
          <w:tcPr>
            <w:shd w:fill="auto" w:val="clear"/>
            <w:vAlign w:val="center"/>
          </w:tcPr>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89.6  VDC</w:t>
            </w:r>
          </w:p>
        </w:tc>
      </w:tr>
      <w:tr>
        <w:tc>
          <w:tcPr>
            <w:shd w:fill="auto" w:val="clear"/>
            <w:vAlign w:val="center"/>
          </w:tcPr>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number of cells:</w:t>
            </w:r>
          </w:p>
        </w:tc>
        <w:tc>
          <w:tcPr>
            <w:shd w:fill="auto" w:val="clear"/>
            <w:vAlign w:val="center"/>
          </w:tcPr>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tc>
      </w:tr>
      <w:tr>
        <w:tc>
          <w:tcPr>
            <w:shd w:fill="auto" w:val="clear"/>
            <w:vAlign w:val="center"/>
          </w:tcPr>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arrangement (x  in series / y  in parallel):</w:t>
            </w:r>
          </w:p>
        </w:tc>
        <w:tc>
          <w:tcPr>
            <w:shd w:fill="auto" w:val="clear"/>
            <w:vAlign w:val="center"/>
          </w:tcPr>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 in series</w:t>
            </w:r>
          </w:p>
        </w:tc>
      </w:tr>
      <w:tr>
        <w:tc>
          <w:tcPr>
            <w:shd w:fill="auto" w:val="clear"/>
            <w:vAlign w:val="center"/>
          </w:tcPr>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packs commercial or team constructed?</w:t>
            </w:r>
          </w:p>
        </w:tc>
        <w:tc>
          <w:tcPr>
            <w:shd w:fill="auto" w:val="clear"/>
            <w:vAlign w:val="center"/>
          </w:tcPr>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Commercial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Team</w:t>
            </w:r>
            <w:r w:rsidDel="00000000" w:rsidR="00000000" w:rsidRPr="00000000">
              <w:rPr>
                <w:rtl w:val="0"/>
              </w:rPr>
            </w:r>
          </w:p>
        </w:tc>
      </w:tr>
      <w:tr>
        <w:tc>
          <w:tcPr>
            <w:shd w:fill="auto" w:val="clear"/>
            <w:vAlign w:val="center"/>
          </w:tcPr>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Capacity (per FH Rules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 A</w:t>
            </w:r>
            <w:r w:rsidDel="00000000" w:rsidR="00000000" w:rsidRPr="00000000">
              <w:rPr>
                <w:rFonts w:ascii="Arial" w:cs="Arial" w:eastAsia="Arial" w:hAnsi="Arial"/>
                <w:b w:val="1"/>
                <w:i w:val="0"/>
                <w:smallCaps w:val="0"/>
                <w:strike w:val="0"/>
                <w:color w:val="000000"/>
                <w:sz w:val="22"/>
                <w:szCs w:val="22"/>
                <w:u w:val="none"/>
                <w:shd w:fill="auto" w:val="clear"/>
                <w:vertAlign w:val="superscript"/>
              </w:rPr>
              <w:footnoteReference w:customMarkFollows="0" w:id="2"/>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     kWh</w:t>
            </w:r>
          </w:p>
        </w:tc>
      </w:tr>
      <w:tr>
        <w:trPr>
          <w:trHeight w:val="520" w:hRule="atLeast"/>
        </w:trPr>
        <w:tc>
          <w:tcPr>
            <w:shd w:fill="auto" w:val="clear"/>
            <w:vAlign w:val="center"/>
          </w:tcPr>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Segment Capacity</w:t>
            </w:r>
          </w:p>
        </w:tc>
        <w:tc>
          <w:tcPr>
            <w:shd w:fill="auto" w:val="clear"/>
            <w:vAlign w:val="center"/>
          </w:tcPr>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4.05     MJ</w:t>
            </w:r>
          </w:p>
        </w:tc>
      </w:tr>
      <w:tr>
        <w:tc>
          <w:tcPr>
            <w:shd w:fill="auto" w:val="clear"/>
            <w:vAlign w:val="center"/>
          </w:tcPr>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Accumulator Segments</w:t>
            </w:r>
          </w:p>
        </w:tc>
        <w:tc>
          <w:tcPr>
            <w:shd w:fill="auto" w:val="clear"/>
            <w:vAlign w:val="center"/>
          </w:tcPr>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w:t>
            </w:r>
          </w:p>
        </w:tc>
      </w:tr>
    </w:tbl>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q5sasy" w:id="67"/>
      <w:bookmarkEnd w:id="6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17 - Main accumulator parameters</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A">
      <w:pPr>
        <w:spacing w:after="0" w:lineRule="auto"/>
        <w:contextualSpacing w:val="0"/>
        <w:rPr>
          <w:i w:val="1"/>
        </w:rPr>
      </w:pPr>
      <w:r w:rsidDel="00000000" w:rsidR="00000000" w:rsidRPr="00000000">
        <w:rPr>
          <w:i w:val="1"/>
          <w:rtl w:val="0"/>
        </w:rPr>
        <w:t xml:space="preserve">Describe how pack capacity is calculated. Provide calculation at 2C (0.5 hour) rate? How is capacity derived from manufacturer’s data? If so, include discharge data or graph here. Include Peukert calculation if used (See FH Rules </w:t>
      </w:r>
      <w:r w:rsidDel="00000000" w:rsidR="00000000" w:rsidRPr="00000000">
        <w:rPr>
          <w:b w:val="1"/>
          <w:i w:val="1"/>
          <w:rtl w:val="0"/>
        </w:rPr>
        <w:t xml:space="preserve">Appendix A</w:t>
      </w:r>
      <w:r w:rsidDel="00000000" w:rsidR="00000000" w:rsidRPr="00000000">
        <w:rPr>
          <w:i w:val="1"/>
          <w:rtl w:val="0"/>
        </w:rPr>
        <w:t xml:space="preserve">)</w:t>
      </w:r>
    </w:p>
    <w:p w:rsidR="00000000" w:rsidDel="00000000" w:rsidP="00000000" w:rsidRDefault="00000000" w:rsidRPr="00000000" w14:paraId="000006AB">
      <w:pPr>
        <w:spacing w:after="0" w:before="0" w:lineRule="auto"/>
        <w:contextualSpacing w:val="0"/>
        <w:rPr>
          <w:i w:val="1"/>
        </w:rPr>
      </w:pPr>
      <w:r w:rsidDel="00000000" w:rsidR="00000000" w:rsidRPr="00000000">
        <w:rPr>
          <w:rtl w:val="0"/>
        </w:rPr>
      </w:r>
    </w:p>
    <w:p w:rsidR="00000000" w:rsidDel="00000000" w:rsidP="00000000" w:rsidRDefault="00000000" w:rsidRPr="00000000" w14:paraId="000006AC">
      <w:pPr>
        <w:contextualSpacing w:val="0"/>
        <w:rPr/>
      </w:pPr>
      <w:r w:rsidDel="00000000" w:rsidR="00000000" w:rsidRPr="00000000">
        <w:rPr>
          <w:rtl w:val="0"/>
        </w:rPr>
        <w:t xml:space="preserve">Cp = (I^k)*t = (3^1.05)*20 = 63.4 AH </w:t>
      </w:r>
    </w:p>
    <w:p w:rsidR="00000000" w:rsidDel="00000000" w:rsidP="00000000" w:rsidRDefault="00000000" w:rsidRPr="00000000" w14:paraId="000006AD">
      <w:pPr>
        <w:contextualSpacing w:val="0"/>
        <w:rPr/>
      </w:pPr>
      <w:r w:rsidDel="00000000" w:rsidR="00000000" w:rsidRPr="00000000">
        <w:rPr>
          <w:rtl w:val="0"/>
        </w:rPr>
        <w:t xml:space="preserve">63.4 = (I^1.05)*0.5</w:t>
      </w:r>
    </w:p>
    <w:p w:rsidR="00000000" w:rsidDel="00000000" w:rsidP="00000000" w:rsidRDefault="00000000" w:rsidRPr="00000000" w14:paraId="000006AE">
      <w:pPr>
        <w:contextualSpacing w:val="0"/>
        <w:rPr/>
      </w:pPr>
      <w:r w:rsidDel="00000000" w:rsidR="00000000" w:rsidRPr="00000000">
        <w:rPr>
          <w:rtl w:val="0"/>
        </w:rPr>
        <w:t xml:space="preserve">I = 100.686 (half hour discharge) </w:t>
      </w:r>
    </w:p>
    <w:p w:rsidR="00000000" w:rsidDel="00000000" w:rsidP="00000000" w:rsidRDefault="00000000" w:rsidRPr="00000000" w14:paraId="000006AF">
      <w:pPr>
        <w:spacing w:after="0" w:before="0" w:lineRule="auto"/>
        <w:contextualSpacing w:val="0"/>
        <w:rPr/>
      </w:pPr>
      <w:r w:rsidDel="00000000" w:rsidR="00000000" w:rsidRPr="00000000">
        <w:rPr>
          <w:rtl w:val="0"/>
        </w:rPr>
        <w:t xml:space="preserve">2C = 50.3 AH</w:t>
      </w:r>
    </w:p>
    <w:p w:rsidR="00000000" w:rsidDel="00000000" w:rsidP="00000000" w:rsidRDefault="00000000" w:rsidRPr="00000000" w14:paraId="000006B0">
      <w:pPr>
        <w:spacing w:before="0" w:lineRule="auto"/>
        <w:contextualSpacing w:val="0"/>
        <w:rPr>
          <w:i w:val="1"/>
        </w:rPr>
      </w:pPr>
      <w:r w:rsidDel="00000000" w:rsidR="00000000" w:rsidRPr="00000000">
        <w:rPr>
          <w:rtl w:val="0"/>
        </w:rPr>
      </w:r>
    </w:p>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Capacity = V</w:t>
      </w:r>
      <w:r w:rsidDel="00000000" w:rsidR="00000000" w:rsidRPr="00000000">
        <w:rPr>
          <w:rFonts w:ascii="Arial" w:cs="Arial" w:eastAsia="Arial" w:hAnsi="Arial"/>
          <w:b w:val="0"/>
          <w:i w:val="1"/>
          <w:smallCaps w:val="0"/>
          <w:strike w:val="0"/>
          <w:color w:val="000000"/>
          <w:sz w:val="22"/>
          <w:szCs w:val="22"/>
          <w:u w:val="none"/>
          <w:shd w:fill="auto" w:val="clear"/>
          <w:vertAlign w:val="subscript"/>
          <w:rtl w:val="0"/>
        </w:rPr>
        <w:t xml:space="preserve">nom</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Ah(0.8)=3.2*28*50.3*0.8</w:t>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Segment Capacity = 3.2*50.3*7*3.6=4.05</w:t>
      </w:r>
    </w:p>
    <w:p w:rsidR="00000000" w:rsidDel="00000000" w:rsidP="00000000" w:rsidRDefault="00000000" w:rsidRPr="00000000" w14:paraId="000006B3">
      <w:pPr>
        <w:spacing w:after="0" w:lineRule="auto"/>
        <w:contextualSpacing w:val="0"/>
        <w:rPr/>
      </w:pPr>
      <w:r w:rsidDel="00000000" w:rsidR="00000000" w:rsidRPr="00000000">
        <w:rPr>
          <w:rtl w:val="0"/>
        </w:rPr>
      </w:r>
    </w:p>
    <w:p w:rsidR="00000000" w:rsidDel="00000000" w:rsidP="00000000" w:rsidRDefault="00000000" w:rsidRPr="00000000" w14:paraId="000006B4">
      <w:pPr>
        <w:spacing w:after="0" w:before="0" w:lineRule="auto"/>
        <w:contextualSpacing w:val="0"/>
        <w:rPr>
          <w:i w:val="1"/>
        </w:rPr>
      </w:pPr>
      <w:r w:rsidDel="00000000" w:rsidR="00000000" w:rsidRPr="00000000">
        <w:rPr>
          <w:i w:val="1"/>
          <w:rtl w:val="0"/>
        </w:rPr>
        <w:t xml:space="preserve">Show your segment energy calculations. The segment energy is calculated as</w:t>
      </w:r>
    </w:p>
    <w:p w:rsidR="00000000" w:rsidDel="00000000" w:rsidP="00000000" w:rsidRDefault="00000000" w:rsidRPr="00000000" w14:paraId="000006B5">
      <w:pPr>
        <w:contextualSpacing w:val="0"/>
        <w:rPr/>
      </w:pPr>
      <w:r w:rsidDel="00000000" w:rsidR="00000000" w:rsidRPr="00000000">
        <w:rPr>
          <w:rtl w:val="0"/>
        </w:rPr>
      </w:r>
    </w:p>
    <w:p w:rsidR="00000000" w:rsidDel="00000000" w:rsidP="00000000" w:rsidRDefault="00000000" w:rsidRPr="00000000" w14:paraId="000006B6">
      <w:pPr>
        <w:contextualSpacing w:val="0"/>
        <w:jc w:val="center"/>
        <w:rPr/>
      </w:pPr>
      <m:oMathPara>
        <m:oMathParaPr>
          <m:jc m:val="left"/>
        </m:oMathParaPr>
        <m:oMath>
          <m:r>
            <w:rPr>
              <w:rFonts w:ascii="Cambria" w:cs="Cambria" w:eastAsia="Cambria" w:hAnsi="Cambria"/>
              <w:sz w:val="24"/>
              <w:szCs w:val="24"/>
            </w:rPr>
            <m:t xml:space="preserve"> Vnom x Cell AH </m:t>
          </m:r>
          <m:r>
            <w:rPr/>
            <m:t xml:space="preserve">(</m:t>
          </m:r>
          <m:r>
            <w:rPr>
              <w:rFonts w:ascii="Cambria" w:cs="Cambria" w:eastAsia="Cambria" w:hAnsi="Cambria"/>
              <w:sz w:val="24"/>
              <w:szCs w:val="24"/>
            </w:rPr>
            <m:t xml:space="preserve">2C rate</m:t>
          </m:r>
          <m:r>
            <w:rPr/>
            <m:t xml:space="preserve">)</m:t>
          </m:r>
          <m:r>
            <w:rPr>
              <w:rFonts w:ascii="Cambria" w:cs="Cambria" w:eastAsia="Cambria" w:hAnsi="Cambria"/>
              <w:sz w:val="24"/>
              <w:szCs w:val="24"/>
            </w:rPr>
            <m:t xml:space="preserve"> x Number of Cells x 3.6 </m:t>
          </m:r>
          <m:r>
            <w:rPr/>
            <m:t xml:space="preserve">(</m:t>
          </m:r>
          <m:r>
            <w:rPr>
              <w:rFonts w:ascii="Cambria" w:cs="Cambria" w:eastAsia="Cambria" w:hAnsi="Cambria"/>
              <w:sz w:val="24"/>
              <w:szCs w:val="24"/>
            </w:rPr>
            <m:t xml:space="preserve">kJ</m:t>
          </m:r>
          <m:r>
            <w:rPr/>
            <m:t xml:space="preserve">)</m:t>
          </m:r>
        </m:oMath>
      </m:oMathPara>
      <w:r w:rsidDel="00000000" w:rsidR="00000000" w:rsidRPr="00000000">
        <w:rPr>
          <w:rtl w:val="0"/>
        </w:rPr>
      </w:r>
    </w:p>
    <w:p w:rsidR="00000000" w:rsidDel="00000000" w:rsidP="00000000" w:rsidRDefault="00000000" w:rsidRPr="00000000" w14:paraId="000006B7">
      <w:pPr>
        <w:contextualSpacing w:val="0"/>
        <w:rPr/>
      </w:pPr>
      <w:r w:rsidDel="00000000" w:rsidR="00000000" w:rsidRPr="00000000">
        <w:rPr>
          <w:rtl w:val="0"/>
        </w:rPr>
      </w:r>
    </w:p>
    <w:p w:rsidR="00000000" w:rsidDel="00000000" w:rsidP="00000000" w:rsidRDefault="00000000" w:rsidRPr="00000000" w14:paraId="000006B8">
      <w:pPr>
        <w:contextualSpacing w:val="0"/>
        <w:rPr/>
      </w:pPr>
      <w:r w:rsidDel="00000000" w:rsidR="00000000" w:rsidRPr="00000000">
        <w:rPr>
          <w:rtl w:val="0"/>
        </w:rPr>
        <w:t xml:space="preserve">(The 80% factor is not applied for this calculation.)</w:t>
      </w:r>
    </w:p>
    <w:p w:rsidR="00000000" w:rsidDel="00000000" w:rsidP="00000000" w:rsidRDefault="00000000" w:rsidRPr="00000000" w14:paraId="000006B9">
      <w:pPr>
        <w:contextualSpacing w:val="0"/>
        <w:rPr/>
      </w:pPr>
      <w:r w:rsidDel="00000000" w:rsidR="00000000" w:rsidRPr="00000000">
        <w:rPr>
          <w:rtl w:val="0"/>
        </w:rPr>
      </w:r>
    </w:p>
    <w:p w:rsidR="00000000" w:rsidDel="00000000" w:rsidP="00000000" w:rsidRDefault="00000000" w:rsidRPr="00000000" w14:paraId="000006BA">
      <w:pPr>
        <w:contextualSpacing w:val="0"/>
        <w:rPr/>
      </w:pPr>
      <w:r w:rsidDel="00000000" w:rsidR="00000000" w:rsidRPr="00000000">
        <w:rPr>
          <w:rtl w:val="0"/>
        </w:rPr>
      </w:r>
    </w:p>
    <w:p w:rsidR="00000000" w:rsidDel="00000000" w:rsidP="00000000" w:rsidRDefault="00000000" w:rsidRPr="00000000" w14:paraId="000006BB">
      <w:pPr>
        <w:pStyle w:val="Heading2"/>
        <w:numPr>
          <w:ilvl w:val="1"/>
          <w:numId w:val="7"/>
        </w:numPr>
        <w:spacing w:after="0" w:lineRule="auto"/>
        <w:ind w:left="1206" w:hanging="576"/>
        <w:contextualSpacing w:val="1"/>
        <w:rPr/>
      </w:pPr>
      <w:bookmarkStart w:colFirst="0" w:colLast="0" w:name="_25b2l0r" w:id="68"/>
      <w:bookmarkEnd w:id="68"/>
      <w:r w:rsidDel="00000000" w:rsidR="00000000" w:rsidRPr="00000000">
        <w:rPr>
          <w:rtl w:val="0"/>
        </w:rPr>
        <w:t xml:space="preserve">Cell description</w:t>
      </w:r>
    </w:p>
    <w:p w:rsidR="00000000" w:rsidDel="00000000" w:rsidP="00000000" w:rsidRDefault="00000000" w:rsidRPr="00000000" w14:paraId="000006BC">
      <w:pPr>
        <w:contextualSpacing w:val="0"/>
        <w:rPr/>
      </w:pPr>
      <w:r w:rsidDel="00000000" w:rsidR="00000000" w:rsidRPr="00000000">
        <w:rPr>
          <w:rtl w:val="0"/>
        </w:rPr>
      </w:r>
    </w:p>
    <w:p w:rsidR="00000000" w:rsidDel="00000000" w:rsidP="00000000" w:rsidRDefault="00000000" w:rsidRPr="00000000" w14:paraId="000006BD">
      <w:pPr>
        <w:spacing w:after="0" w:before="0" w:lineRule="auto"/>
        <w:contextualSpacing w:val="0"/>
        <w:rPr>
          <w:i w:val="1"/>
        </w:rPr>
      </w:pPr>
      <w:r w:rsidDel="00000000" w:rsidR="00000000" w:rsidRPr="00000000">
        <w:rPr>
          <w:i w:val="1"/>
          <w:rtl w:val="0"/>
        </w:rPr>
        <w:t xml:space="preserve">Describe the cell type used and the chemistry and complete the following table.</w:t>
      </w:r>
    </w:p>
    <w:tbl>
      <w:tblPr>
        <w:tblStyle w:val="Table26"/>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10"/>
        <w:gridCol w:w="3462"/>
        <w:tblGridChange w:id="0">
          <w:tblGrid>
            <w:gridCol w:w="5610"/>
            <w:gridCol w:w="3462"/>
          </w:tblGrid>
        </w:tblGridChange>
      </w:tblGrid>
      <w:tr>
        <w:tc>
          <w:tcPr>
            <w:shd w:fill="auto" w:val="clear"/>
            <w:vAlign w:val="center"/>
          </w:tcPr>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Manufacturer and Model</w:t>
            </w:r>
          </w:p>
        </w:tc>
        <w:tc>
          <w:tcPr>
            <w:shd w:fill="auto" w:val="clear"/>
            <w:vAlign w:val="center"/>
          </w:tcPr>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AA Portable Power Corp, LFP-G60</w:t>
            </w:r>
          </w:p>
        </w:tc>
      </w:tr>
      <w:tr>
        <w:tc>
          <w:tcPr>
            <w:shd w:fill="auto" w:val="clear"/>
            <w:vAlign w:val="center"/>
          </w:tcPr>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type (prismatic, cylindrical, pouch, etc.)</w:t>
            </w:r>
          </w:p>
        </w:tc>
        <w:tc>
          <w:tcPr>
            <w:shd w:fill="auto" w:val="clear"/>
            <w:vAlign w:val="center"/>
          </w:tcPr>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these pouch cells</w:t>
            </w:r>
          </w:p>
        </w:tc>
        <w:tc>
          <w:tcPr>
            <w:shd w:fill="auto" w:val="clear"/>
            <w:vAlign w:val="center"/>
          </w:tcPr>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nominal capacity at 2C (0.5 hour) rate:</w:t>
            </w:r>
          </w:p>
        </w:tc>
        <w:tc>
          <w:tcPr>
            <w:shd w:fill="auto" w:val="clear"/>
            <w:vAlign w:val="center"/>
          </w:tcPr>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50.3   Ah</w:t>
            </w:r>
          </w:p>
        </w:tc>
      </w:tr>
      <w:tr>
        <w:tc>
          <w:tcPr>
            <w:shd w:fill="auto" w:val="clear"/>
            <w:vAlign w:val="center"/>
          </w:tcPr>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sheet nominal capacity</w:t>
            </w:r>
          </w:p>
        </w:tc>
        <w:tc>
          <w:tcPr>
            <w:shd w:fill="auto" w:val="clear"/>
            <w:vAlign w:val="center"/>
          </w:tcPr>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    Ah at 1C rate</w:t>
            </w:r>
          </w:p>
        </w:tc>
      </w:tr>
      <w:tr>
        <w:tc>
          <w:tcPr>
            <w:shd w:fill="auto" w:val="clear"/>
            <w:vAlign w:val="center"/>
          </w:tcPr>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Voltage (during charging):</w:t>
            </w:r>
          </w:p>
        </w:tc>
        <w:tc>
          <w:tcPr>
            <w:shd w:fill="auto" w:val="clear"/>
            <w:vAlign w:val="center"/>
          </w:tcPr>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3.42     V</w:t>
            </w:r>
          </w:p>
        </w:tc>
      </w:tr>
      <w:tr>
        <w:tc>
          <w:tcPr>
            <w:shd w:fill="auto" w:val="clear"/>
            <w:vAlign w:val="center"/>
          </w:tcPr>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Voltage (data sheet value):</w:t>
            </w:r>
          </w:p>
        </w:tc>
        <w:tc>
          <w:tcPr>
            <w:shd w:fill="auto" w:val="clear"/>
            <w:vAlign w:val="center"/>
          </w:tcPr>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3.2      V</w:t>
            </w:r>
          </w:p>
        </w:tc>
      </w:tr>
      <w:tr>
        <w:tc>
          <w:tcPr>
            <w:shd w:fill="auto" w:val="clear"/>
            <w:vAlign w:val="center"/>
          </w:tcPr>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Minimum Voltage (AMS setting): </w:t>
            </w:r>
          </w:p>
        </w:tc>
        <w:tc>
          <w:tcPr>
            <w:shd w:fill="auto" w:val="clear"/>
            <w:vAlign w:val="center"/>
          </w:tcPr>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2.7      V</w:t>
            </w:r>
          </w:p>
        </w:tc>
      </w:tr>
      <w:tr>
        <w:tc>
          <w:tcPr>
            <w:shd w:fill="auto" w:val="clear"/>
            <w:vAlign w:val="center"/>
          </w:tcPr>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Cell Temperature (charging - AMS setting)</w:t>
            </w:r>
          </w:p>
        </w:tc>
        <w:tc>
          <w:tcPr>
            <w:shd w:fill="auto" w:val="clear"/>
            <w:vAlign w:val="center"/>
          </w:tcPr>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      °C</w:t>
            </w:r>
          </w:p>
        </w:tc>
      </w:tr>
      <w:tr>
        <w:tc>
          <w:tcPr>
            <w:shd w:fill="auto" w:val="clear"/>
            <w:vAlign w:val="center"/>
          </w:tcPr>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Cell Temperature (discharging - AMS setting)</w:t>
            </w:r>
          </w:p>
        </w:tc>
        <w:tc>
          <w:tcPr>
            <w:shd w:fill="auto" w:val="clear"/>
            <w:vAlign w:val="center"/>
          </w:tcPr>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     °C</w:t>
            </w:r>
          </w:p>
        </w:tc>
      </w:tr>
      <w:tr>
        <w:tc>
          <w:tcPr>
            <w:shd w:fill="auto" w:val="clear"/>
            <w:vAlign w:val="center"/>
          </w:tcPr>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chemistry:</w:t>
            </w:r>
          </w:p>
        </w:tc>
        <w:tc>
          <w:tcPr>
            <w:shd w:fill="auto" w:val="clear"/>
            <w:vAlign w:val="center"/>
          </w:tcPr>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LiFePO4 in prismatic case</w:t>
            </w:r>
          </w:p>
        </w:tc>
      </w:tr>
    </w:tbl>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kgcv8k" w:id="69"/>
      <w:bookmarkEnd w:id="6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18 - Main cell specification</w:t>
      </w:r>
    </w:p>
    <w:p w:rsidR="00000000" w:rsidDel="00000000" w:rsidP="00000000" w:rsidRDefault="00000000" w:rsidRPr="00000000" w14:paraId="000006D5">
      <w:pPr>
        <w:spacing w:after="0" w:lineRule="auto"/>
        <w:contextualSpacing w:val="0"/>
        <w:rPr>
          <w:b w:val="1"/>
          <w:i w:val="1"/>
        </w:rPr>
      </w:pPr>
      <w:r w:rsidDel="00000000" w:rsidR="00000000" w:rsidRPr="00000000">
        <w:rPr>
          <w:i w:val="1"/>
          <w:rtl w:val="0"/>
        </w:rPr>
        <w:t xml:space="preserve">IMPORTANT: Show your calculations here for 2C nominal AH capacity if the data sheet uses a different discharge rate. Refer to FH rules </w:t>
      </w:r>
      <w:r w:rsidDel="00000000" w:rsidR="00000000" w:rsidRPr="00000000">
        <w:rPr>
          <w:b w:val="1"/>
          <w:i w:val="1"/>
          <w:rtl w:val="0"/>
        </w:rPr>
        <w:t xml:space="preserve">Appendix A</w:t>
      </w:r>
    </w:p>
    <w:p w:rsidR="00000000" w:rsidDel="00000000" w:rsidP="00000000" w:rsidRDefault="00000000" w:rsidRPr="00000000" w14:paraId="000006D6">
      <w:pPr>
        <w:spacing w:before="0" w:lineRule="auto"/>
        <w:contextualSpacing w:val="0"/>
        <w:rPr>
          <w:i w:val="1"/>
        </w:rPr>
      </w:pPr>
      <w:r w:rsidDel="00000000" w:rsidR="00000000" w:rsidRPr="00000000">
        <w:rPr>
          <w:rtl w:val="0"/>
        </w:rPr>
      </w:r>
    </w:p>
    <w:p w:rsidR="00000000" w:rsidDel="00000000" w:rsidP="00000000" w:rsidRDefault="00000000" w:rsidRPr="00000000" w14:paraId="000006D7">
      <w:pPr>
        <w:pStyle w:val="Heading2"/>
        <w:numPr>
          <w:ilvl w:val="1"/>
          <w:numId w:val="7"/>
        </w:numPr>
        <w:spacing w:after="0" w:lineRule="auto"/>
        <w:ind w:left="1206" w:hanging="576"/>
        <w:contextualSpacing w:val="1"/>
        <w:rPr/>
      </w:pPr>
      <w:bookmarkStart w:colFirst="0" w:colLast="0" w:name="_34g0dwd" w:id="70"/>
      <w:bookmarkEnd w:id="70"/>
      <w:r w:rsidDel="00000000" w:rsidR="00000000" w:rsidRPr="00000000">
        <w:rPr>
          <w:rtl w:val="0"/>
        </w:rPr>
        <w:t xml:space="preserve">Cell configuration</w:t>
      </w:r>
    </w:p>
    <w:p w:rsidR="00000000" w:rsidDel="00000000" w:rsidP="00000000" w:rsidRDefault="00000000" w:rsidRPr="00000000" w14:paraId="000006D8">
      <w:pPr>
        <w:spacing w:after="0" w:lineRule="auto"/>
        <w:contextualSpacing w:val="0"/>
        <w:rPr>
          <w:i w:val="1"/>
        </w:rPr>
      </w:pPr>
      <w:r w:rsidDel="00000000" w:rsidR="00000000" w:rsidRPr="00000000">
        <w:rPr>
          <w:i w:val="1"/>
          <w:rtl w:val="0"/>
        </w:rPr>
        <w:t xml:space="preserve">Describe cell configuration, show schematics, cover additional parts like internal cell fuses etc.</w:t>
      </w:r>
    </w:p>
    <w:p w:rsidR="00000000" w:rsidDel="00000000" w:rsidP="00000000" w:rsidRDefault="00000000" w:rsidRPr="00000000" w14:paraId="000006D9">
      <w:pPr>
        <w:spacing w:after="0" w:before="0" w:lineRule="auto"/>
        <w:contextualSpacing w:val="0"/>
        <w:rPr>
          <w:i w:val="1"/>
        </w:rPr>
      </w:pPr>
      <w:r w:rsidDel="00000000" w:rsidR="00000000" w:rsidRPr="00000000">
        <w:rPr>
          <w:i w:val="1"/>
          <w:rtl w:val="0"/>
        </w:rPr>
        <w:t xml:space="preserve">Describe configuration: e.g., N cells in parallel then M packs in series, or N cells in series then M strings in series. </w:t>
      </w:r>
    </w:p>
    <w:p w:rsidR="00000000" w:rsidDel="00000000" w:rsidP="00000000" w:rsidRDefault="00000000" w:rsidRPr="00000000" w14:paraId="000006DA">
      <w:pPr>
        <w:spacing w:after="0" w:before="0" w:lineRule="auto"/>
        <w:contextualSpacing w:val="0"/>
        <w:rPr>
          <w:i w:val="1"/>
        </w:rPr>
      </w:pPr>
      <w:r w:rsidDel="00000000" w:rsidR="00000000" w:rsidRPr="00000000">
        <w:rPr>
          <w:rtl w:val="0"/>
        </w:rPr>
      </w:r>
    </w:p>
    <w:p w:rsidR="00000000" w:rsidDel="00000000" w:rsidP="00000000" w:rsidRDefault="00000000" w:rsidRPr="00000000" w14:paraId="000006DB">
      <w:pPr>
        <w:keepNext w:val="1"/>
        <w:spacing w:before="0" w:lineRule="auto"/>
        <w:contextualSpacing w:val="0"/>
        <w:jc w:val="center"/>
        <w:rPr/>
      </w:pPr>
      <w:r w:rsidDel="00000000" w:rsidR="00000000" w:rsidRPr="00000000">
        <w:rPr/>
        <w:drawing>
          <wp:inline distB="0" distT="0" distL="0" distR="0">
            <wp:extent cx="6126480" cy="713740"/>
            <wp:effectExtent b="0" l="0" r="0" t="0"/>
            <wp:docPr id="21" name="image66.png"/>
            <a:graphic>
              <a:graphicData uri="http://schemas.openxmlformats.org/drawingml/2006/picture">
                <pic:pic>
                  <pic:nvPicPr>
                    <pic:cNvPr id="0" name="image66.png"/>
                    <pic:cNvPicPr preferRelativeResize="0"/>
                  </pic:nvPicPr>
                  <pic:blipFill>
                    <a:blip r:embed="rId58"/>
                    <a:srcRect b="0" l="0" r="0" t="0"/>
                    <a:stretch>
                      <a:fillRect/>
                    </a:stretch>
                  </pic:blipFill>
                  <pic:spPr>
                    <a:xfrm>
                      <a:off x="0" y="0"/>
                      <a:ext cx="6126480" cy="713740"/>
                    </a:xfrm>
                    <a:prstGeom prst="rect"/>
                    <a:ln/>
                  </pic:spPr>
                </pic:pic>
              </a:graphicData>
            </a:graphic>
          </wp:inline>
        </w:drawing>
      </w:r>
      <w:r w:rsidDel="00000000" w:rsidR="00000000" w:rsidRPr="00000000">
        <w:rPr>
          <w:rtl w:val="0"/>
        </w:rPr>
      </w:r>
    </w:p>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jlao46" w:id="71"/>
      <w:bookmarkEnd w:id="7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22 Cell Configuration</w:t>
      </w:r>
    </w:p>
    <w:p w:rsidR="00000000" w:rsidDel="00000000" w:rsidP="00000000" w:rsidRDefault="00000000" w:rsidRPr="00000000" w14:paraId="000006DD">
      <w:pPr>
        <w:spacing w:after="0" w:lineRule="auto"/>
        <w:contextualSpacing w:val="0"/>
        <w:rPr/>
      </w:pPr>
      <w:r w:rsidDel="00000000" w:rsidR="00000000" w:rsidRPr="00000000">
        <w:rPr>
          <w:rtl w:val="0"/>
        </w:rPr>
      </w:r>
    </w:p>
    <w:p w:rsidR="00000000" w:rsidDel="00000000" w:rsidP="00000000" w:rsidRDefault="00000000" w:rsidRPr="00000000" w14:paraId="000006DE">
      <w:pPr>
        <w:spacing w:after="0" w:before="0" w:lineRule="auto"/>
        <w:contextualSpacing w:val="0"/>
        <w:rPr/>
      </w:pPr>
      <w:r w:rsidDel="00000000" w:rsidR="00000000" w:rsidRPr="00000000">
        <w:rPr>
          <w:rtl w:val="0"/>
        </w:rPr>
        <w:t xml:space="preserve"> In each accumulator segment, seven cells are placed in series. Each segment is within an accumulator container. There are four containers, each of which is placed in series. In total, seven cells in four containers are all in series i.e. 28S1P configuration.</w:t>
      </w:r>
    </w:p>
    <w:p w:rsidR="00000000" w:rsidDel="00000000" w:rsidP="00000000" w:rsidRDefault="00000000" w:rsidRPr="00000000" w14:paraId="000006DF">
      <w:pPr>
        <w:contextualSpacing w:val="0"/>
        <w:rPr/>
      </w:pPr>
      <w:r w:rsidDel="00000000" w:rsidR="00000000" w:rsidRPr="00000000">
        <w:rPr>
          <w:rtl w:val="0"/>
        </w:rPr>
      </w:r>
    </w:p>
    <w:p w:rsidR="00000000" w:rsidDel="00000000" w:rsidP="00000000" w:rsidRDefault="00000000" w:rsidRPr="00000000" w14:paraId="000006E0">
      <w:pPr>
        <w:spacing w:after="0" w:before="0" w:lineRule="auto"/>
        <w:contextualSpacing w:val="0"/>
        <w:rPr>
          <w:b w:val="1"/>
        </w:rPr>
      </w:pPr>
      <w:r w:rsidDel="00000000" w:rsidR="00000000" w:rsidRPr="00000000">
        <w:rPr>
          <w:i w:val="1"/>
          <w:rtl w:val="0"/>
        </w:rPr>
        <w:t xml:space="preserve">Does the accumulator combine individual cells in parallel without cell fuses?</w:t>
      </w:r>
      <w:r w:rsidDel="00000000" w:rsidR="00000000" w:rsidRPr="00000000">
        <w:rPr>
          <w:sz w:val="24"/>
          <w:szCs w:val="24"/>
          <w:rtl w:val="0"/>
        </w:rPr>
        <w:t xml:space="preserve">         </w:t>
      </w: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Yes / </w:t>
      </w: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No</w:t>
      </w:r>
      <w:r w:rsidDel="00000000" w:rsidR="00000000" w:rsidRPr="00000000">
        <w:rPr>
          <w:rtl w:val="0"/>
        </w:rPr>
      </w:r>
    </w:p>
    <w:p w:rsidR="00000000" w:rsidDel="00000000" w:rsidP="00000000" w:rsidRDefault="00000000" w:rsidRPr="00000000" w14:paraId="000006E1">
      <w:pPr>
        <w:spacing w:after="0" w:before="0" w:lineRule="auto"/>
        <w:contextualSpacing w:val="0"/>
        <w:rPr>
          <w:i w:val="1"/>
        </w:rPr>
      </w:pPr>
      <w:r w:rsidDel="00000000" w:rsidR="00000000" w:rsidRPr="00000000">
        <w:rPr>
          <w:i w:val="1"/>
          <w:rtl w:val="0"/>
        </w:rPr>
        <w:t xml:space="preserve">If Yes, explain how </w:t>
      </w:r>
      <w:r w:rsidDel="00000000" w:rsidR="00000000" w:rsidRPr="00000000">
        <w:rPr>
          <w:b w:val="1"/>
          <w:i w:val="1"/>
          <w:rtl w:val="0"/>
        </w:rPr>
        <w:t xml:space="preserve">EV2.6</w:t>
      </w:r>
      <w:r w:rsidDel="00000000" w:rsidR="00000000" w:rsidRPr="00000000">
        <w:rPr>
          <w:i w:val="1"/>
          <w:rtl w:val="0"/>
        </w:rPr>
        <w:t xml:space="preserve"> is satisfied.</w:t>
      </w:r>
    </w:p>
    <w:p w:rsidR="00000000" w:rsidDel="00000000" w:rsidP="00000000" w:rsidRDefault="00000000" w:rsidRPr="00000000" w14:paraId="000006E2">
      <w:pPr>
        <w:spacing w:after="0" w:before="0" w:lineRule="auto"/>
        <w:contextualSpacing w:val="0"/>
        <w:rPr>
          <w:i w:val="1"/>
        </w:rPr>
      </w:pPr>
      <w:r w:rsidDel="00000000" w:rsidR="00000000" w:rsidRPr="00000000">
        <w:rPr>
          <w:rtl w:val="0"/>
        </w:rPr>
      </w:r>
    </w:p>
    <w:p w:rsidR="00000000" w:rsidDel="00000000" w:rsidP="00000000" w:rsidRDefault="00000000" w:rsidRPr="00000000" w14:paraId="000006E3">
      <w:pPr>
        <w:spacing w:before="0" w:lineRule="auto"/>
        <w:contextualSpacing w:val="0"/>
        <w:rPr>
          <w:i w:val="1"/>
        </w:rPr>
      </w:pPr>
      <w:r w:rsidDel="00000000" w:rsidR="00000000" w:rsidRPr="00000000">
        <w:rPr>
          <w:rtl w:val="0"/>
        </w:rPr>
      </w:r>
    </w:p>
    <w:p w:rsidR="00000000" w:rsidDel="00000000" w:rsidP="00000000" w:rsidRDefault="00000000" w:rsidRPr="00000000" w14:paraId="000006E4">
      <w:pPr>
        <w:pStyle w:val="Heading2"/>
        <w:numPr>
          <w:ilvl w:val="1"/>
          <w:numId w:val="7"/>
        </w:numPr>
        <w:spacing w:after="0" w:lineRule="auto"/>
        <w:ind w:left="1206" w:hanging="576"/>
        <w:contextualSpacing w:val="1"/>
        <w:rPr/>
      </w:pPr>
      <w:bookmarkStart w:colFirst="0" w:colLast="0" w:name="_43ky6rz" w:id="72"/>
      <w:bookmarkEnd w:id="72"/>
      <w:r w:rsidDel="00000000" w:rsidR="00000000" w:rsidRPr="00000000">
        <w:rPr>
          <w:rtl w:val="0"/>
        </w:rPr>
        <w:t xml:space="preserve">Segment Maintenance Disconnect</w:t>
      </w:r>
    </w:p>
    <w:p w:rsidR="00000000" w:rsidDel="00000000" w:rsidP="00000000" w:rsidRDefault="00000000" w:rsidRPr="00000000" w14:paraId="000006E5">
      <w:pPr>
        <w:spacing w:after="0" w:lineRule="auto"/>
        <w:contextualSpacing w:val="0"/>
        <w:rPr>
          <w:i w:val="1"/>
        </w:rPr>
      </w:pPr>
      <w:r w:rsidDel="00000000" w:rsidR="00000000" w:rsidRPr="00000000">
        <w:rPr>
          <w:i w:val="1"/>
          <w:rtl w:val="0"/>
        </w:rPr>
        <w:t xml:space="preserve">Describe segment maintenance disconnect (SMD) device, locations, ratings etc.</w:t>
        <w:br w:type="textWrapping"/>
      </w:r>
    </w:p>
    <w:p w:rsidR="00000000" w:rsidDel="00000000" w:rsidP="00000000" w:rsidRDefault="00000000" w:rsidRPr="00000000" w14:paraId="000006E6">
      <w:pPr>
        <w:spacing w:after="0" w:before="0" w:lineRule="auto"/>
        <w:contextualSpacing w:val="0"/>
        <w:rPr/>
      </w:pPr>
      <w:r w:rsidDel="00000000" w:rsidR="00000000" w:rsidRPr="00000000">
        <w:rPr>
          <w:rtl w:val="0"/>
        </w:rPr>
        <w:t xml:space="preserve">The SMD consists of Amphenol PowerLok right angled connectors from one segement (pack) to the next as shown in the drawings of section 5.12</w:t>
      </w:r>
    </w:p>
    <w:tbl>
      <w:tblPr>
        <w:tblStyle w:val="Table27"/>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0"/>
        <w:gridCol w:w="2832"/>
        <w:tblGridChange w:id="0">
          <w:tblGrid>
            <w:gridCol w:w="6240"/>
            <w:gridCol w:w="2832"/>
          </w:tblGrid>
        </w:tblGridChange>
      </w:tblGrid>
      <w:tr>
        <w:tc>
          <w:tcPr>
            <w:shd w:fill="auto" w:val="clear"/>
            <w:vAlign w:val="center"/>
          </w:tcPr>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HVD used as an SMD?</w:t>
            </w:r>
          </w:p>
        </w:tc>
        <w:tc>
          <w:tcPr>
            <w:shd w:fill="auto" w:val="clear"/>
            <w:vAlign w:val="center"/>
          </w:tcPr>
          <w:p w:rsidR="00000000" w:rsidDel="00000000" w:rsidP="00000000" w:rsidRDefault="00000000" w:rsidRPr="00000000" w14:paraId="000006E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SMD Devices / Number of Segments</w:t>
            </w:r>
          </w:p>
        </w:tc>
        <w:tc>
          <w:tcPr>
            <w:shd w:fill="auto" w:val="clear"/>
            <w:vAlign w:val="center"/>
          </w:tcPr>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    ] / [    4      ]</w:t>
            </w:r>
          </w:p>
        </w:tc>
      </w:tr>
      <w:tr>
        <w:tc>
          <w:tcPr>
            <w:shd w:fill="auto" w:val="clear"/>
            <w:vAlign w:val="center"/>
          </w:tcPr>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SMD MFR and Model</w:t>
            </w:r>
          </w:p>
        </w:tc>
        <w:tc>
          <w:tcPr>
            <w:shd w:fill="auto" w:val="clear"/>
            <w:vAlign w:val="center"/>
          </w:tcPr>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Amphenol</w:t>
            </w:r>
          </w:p>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PL28W-301-70</w:t>
            </w:r>
          </w:p>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PL28X-301-70</w:t>
            </w:r>
          </w:p>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PL00W-301-10D10</w:t>
            </w:r>
          </w:p>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PL00X-301-10D10</w:t>
            </w:r>
          </w:p>
        </w:tc>
      </w:tr>
      <w:tr>
        <w:tc>
          <w:tcPr>
            <w:shd w:fill="auto" w:val="clear"/>
            <w:vAlign w:val="center"/>
          </w:tcPr>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SMD Rated Voltage (if applicable)</w:t>
            </w:r>
          </w:p>
        </w:tc>
        <w:tc>
          <w:tcPr>
            <w:shd w:fill="auto" w:val="clear"/>
            <w:vAlign w:val="center"/>
          </w:tcPr>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1000   V</w:t>
            </w:r>
          </w:p>
        </w:tc>
      </w:tr>
      <w:tr>
        <w:tc>
          <w:tcPr>
            <w:shd w:fill="auto" w:val="clear"/>
            <w:vAlign w:val="center"/>
          </w:tcPr>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SMD Rated Current (if applicable)</w:t>
            </w:r>
          </w:p>
        </w:tc>
        <w:tc>
          <w:tcPr>
            <w:shd w:fill="auto" w:val="clear"/>
            <w:vAlign w:val="center"/>
          </w:tcPr>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250   A (continuous; used with 2/0 cabling which according to Appendix E, have a current capacity of 300 A)</w:t>
            </w:r>
          </w:p>
        </w:tc>
      </w:tr>
      <w:tr>
        <w:tc>
          <w:tcPr>
            <w:shd w:fill="auto" w:val="clear"/>
            <w:vAlign w:val="center"/>
          </w:tcPr>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Segment Energy (6 MJ max</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3"/>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4.05     MJ</w:t>
            </w:r>
          </w:p>
        </w:tc>
      </w:tr>
      <w:tr>
        <w:tc>
          <w:tcPr>
            <w:shd w:fill="auto" w:val="clear"/>
            <w:vAlign w:val="center"/>
          </w:tcPr>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Segment Energy Discharge Rate (Ref FH Rules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 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6F8">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   C</w:t>
            </w:r>
          </w:p>
        </w:tc>
      </w:tr>
    </w:tbl>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iq8gzs" w:id="73"/>
      <w:bookmarkEnd w:id="7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19 - SMD Data</w:t>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C">
      <w:pPr>
        <w:pStyle w:val="Heading2"/>
        <w:numPr>
          <w:ilvl w:val="1"/>
          <w:numId w:val="7"/>
        </w:numPr>
        <w:spacing w:after="0" w:lineRule="auto"/>
        <w:ind w:left="1206" w:hanging="576"/>
        <w:contextualSpacing w:val="1"/>
        <w:rPr/>
      </w:pPr>
      <w:bookmarkStart w:colFirst="0" w:colLast="0" w:name="_xvir7l" w:id="74"/>
      <w:bookmarkEnd w:id="74"/>
      <w:r w:rsidDel="00000000" w:rsidR="00000000" w:rsidRPr="00000000">
        <w:rPr>
          <w:rtl w:val="0"/>
        </w:rPr>
        <w:t xml:space="preserve">Lithium-Ion Pouch Cells</w:t>
      </w:r>
    </w:p>
    <w:p w:rsidR="00000000" w:rsidDel="00000000" w:rsidP="00000000" w:rsidRDefault="00000000" w:rsidRPr="00000000" w14:paraId="000006FD">
      <w:pPr>
        <w:spacing w:after="0" w:lineRule="auto"/>
        <w:contextualSpacing w:val="0"/>
        <w:rPr/>
      </w:pPr>
      <w:r w:rsidDel="00000000" w:rsidR="00000000" w:rsidRPr="00000000">
        <w:rPr>
          <w:i w:val="1"/>
          <w:rtl w:val="0"/>
        </w:rPr>
        <w:t xml:space="preserve">The vehicle accumulator uses individual pouch cells.</w:t>
      </w:r>
      <w:r w:rsidDel="00000000" w:rsidR="00000000" w:rsidRPr="00000000">
        <w:rPr>
          <w:rtl w:val="0"/>
        </w:rPr>
        <w:t xml:space="preserve">                               Yes </w:t>
      </w: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w:t>
      </w:r>
      <w:r w:rsidDel="00000000" w:rsidR="00000000" w:rsidRPr="00000000">
        <w:rPr>
          <w:rtl w:val="0"/>
        </w:rPr>
        <w:t xml:space="preserve">No </w:t>
      </w:r>
      <w:r w:rsidDel="00000000" w:rsidR="00000000" w:rsidRPr="00000000">
        <w:rPr>
          <w:rFonts w:ascii="MS Gothic" w:cs="MS Gothic" w:eastAsia="MS Gothic" w:hAnsi="MS Gothic"/>
          <w:sz w:val="24"/>
          <w:szCs w:val="24"/>
          <w:rtl w:val="0"/>
        </w:rPr>
        <w:t xml:space="preserve">☒</w:t>
      </w:r>
      <w:r w:rsidDel="00000000" w:rsidR="00000000" w:rsidRPr="00000000">
        <w:rPr>
          <w:rtl w:val="0"/>
        </w:rPr>
      </w:r>
    </w:p>
    <w:p w:rsidR="00000000" w:rsidDel="00000000" w:rsidP="00000000" w:rsidRDefault="00000000" w:rsidRPr="00000000" w14:paraId="000006FE">
      <w:pPr>
        <w:contextualSpacing w:val="0"/>
        <w:rPr/>
      </w:pPr>
      <w:r w:rsidDel="00000000" w:rsidR="00000000" w:rsidRPr="00000000">
        <w:rPr>
          <w:rtl w:val="0"/>
        </w:rPr>
      </w:r>
    </w:p>
    <w:p w:rsidR="00000000" w:rsidDel="00000000" w:rsidP="00000000" w:rsidRDefault="00000000" w:rsidRPr="00000000" w14:paraId="000006FF">
      <w:pPr>
        <w:spacing w:after="0" w:before="0" w:lineRule="auto"/>
        <w:contextualSpacing w:val="0"/>
        <w:rPr>
          <w:color w:val="ff0000"/>
        </w:rPr>
      </w:pPr>
      <w:r w:rsidDel="00000000" w:rsidR="00000000" w:rsidRPr="00000000">
        <w:rPr>
          <w:color w:val="ff0000"/>
          <w:rtl w:val="0"/>
        </w:rPr>
        <w:t xml:space="preserve">Note that designing an accumulator system utilizing pouch cells is a substantial engineering undertaking which may be avoided by using prismatic or cylindrical cells.</w:t>
      </w:r>
    </w:p>
    <w:p w:rsidR="00000000" w:rsidDel="00000000" w:rsidP="00000000" w:rsidRDefault="00000000" w:rsidRPr="00000000" w14:paraId="00000700">
      <w:pPr>
        <w:spacing w:after="0" w:before="0" w:lineRule="auto"/>
        <w:contextualSpacing w:val="0"/>
        <w:rPr>
          <w:color w:val="ff0000"/>
        </w:rPr>
      </w:pPr>
      <w:r w:rsidDel="00000000" w:rsidR="00000000" w:rsidRPr="00000000">
        <w:rPr>
          <w:rtl w:val="0"/>
        </w:rPr>
      </w:r>
    </w:p>
    <w:p w:rsidR="00000000" w:rsidDel="00000000" w:rsidP="00000000" w:rsidRDefault="00000000" w:rsidRPr="00000000" w14:paraId="00000701">
      <w:pPr>
        <w:spacing w:before="0" w:lineRule="auto"/>
        <w:contextualSpacing w:val="0"/>
        <w:rPr>
          <w:i w:val="1"/>
        </w:rPr>
      </w:pPr>
      <w:r w:rsidDel="00000000" w:rsidR="00000000" w:rsidRPr="00000000">
        <w:rPr>
          <w:i w:val="1"/>
          <w:rtl w:val="0"/>
        </w:rPr>
        <w:t xml:space="preserve">If your team has designed your accumulator system using individual Lithium-Ion pouch cells, include drawings, photographs and calculations demonstrating compliance with all sections of rule </w:t>
      </w:r>
      <w:r w:rsidDel="00000000" w:rsidR="00000000" w:rsidRPr="00000000">
        <w:rPr>
          <w:b w:val="1"/>
          <w:i w:val="1"/>
          <w:rtl w:val="0"/>
        </w:rPr>
        <w:t xml:space="preserve">EV11.  </w:t>
      </w:r>
      <w:r w:rsidDel="00000000" w:rsidR="00000000" w:rsidRPr="00000000">
        <w:rPr>
          <w:i w:val="1"/>
          <w:rtl w:val="0"/>
        </w:rPr>
        <w:t xml:space="preserve">If your system has been issued a variance to </w:t>
      </w:r>
      <w:r w:rsidDel="00000000" w:rsidR="00000000" w:rsidRPr="00000000">
        <w:rPr>
          <w:b w:val="1"/>
          <w:i w:val="1"/>
          <w:rtl w:val="0"/>
        </w:rPr>
        <w:t xml:space="preserve">EV11</w:t>
      </w:r>
      <w:r w:rsidDel="00000000" w:rsidR="00000000" w:rsidRPr="00000000">
        <w:rPr>
          <w:i w:val="1"/>
          <w:rtl w:val="0"/>
        </w:rPr>
        <w:t xml:space="preserve"> by the Formula Hybrid rules committee, include the required documentation from the cell manufacturer.</w:t>
      </w:r>
    </w:p>
    <w:p w:rsidR="00000000" w:rsidDel="00000000" w:rsidP="00000000" w:rsidRDefault="00000000" w:rsidRPr="00000000" w14:paraId="00000702">
      <w:pPr>
        <w:pStyle w:val="Heading2"/>
        <w:numPr>
          <w:ilvl w:val="1"/>
          <w:numId w:val="7"/>
        </w:numPr>
        <w:spacing w:after="0" w:lineRule="auto"/>
        <w:ind w:left="1206" w:hanging="576"/>
        <w:contextualSpacing w:val="1"/>
        <w:rPr/>
      </w:pPr>
      <w:bookmarkStart w:colFirst="0" w:colLast="0" w:name="_3hv69ve" w:id="75"/>
      <w:bookmarkEnd w:id="75"/>
      <w:r w:rsidDel="00000000" w:rsidR="00000000" w:rsidRPr="00000000">
        <w:rPr>
          <w:rtl w:val="0"/>
        </w:rPr>
        <w:t xml:space="preserve">Cell temperature monitoring</w:t>
      </w:r>
    </w:p>
    <w:p w:rsidR="00000000" w:rsidDel="00000000" w:rsidP="00000000" w:rsidRDefault="00000000" w:rsidRPr="00000000" w14:paraId="00000703">
      <w:pPr>
        <w:spacing w:after="0" w:lineRule="auto"/>
        <w:contextualSpacing w:val="0"/>
        <w:rPr>
          <w:i w:val="1"/>
        </w:rPr>
      </w:pPr>
      <w:r w:rsidDel="00000000" w:rsidR="00000000" w:rsidRPr="00000000">
        <w:rPr>
          <w:i w:val="1"/>
          <w:rtl w:val="0"/>
        </w:rPr>
        <w:t xml:space="preserve">Describe how the temperature of the cells is monitored, where the temperature sensors are placed, how many cells are monitored, etc. Show a map of the physical layout. Provide schematics for team-built electronics.</w:t>
      </w:r>
    </w:p>
    <w:p w:rsidR="00000000" w:rsidDel="00000000" w:rsidP="00000000" w:rsidRDefault="00000000" w:rsidRPr="00000000" w14:paraId="00000704">
      <w:pPr>
        <w:spacing w:after="0" w:before="0" w:lineRule="auto"/>
        <w:contextualSpacing w:val="0"/>
        <w:rPr/>
      </w:pPr>
      <w:r w:rsidDel="00000000" w:rsidR="00000000" w:rsidRPr="00000000">
        <w:rPr>
          <w:rtl w:val="0"/>
        </w:rPr>
        <w:t xml:space="preserve"> </w:t>
      </w:r>
    </w:p>
    <w:p w:rsidR="00000000" w:rsidDel="00000000" w:rsidP="00000000" w:rsidRDefault="00000000" w:rsidRPr="00000000" w14:paraId="00000705">
      <w:pPr>
        <w:keepNext w:val="1"/>
        <w:spacing w:before="0" w:lineRule="auto"/>
        <w:contextualSpacing w:val="0"/>
        <w:jc w:val="center"/>
        <w:rPr/>
      </w:pPr>
      <w:r w:rsidDel="00000000" w:rsidR="00000000" w:rsidRPr="00000000">
        <w:rPr/>
        <w:drawing>
          <wp:inline distB="0" distT="0" distL="0" distR="0">
            <wp:extent cx="7857939" cy="6059815"/>
            <wp:effectExtent b="899062" l="-899061" r="-899061" t="899062"/>
            <wp:docPr id="22" name="image67.png"/>
            <a:graphic>
              <a:graphicData uri="http://schemas.openxmlformats.org/drawingml/2006/picture">
                <pic:pic>
                  <pic:nvPicPr>
                    <pic:cNvPr id="0" name="image67.png"/>
                    <pic:cNvPicPr preferRelativeResize="0"/>
                  </pic:nvPicPr>
                  <pic:blipFill>
                    <a:blip r:embed="rId59"/>
                    <a:srcRect b="0" l="0" r="0" t="0"/>
                    <a:stretch>
                      <a:fillRect/>
                    </a:stretch>
                  </pic:blipFill>
                  <pic:spPr>
                    <a:xfrm rot="16200000">
                      <a:off x="0" y="0"/>
                      <a:ext cx="7857939" cy="6059815"/>
                    </a:xfrm>
                    <a:prstGeom prst="rect"/>
                    <a:ln/>
                  </pic:spPr>
                </pic:pic>
              </a:graphicData>
            </a:graphic>
          </wp:inline>
        </w:drawing>
      </w:r>
      <w:r w:rsidDel="00000000" w:rsidR="00000000" w:rsidRPr="00000000">
        <w:rPr>
          <w:rtl w:val="0"/>
        </w:rPr>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x0gk37" w:id="76"/>
      <w:bookmarkEnd w:id="7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23 AMS Boards Schematic</w:t>
      </w:r>
    </w:p>
    <w:p w:rsidR="00000000" w:rsidDel="00000000" w:rsidP="00000000" w:rsidRDefault="00000000" w:rsidRPr="00000000" w14:paraId="00000707">
      <w:pPr>
        <w:spacing w:after="0" w:lineRule="auto"/>
        <w:contextualSpacing w:val="0"/>
        <w:rPr/>
      </w:pPr>
      <w:r w:rsidDel="00000000" w:rsidR="00000000" w:rsidRPr="00000000">
        <w:rPr>
          <w:rtl w:val="0"/>
        </w:rPr>
      </w:r>
    </w:p>
    <w:p w:rsidR="00000000" w:rsidDel="00000000" w:rsidP="00000000" w:rsidRDefault="00000000" w:rsidRPr="00000000" w14:paraId="00000708">
      <w:pPr>
        <w:keepNext w:val="1"/>
        <w:spacing w:before="0" w:lineRule="auto"/>
        <w:contextualSpacing w:val="0"/>
        <w:jc w:val="center"/>
        <w:rPr/>
      </w:pPr>
      <w:r w:rsidDel="00000000" w:rsidR="00000000" w:rsidRPr="00000000">
        <w:rPr/>
        <w:drawing>
          <wp:inline distB="0" distT="0" distL="0" distR="0">
            <wp:extent cx="6126480" cy="3039110"/>
            <wp:effectExtent b="0" l="0" r="0" t="0"/>
            <wp:docPr id="23" name="image68.png"/>
            <a:graphic>
              <a:graphicData uri="http://schemas.openxmlformats.org/drawingml/2006/picture">
                <pic:pic>
                  <pic:nvPicPr>
                    <pic:cNvPr id="0" name="image68.png"/>
                    <pic:cNvPicPr preferRelativeResize="0"/>
                  </pic:nvPicPr>
                  <pic:blipFill>
                    <a:blip r:embed="rId60"/>
                    <a:srcRect b="0" l="0" r="0" t="0"/>
                    <a:stretch>
                      <a:fillRect/>
                    </a:stretch>
                  </pic:blipFill>
                  <pic:spPr>
                    <a:xfrm>
                      <a:off x="0" y="0"/>
                      <a:ext cx="6126480" cy="3039110"/>
                    </a:xfrm>
                    <a:prstGeom prst="rect"/>
                    <a:ln/>
                  </pic:spPr>
                </pic:pic>
              </a:graphicData>
            </a:graphic>
          </wp:inline>
        </w:drawing>
      </w:r>
      <w:r w:rsidDel="00000000" w:rsidR="00000000" w:rsidRPr="00000000">
        <w:rPr>
          <w:rtl w:val="0"/>
        </w:rPr>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h042r0" w:id="77"/>
      <w:bookmarkEnd w:id="7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24 AMS Voltage/Temp monitoring schematic</w:t>
      </w:r>
    </w:p>
    <w:p w:rsidR="00000000" w:rsidDel="00000000" w:rsidP="00000000" w:rsidRDefault="00000000" w:rsidRPr="00000000" w14:paraId="0000070A">
      <w:pPr>
        <w:spacing w:after="0" w:lineRule="auto"/>
        <w:contextualSpacing w:val="0"/>
        <w:rPr/>
      </w:pPr>
      <w:commentRangeStart w:id="11"/>
      <w:commentRangeStart w:id="12"/>
      <w:commentRangeStart w:id="13"/>
      <w:r w:rsidDel="00000000" w:rsidR="00000000" w:rsidRPr="00000000">
        <w:rPr>
          <w:rtl w:val="0"/>
        </w:rPr>
        <w:t xml:space="preserve">The above two diagrams are taken from the schematics of the AMS board placed on top of each cell.</w:t>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70B">
      <w:pPr>
        <w:spacing w:after="0" w:before="0" w:lineRule="auto"/>
        <w:contextualSpacing w:val="0"/>
        <w:rPr/>
      </w:pPr>
      <w:r w:rsidDel="00000000" w:rsidR="00000000" w:rsidRPr="00000000">
        <w:rPr>
          <w:rtl w:val="0"/>
        </w:rPr>
      </w:r>
    </w:p>
    <w:p w:rsidR="00000000" w:rsidDel="00000000" w:rsidP="00000000" w:rsidRDefault="00000000" w:rsidRPr="00000000" w14:paraId="0000070C">
      <w:pPr>
        <w:spacing w:after="0" w:before="0" w:lineRule="auto"/>
        <w:contextualSpacing w:val="0"/>
        <w:rPr/>
      </w:pPr>
      <w:r w:rsidDel="00000000" w:rsidR="00000000" w:rsidRPr="00000000">
        <w:rPr>
          <w:rtl w:val="0"/>
        </w:rPr>
      </w:r>
    </w:p>
    <w:p w:rsidR="00000000" w:rsidDel="00000000" w:rsidP="00000000" w:rsidRDefault="00000000" w:rsidRPr="00000000" w14:paraId="0000070D">
      <w:pPr>
        <w:contextualSpacing w:val="0"/>
        <w:rPr/>
      </w:pPr>
      <w:r w:rsidDel="00000000" w:rsidR="00000000" w:rsidRPr="00000000">
        <w:rPr>
          <w:rtl w:val="0"/>
        </w:rPr>
        <w:t xml:space="preserve">Each cell within each accumulator segment is monitored by an AMS board. Each AMS board contains a linear active thermistor (MCP9700, Microchip) that measures the temperature of each cell. The AMS boards communicate this information via I2C to the PacMAN board within their respective accumulator containers, which determines if any cell has exceeded 60</w:t>
      </w:r>
      <w:r w:rsidDel="00000000" w:rsidR="00000000" w:rsidRPr="00000000">
        <w:rPr>
          <w:vertAlign w:val="superscript"/>
          <w:rtl w:val="0"/>
        </w:rPr>
        <w:t xml:space="preserve">o</w:t>
      </w:r>
      <w:r w:rsidDel="00000000" w:rsidR="00000000" w:rsidRPr="00000000">
        <w:rPr>
          <w:rtl w:val="0"/>
        </w:rPr>
        <w:t xml:space="preserve"> C. If this is the case, a fault case is asserted and the safety loop is opened.</w:t>
      </w:r>
    </w:p>
    <w:p w:rsidR="00000000" w:rsidDel="00000000" w:rsidP="00000000" w:rsidRDefault="00000000" w:rsidRPr="00000000" w14:paraId="0000070E">
      <w:pPr>
        <w:contextualSpacing w:val="0"/>
        <w:rPr/>
      </w:pPr>
      <w:r w:rsidDel="00000000" w:rsidR="00000000" w:rsidRPr="00000000">
        <w:rPr>
          <w:rtl w:val="0"/>
        </w:rPr>
        <w:t xml:space="preserve">Figure 25 shows the configuration of AMS boards attached to each individual cell.</w:t>
      </w:r>
    </w:p>
    <w:p w:rsidR="00000000" w:rsidDel="00000000" w:rsidP="00000000" w:rsidRDefault="00000000" w:rsidRPr="00000000" w14:paraId="0000070F">
      <w:pPr>
        <w:keepNext w:val="1"/>
        <w:spacing w:before="0" w:lineRule="auto"/>
        <w:contextualSpacing w:val="0"/>
        <w:jc w:val="center"/>
        <w:rPr/>
      </w:pPr>
      <w:r w:rsidDel="00000000" w:rsidR="00000000" w:rsidRPr="00000000">
        <w:rPr/>
        <w:drawing>
          <wp:inline distB="0" distT="0" distL="0" distR="0">
            <wp:extent cx="5076825" cy="3124200"/>
            <wp:effectExtent b="0" l="0" r="0" t="0"/>
            <wp:docPr id="24" name="image69.png"/>
            <a:graphic>
              <a:graphicData uri="http://schemas.openxmlformats.org/drawingml/2006/picture">
                <pic:pic>
                  <pic:nvPicPr>
                    <pic:cNvPr id="0" name="image69.png"/>
                    <pic:cNvPicPr preferRelativeResize="0"/>
                  </pic:nvPicPr>
                  <pic:blipFill>
                    <a:blip r:embed="rId61"/>
                    <a:srcRect b="0" l="0" r="0" t="0"/>
                    <a:stretch>
                      <a:fillRect/>
                    </a:stretch>
                  </pic:blipFill>
                  <pic:spPr>
                    <a:xfrm>
                      <a:off x="0" y="0"/>
                      <a:ext cx="507682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w5ecyt" w:id="78"/>
      <w:bookmarkEnd w:id="7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25 Pack With Cell Config</w:t>
      </w:r>
    </w:p>
    <w:p w:rsidR="00000000" w:rsidDel="00000000" w:rsidP="00000000" w:rsidRDefault="00000000" w:rsidRPr="00000000" w14:paraId="00000711">
      <w:pPr>
        <w:spacing w:after="0" w:lineRule="auto"/>
        <w:contextualSpacing w:val="0"/>
        <w:rPr>
          <w:i w:val="1"/>
        </w:rPr>
      </w:pPr>
      <w:r w:rsidDel="00000000" w:rsidR="00000000" w:rsidRPr="00000000">
        <w:rPr>
          <w:rtl w:val="0"/>
        </w:rPr>
      </w:r>
    </w:p>
    <w:p w:rsidR="00000000" w:rsidDel="00000000" w:rsidP="00000000" w:rsidRDefault="00000000" w:rsidRPr="00000000" w14:paraId="00000712">
      <w:pPr>
        <w:spacing w:before="0" w:lineRule="auto"/>
        <w:contextualSpacing w:val="0"/>
        <w:rPr/>
      </w:pPr>
      <w:r w:rsidDel="00000000" w:rsidR="00000000" w:rsidRPr="00000000">
        <w:rPr>
          <w:rtl w:val="0"/>
        </w:rPr>
      </w:r>
    </w:p>
    <w:tbl>
      <w:tblPr>
        <w:tblStyle w:val="Table28"/>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2952"/>
        <w:tblGridChange w:id="0">
          <w:tblGrid>
            <w:gridCol w:w="6120"/>
            <w:gridCol w:w="2952"/>
          </w:tblGrid>
        </w:tblGridChange>
      </w:tblGrid>
      <w:tr>
        <w:tc>
          <w:tcPr>
            <w:shd w:fill="auto" w:val="clear"/>
            <w:vAlign w:val="center"/>
          </w:tcPr>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Cells with Temperature Monitoring (#1)</w:t>
            </w:r>
          </w:p>
        </w:tc>
        <w:tc>
          <w:tcPr>
            <w:shd w:fill="auto" w:val="clear"/>
            <w:vAlign w:val="center"/>
          </w:tcPr>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tc>
      </w:tr>
      <w:tr>
        <w:tc>
          <w:tcPr>
            <w:shd w:fill="auto" w:val="clear"/>
            <w:vAlign w:val="center"/>
          </w:tcPr>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Number of Cells (#2)</w:t>
            </w:r>
          </w:p>
        </w:tc>
        <w:tc>
          <w:tcPr>
            <w:shd w:fill="auto" w:val="clear"/>
            <w:vAlign w:val="center"/>
          </w:tcPr>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tc>
      </w:tr>
      <w:tr>
        <w:tc>
          <w:tcPr>
            <w:shd w:fill="auto" w:val="clear"/>
            <w:vAlign w:val="center"/>
          </w:tcPr>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Percentage Monitored (#1 / #2)</w:t>
            </w:r>
          </w:p>
        </w:tc>
        <w:tc>
          <w:tcPr>
            <w:shd w:fill="auto" w:val="clear"/>
            <w:vAlign w:val="center"/>
          </w:tcPr>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w:t>
            </w:r>
          </w:p>
        </w:tc>
      </w:tr>
      <w:tr>
        <w:tc>
          <w:tcPr>
            <w:shd w:fill="auto" w:val="clear"/>
            <w:vAlign w:val="center"/>
          </w:tcPr>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Percentage Required by FH Rules: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11</w:t>
            </w:r>
            <w:r w:rsidDel="00000000" w:rsidR="00000000" w:rsidRPr="00000000">
              <w:rPr>
                <w:rtl w:val="0"/>
              </w:rPr>
            </w:r>
          </w:p>
        </w:tc>
        <w:tc>
          <w:tcPr>
            <w:shd w:fill="auto" w:val="clear"/>
            <w:vAlign w:val="center"/>
          </w:tcPr>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tc>
      </w:tr>
      <w:tr>
        <w:tc>
          <w:tcPr>
            <w:shd w:fill="auto" w:val="clear"/>
            <w:vAlign w:val="center"/>
          </w:tcPr>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each sensor monitors multiple cells, state how many:</w:t>
            </w:r>
          </w:p>
        </w:tc>
        <w:tc>
          <w:tcPr>
            <w:shd w:fill="auto" w:val="clear"/>
            <w:vAlign w:val="center"/>
          </w:tcPr>
          <w:p w:rsidR="00000000" w:rsidDel="00000000" w:rsidP="00000000" w:rsidRDefault="00000000" w:rsidRPr="00000000" w14:paraId="0000071C">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w:t>
            </w:r>
          </w:p>
        </w:tc>
      </w:tr>
    </w:tbl>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baon6m" w:id="79"/>
      <w:bookmarkEnd w:id="7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20 - Cell Temperature Monitoring</w:t>
      </w:r>
    </w:p>
    <w:p w:rsidR="00000000" w:rsidDel="00000000" w:rsidP="00000000" w:rsidRDefault="00000000" w:rsidRPr="00000000" w14:paraId="0000071E">
      <w:pPr>
        <w:pStyle w:val="Heading2"/>
        <w:numPr>
          <w:ilvl w:val="1"/>
          <w:numId w:val="7"/>
        </w:numPr>
        <w:ind w:left="1206" w:hanging="576"/>
        <w:contextualSpacing w:val="1"/>
        <w:rPr/>
      </w:pPr>
      <w:bookmarkStart w:colFirst="0" w:colLast="0" w:name="_3vac5uf" w:id="80"/>
      <w:bookmarkEnd w:id="80"/>
      <w:r w:rsidDel="00000000" w:rsidR="00000000" w:rsidRPr="00000000">
        <w:rPr>
          <w:rtl w:val="0"/>
        </w:rPr>
        <w:t xml:space="preserve">Accumulator Isolation Relays (AIR)</w:t>
      </w:r>
    </w:p>
    <w:p w:rsidR="00000000" w:rsidDel="00000000" w:rsidP="00000000" w:rsidRDefault="00000000" w:rsidRPr="00000000" w14:paraId="0000071F">
      <w:pPr>
        <w:contextualSpacing w:val="0"/>
        <w:rPr>
          <w:i w:val="1"/>
        </w:rPr>
      </w:pPr>
      <w:r w:rsidDel="00000000" w:rsidR="00000000" w:rsidRPr="00000000">
        <w:rPr>
          <w:i w:val="1"/>
          <w:rtl w:val="0"/>
        </w:rPr>
        <w:t xml:space="preserve">Describe the number of AIRs used and their locations. Also complete the following table.</w:t>
      </w:r>
    </w:p>
    <w:tbl>
      <w:tblPr>
        <w:tblStyle w:val="Table29"/>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MFR &amp; Model</w:t>
            </w:r>
          </w:p>
        </w:tc>
        <w:tc>
          <w:tcPr>
            <w:shd w:fill="auto" w:val="clear"/>
            <w:vAlign w:val="center"/>
          </w:tcPr>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Gigavac GX14CB</w:t>
            </w:r>
          </w:p>
        </w:tc>
      </w:tr>
      <w:tr>
        <w:tc>
          <w:tcPr>
            <w:shd w:fill="auto" w:val="clear"/>
            <w:vAlign w:val="center"/>
          </w:tcPr>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arraignment:</w:t>
            </w:r>
          </w:p>
        </w:tc>
        <w:tc>
          <w:tcPr>
            <w:shd w:fill="auto" w:val="clear"/>
            <w:vAlign w:val="center"/>
          </w:tcPr>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Single Pole Single Throw Normally Open</w:t>
            </w:r>
          </w:p>
        </w:tc>
      </w:tr>
      <w:tr>
        <w:tc>
          <w:tcPr>
            <w:shd w:fill="auto" w:val="clear"/>
            <w:vAlign w:val="center"/>
          </w:tcPr>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DC current rating:</w:t>
            </w:r>
          </w:p>
        </w:tc>
        <w:tc>
          <w:tcPr>
            <w:shd w:fill="auto" w:val="clear"/>
            <w:vAlign w:val="center"/>
          </w:tcPr>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350              A</w:t>
            </w:r>
          </w:p>
        </w:tc>
      </w:tr>
      <w:tr>
        <w:tc>
          <w:tcPr>
            <w:shd w:fill="auto" w:val="clear"/>
            <w:vAlign w:val="center"/>
          </w:tcPr>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Overload DC current rating: </w:t>
            </w:r>
          </w:p>
        </w:tc>
        <w:tc>
          <w:tcPr>
            <w:shd w:fill="auto" w:val="clear"/>
            <w:vAlign w:val="center"/>
          </w:tcPr>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1000             A for    85   sec</w:t>
            </w:r>
          </w:p>
        </w:tc>
      </w:tr>
      <w:tr>
        <w:tc>
          <w:tcPr>
            <w:shd w:fill="auto" w:val="clear"/>
            <w:vAlign w:val="center"/>
          </w:tcPr>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operation voltage:</w:t>
            </w:r>
          </w:p>
        </w:tc>
        <w:tc>
          <w:tcPr>
            <w:shd w:fill="auto" w:val="clear"/>
            <w:vAlign w:val="center"/>
          </w:tcPr>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VDC</w:t>
            </w:r>
          </w:p>
        </w:tc>
      </w:tr>
      <w:tr>
        <w:tc>
          <w:tcPr>
            <w:shd w:fill="auto" w:val="clear"/>
            <w:vAlign w:val="center"/>
          </w:tcPr>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Nominal coil voltage:</w:t>
            </w:r>
          </w:p>
        </w:tc>
        <w:tc>
          <w:tcPr>
            <w:shd w:fill="auto" w:val="clear"/>
            <w:vAlign w:val="center"/>
          </w:tcPr>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VDC</w:t>
            </w:r>
          </w:p>
        </w:tc>
      </w:tr>
      <w:tr>
        <w:tc>
          <w:tcPr>
            <w:shd w:fill="auto" w:val="clear"/>
            <w:vAlign w:val="center"/>
          </w:tcPr>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Normal Load switching:</w:t>
            </w:r>
          </w:p>
        </w:tc>
        <w:tc>
          <w:tcPr>
            <w:shd w:fill="auto" w:val="clear"/>
            <w:vAlign w:val="center"/>
          </w:tcPr>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and break up to 600  A</w:t>
            </w:r>
          </w:p>
        </w:tc>
      </w:tr>
    </w:tbl>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afmg28" w:id="81"/>
      <w:bookmarkEnd w:id="8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21 - AIR data</w:t>
      </w:r>
    </w:p>
    <w:p w:rsidR="00000000" w:rsidDel="00000000" w:rsidP="00000000" w:rsidRDefault="00000000" w:rsidRPr="00000000" w14:paraId="0000072F">
      <w:pPr>
        <w:pStyle w:val="Heading2"/>
        <w:numPr>
          <w:ilvl w:val="1"/>
          <w:numId w:val="7"/>
        </w:numPr>
        <w:spacing w:after="0" w:lineRule="auto"/>
        <w:ind w:left="1206" w:hanging="576"/>
        <w:contextualSpacing w:val="1"/>
        <w:rPr/>
      </w:pPr>
      <w:bookmarkStart w:colFirst="0" w:colLast="0" w:name="_pkwqa1" w:id="82"/>
      <w:bookmarkEnd w:id="82"/>
      <w:r w:rsidDel="00000000" w:rsidR="00000000" w:rsidRPr="00000000">
        <w:rPr>
          <w:rtl w:val="0"/>
        </w:rPr>
        <w:t xml:space="preserve">Accumulator Management System (AMS)</w:t>
      </w:r>
    </w:p>
    <w:p w:rsidR="00000000" w:rsidDel="00000000" w:rsidP="00000000" w:rsidRDefault="00000000" w:rsidRPr="00000000" w14:paraId="00000730">
      <w:pPr>
        <w:spacing w:after="0" w:lineRule="auto"/>
        <w:contextualSpacing w:val="0"/>
        <w:rPr>
          <w:i w:val="1"/>
        </w:rPr>
      </w:pPr>
      <w:r w:rsidDel="00000000" w:rsidR="00000000" w:rsidRPr="00000000">
        <w:rPr>
          <w:i w:val="1"/>
          <w:rtl w:val="0"/>
        </w:rPr>
        <w:t xml:space="preserve">Describe the AMS and how it was chosen. Describe generally how it meets the requirements of </w:t>
      </w:r>
    </w:p>
    <w:p w:rsidR="00000000" w:rsidDel="00000000" w:rsidP="00000000" w:rsidRDefault="00000000" w:rsidRPr="00000000" w14:paraId="00000731">
      <w:pPr>
        <w:spacing w:after="0" w:before="0" w:lineRule="auto"/>
        <w:contextualSpacing w:val="0"/>
        <w:rPr>
          <w:i w:val="1"/>
        </w:rPr>
      </w:pPr>
      <w:r w:rsidDel="00000000" w:rsidR="00000000" w:rsidRPr="00000000">
        <w:rPr>
          <w:b w:val="1"/>
          <w:i w:val="1"/>
          <w:rtl w:val="0"/>
        </w:rPr>
        <w:t xml:space="preserve">EV2.11.</w:t>
      </w:r>
      <w:r w:rsidDel="00000000" w:rsidR="00000000" w:rsidRPr="00000000">
        <w:rPr>
          <w:rtl w:val="0"/>
        </w:rPr>
      </w:r>
    </w:p>
    <w:p w:rsidR="00000000" w:rsidDel="00000000" w:rsidP="00000000" w:rsidRDefault="00000000" w:rsidRPr="00000000" w14:paraId="00000732">
      <w:pPr>
        <w:spacing w:after="0" w:before="0" w:lineRule="auto"/>
        <w:contextualSpacing w:val="0"/>
        <w:rPr>
          <w:i w:val="1"/>
        </w:rPr>
      </w:pPr>
      <w:r w:rsidDel="00000000" w:rsidR="00000000" w:rsidRPr="00000000">
        <w:rPr>
          <w:rtl w:val="0"/>
        </w:rPr>
      </w:r>
    </w:p>
    <w:p w:rsidR="00000000" w:rsidDel="00000000" w:rsidP="00000000" w:rsidRDefault="00000000" w:rsidRPr="00000000" w14:paraId="00000733">
      <w:pPr>
        <w:spacing w:after="0" w:before="0" w:lineRule="auto"/>
        <w:contextualSpacing w:val="0"/>
        <w:rPr/>
      </w:pPr>
      <w:commentRangeStart w:id="14"/>
      <w:commentRangeStart w:id="15"/>
      <w:r w:rsidDel="00000000" w:rsidR="00000000" w:rsidRPr="00000000">
        <w:rPr>
          <w:rtl w:val="0"/>
        </w:rPr>
        <w:t xml:space="preserve">The AMS within each accumulator consists of one PacMAN board and seven AMS boards. The PacMAN board is comprised of a microcontroller (Microchip Technology, AT90CAN128-16AUR) which monitors overall pack current and voltage directly and receives individual cell information from the AMS boards. Each AMS board monitors a single cell for temperature and voltage and communicates this to the PacMAN via I2C. If the PacMAN detects a fault, defined as cell temperature exceeding 60°C, cell voltage exceeding 3.6 V, accumulator segment voltage exceeds 26 V, or an AMS board is unresponsive, the PacMAN board opens the safety loop relay which opens the airs. Accumulator voltage is only present when the safety loop is closed. </w:t>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734">
      <w:pPr>
        <w:spacing w:after="0" w:before="0" w:lineRule="auto"/>
        <w:contextualSpacing w:val="0"/>
        <w:rPr/>
      </w:pPr>
      <w:r w:rsidDel="00000000" w:rsidR="00000000" w:rsidRPr="00000000">
        <w:rPr>
          <w:rtl w:val="0"/>
        </w:rPr>
      </w:r>
    </w:p>
    <w:p w:rsidR="00000000" w:rsidDel="00000000" w:rsidP="00000000" w:rsidRDefault="00000000" w:rsidRPr="00000000" w14:paraId="00000735">
      <w:pPr>
        <w:spacing w:after="0" w:before="0" w:lineRule="auto"/>
        <w:contextualSpacing w:val="0"/>
        <w:rPr/>
      </w:pPr>
      <w:r w:rsidDel="00000000" w:rsidR="00000000" w:rsidRPr="00000000">
        <w:rPr>
          <w:rtl w:val="0"/>
        </w:rPr>
        <w:t xml:space="preserve">PacMAN also keeps track of accumulator state, state of charge, and the state of the safety loop relay on PacMAN. All of these data are regularly sent via CAN frames to the VSCADA computer. The microcontroller communicates on the CAN bus through a Microchip MCP2551 CAN interface IC. This information is also displayed on the top of each accumulator container through the control panel. Managed by PacMAN, this LCD will be able to display pack voltage, pack current, cell voltage, cell temperature, state of charge, cell balancing state, charging state, charging history, discharge history and safety loop state. It will also have functionalities of going into sleep mode and choosing calibration factors where they are necessary. </w:t>
      </w:r>
    </w:p>
    <w:p w:rsidR="00000000" w:rsidDel="00000000" w:rsidP="00000000" w:rsidRDefault="00000000" w:rsidRPr="00000000" w14:paraId="00000736">
      <w:pPr>
        <w:spacing w:after="0" w:before="0" w:lineRule="auto"/>
        <w:contextualSpacing w:val="0"/>
        <w:rPr/>
      </w:pPr>
      <w:r w:rsidDel="00000000" w:rsidR="00000000" w:rsidRPr="00000000">
        <w:rPr>
          <w:rtl w:val="0"/>
        </w:rPr>
      </w:r>
    </w:p>
    <w:p w:rsidR="00000000" w:rsidDel="00000000" w:rsidP="00000000" w:rsidRDefault="00000000" w:rsidRPr="00000000" w14:paraId="00000737">
      <w:pPr>
        <w:spacing w:after="0" w:before="0" w:lineRule="auto"/>
        <w:contextualSpacing w:val="0"/>
        <w:rPr/>
      </w:pPr>
      <w:r w:rsidDel="00000000" w:rsidR="00000000" w:rsidRPr="00000000">
        <w:rPr>
          <w:rtl w:val="0"/>
        </w:rPr>
        <w:t xml:space="preserve">When either the charging or low current output port (Anderson Power connector on the control panel that is limited to 20 A and 30 V), are in use, a relay on the PacMan computer closes allowing access to the positive and negative terminal of the accumulator. These connections are fused at the terminals with 25A blade fuses. Current flowing through the charge relay also flows through a 1 mOhm current sensing resistor that is monitored via a Kelvin connection by a Texas Instruments INA 226 current monitor. This IC also allows voltage sensing for the full accumulator voltage. </w:t>
      </w:r>
    </w:p>
    <w:p w:rsidR="00000000" w:rsidDel="00000000" w:rsidP="00000000" w:rsidRDefault="00000000" w:rsidRPr="00000000" w14:paraId="00000738">
      <w:pPr>
        <w:spacing w:after="0" w:before="0" w:lineRule="auto"/>
        <w:contextualSpacing w:val="0"/>
        <w:rPr/>
      </w:pPr>
      <w:r w:rsidDel="00000000" w:rsidR="00000000" w:rsidRPr="00000000">
        <w:rPr>
          <w:rtl w:val="0"/>
        </w:rPr>
      </w:r>
    </w:p>
    <w:p w:rsidR="00000000" w:rsidDel="00000000" w:rsidP="00000000" w:rsidRDefault="00000000" w:rsidRPr="00000000" w14:paraId="00000739">
      <w:pPr>
        <w:spacing w:after="0" w:before="0" w:lineRule="auto"/>
        <w:contextualSpacing w:val="0"/>
        <w:rPr/>
      </w:pPr>
      <w:r w:rsidDel="00000000" w:rsidR="00000000" w:rsidRPr="00000000">
        <w:rPr>
          <w:rtl w:val="0"/>
        </w:rPr>
        <w:t xml:space="preserve">While charging, the voltage of each cell is monitored by the AMS boards, and communicated to PacMAN via I2C. A cell will be placed in bypass mode when its voltage reaches 3.4 V, allowing other cells to continue to charge without overcharging. This is accomplished by allowing some current to pass through a resistor attached to a heat sink instead of the cell. A 5V fan is allowed to run at all times while charging to maintain the ambient temperature inside the accumulator. Once every cell reaches 3.4 V, charging is considered complete. Both bypassing and completion of a charge cycle trigger an entry in a charge history stored on the microcontroller. This data will be accessible in debug via USB, and an abbreviated history is available on the control panel LCD.</w:t>
      </w:r>
    </w:p>
    <w:p w:rsidR="00000000" w:rsidDel="00000000" w:rsidP="00000000" w:rsidRDefault="00000000" w:rsidRPr="00000000" w14:paraId="0000073A">
      <w:pPr>
        <w:spacing w:after="0" w:before="0" w:lineRule="auto"/>
        <w:contextualSpacing w:val="0"/>
        <w:rPr/>
      </w:pPr>
      <w:r w:rsidDel="00000000" w:rsidR="00000000" w:rsidRPr="00000000">
        <w:rPr>
          <w:rtl w:val="0"/>
        </w:rPr>
      </w:r>
    </w:p>
    <w:p w:rsidR="00000000" w:rsidDel="00000000" w:rsidP="00000000" w:rsidRDefault="00000000" w:rsidRPr="00000000" w14:paraId="0000073B">
      <w:pPr>
        <w:spacing w:after="0" w:before="0" w:lineRule="auto"/>
        <w:contextualSpacing w:val="0"/>
        <w:rPr/>
      </w:pPr>
      <w:r w:rsidDel="00000000" w:rsidR="00000000" w:rsidRPr="00000000">
        <w:rPr>
          <w:rtl w:val="0"/>
        </w:rPr>
        <w:t xml:space="preserve">Isolation between TSV and GLV is on the pack manager board with the use of DC/DC converter and opto-isolator.</w:t>
      </w:r>
    </w:p>
    <w:p w:rsidR="00000000" w:rsidDel="00000000" w:rsidP="00000000" w:rsidRDefault="00000000" w:rsidRPr="00000000" w14:paraId="0000073C">
      <w:pPr>
        <w:spacing w:after="0" w:before="0" w:lineRule="auto"/>
        <w:contextualSpacing w:val="0"/>
        <w:rPr>
          <w:i w:val="1"/>
        </w:rPr>
      </w:pPr>
      <w:r w:rsidDel="00000000" w:rsidR="00000000" w:rsidRPr="00000000">
        <w:rPr>
          <w:rtl w:val="0"/>
        </w:rPr>
      </w:r>
    </w:p>
    <w:tbl>
      <w:tblPr>
        <w:tblStyle w:val="Table30"/>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2952"/>
        <w:tblGridChange w:id="0">
          <w:tblGrid>
            <w:gridCol w:w="6120"/>
            <w:gridCol w:w="2952"/>
          </w:tblGrid>
        </w:tblGridChange>
      </w:tblGrid>
      <w:tr>
        <w:tc>
          <w:tcPr>
            <w:shd w:fill="auto" w:val="clear"/>
            <w:vAlign w:val="center"/>
          </w:tcPr>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AMS MFR and Model</w:t>
            </w:r>
          </w:p>
        </w:tc>
        <w:tc>
          <w:tcPr>
            <w:shd w:fill="auto" w:val="clear"/>
            <w:vAlign w:val="center"/>
          </w:tcPr>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Manufactured/Designed in House</w:t>
            </w:r>
          </w:p>
        </w:tc>
      </w:tr>
      <w:tr>
        <w:tc>
          <w:tcPr>
            <w:shd w:fill="auto" w:val="clear"/>
            <w:vAlign w:val="center"/>
          </w:tcPr>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Number of AMSs</w:t>
            </w:r>
          </w:p>
        </w:tc>
        <w:tc>
          <w:tcPr>
            <w:shd w:fill="auto" w:val="clear"/>
            <w:vAlign w:val="center"/>
          </w:tcPr>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(1 per segment, includes 7 cell monitoring boards and 1 Pack manager)</w:t>
            </w:r>
          </w:p>
        </w:tc>
      </w:tr>
      <w:tr>
        <w:tc>
          <w:tcPr>
            <w:shd w:fill="auto" w:val="clear"/>
            <w:vAlign w:val="center"/>
          </w:tcPr>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Upper cell voltage trip</w:t>
            </w:r>
          </w:p>
        </w:tc>
        <w:tc>
          <w:tcPr>
            <w:shd w:fill="auto" w:val="clear"/>
            <w:vAlign w:val="center"/>
          </w:tcPr>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3.6    V</w:t>
            </w:r>
          </w:p>
        </w:tc>
      </w:tr>
      <w:tr>
        <w:tc>
          <w:tcPr>
            <w:shd w:fill="auto" w:val="clear"/>
            <w:vAlign w:val="center"/>
          </w:tcPr>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Lower cell voltage trip</w:t>
            </w:r>
          </w:p>
        </w:tc>
        <w:tc>
          <w:tcPr>
            <w:shd w:fill="auto" w:val="clear"/>
            <w:vAlign w:val="center"/>
          </w:tcPr>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2.7    V</w:t>
            </w:r>
          </w:p>
        </w:tc>
      </w:tr>
      <w:tr>
        <w:tc>
          <w:tcPr>
            <w:shd w:fill="auto" w:val="clear"/>
            <w:vAlign w:val="center"/>
          </w:tcPr>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Temperature trip</w:t>
            </w:r>
          </w:p>
        </w:tc>
        <w:tc>
          <w:tcPr>
            <w:shd w:fill="auto" w:val="clear"/>
            <w:vAlign w:val="center"/>
          </w:tcPr>
          <w:p w:rsidR="00000000" w:rsidDel="00000000" w:rsidP="00000000" w:rsidRDefault="00000000" w:rsidRPr="00000000" w14:paraId="00000746">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    °C</w:t>
            </w:r>
          </w:p>
        </w:tc>
      </w:tr>
    </w:tbl>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9kk8xu" w:id="83"/>
      <w:bookmarkEnd w:id="8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22 - AMS Data</w:t>
      </w:r>
    </w:p>
    <w:p w:rsidR="00000000" w:rsidDel="00000000" w:rsidP="00000000" w:rsidRDefault="00000000" w:rsidRPr="00000000" w14:paraId="00000748">
      <w:pPr>
        <w:contextualSpacing w:val="0"/>
        <w:rPr/>
      </w:pPr>
      <w:r w:rsidDel="00000000" w:rsidR="00000000" w:rsidRPr="00000000">
        <w:rPr>
          <w:rtl w:val="0"/>
        </w:rPr>
      </w:r>
    </w:p>
    <w:p w:rsidR="00000000" w:rsidDel="00000000" w:rsidP="00000000" w:rsidRDefault="00000000" w:rsidRPr="00000000" w14:paraId="0000074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Describe other relevant AMS operation parameters.</w:t>
      </w:r>
    </w:p>
    <w:p w:rsidR="00000000" w:rsidDel="00000000" w:rsidP="00000000" w:rsidRDefault="00000000" w:rsidRPr="00000000" w14:paraId="000007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Describe how many cells are monitored by each AMS board, the configuration of the cells, the configuration of the boards and how AMS communications wiring is protected and isolated.</w:t>
      </w:r>
    </w:p>
    <w:p w:rsidR="00000000" w:rsidDel="00000000" w:rsidP="00000000" w:rsidRDefault="00000000" w:rsidRPr="00000000" w14:paraId="000007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Describe how the AMS opens the AIRs if an error is detected</w:t>
      </w:r>
    </w:p>
    <w:p w:rsidR="00000000" w:rsidDel="00000000" w:rsidP="00000000" w:rsidRDefault="00000000" w:rsidRPr="00000000" w14:paraId="0000074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Indicate in the AMS system the location of the isolation between TS and GLV</w:t>
      </w:r>
    </w:p>
    <w:p w:rsidR="00000000" w:rsidDel="00000000" w:rsidP="00000000" w:rsidRDefault="00000000" w:rsidRPr="00000000" w14:paraId="0000074D">
      <w:pPr>
        <w:contextualSpacing w:val="0"/>
        <w:rPr/>
      </w:pPr>
      <w:r w:rsidDel="00000000" w:rsidR="00000000" w:rsidRPr="00000000">
        <w:rPr>
          <w:rtl w:val="0"/>
        </w:rPr>
        <w:t xml:space="preserve">The isolation is in the PACMan board which uses a DC/DC converter and an optoisolator. Each PACMan only sees at max 24V.</w:t>
      </w:r>
    </w:p>
    <w:p w:rsidR="00000000" w:rsidDel="00000000" w:rsidP="00000000" w:rsidRDefault="00000000" w:rsidRPr="00000000" w14:paraId="0000074E">
      <w:pPr>
        <w:pStyle w:val="Heading2"/>
        <w:numPr>
          <w:ilvl w:val="1"/>
          <w:numId w:val="7"/>
        </w:numPr>
        <w:spacing w:after="0" w:lineRule="auto"/>
        <w:ind w:left="1206" w:hanging="576"/>
        <w:contextualSpacing w:val="1"/>
        <w:rPr/>
      </w:pPr>
      <w:bookmarkStart w:colFirst="0" w:colLast="0" w:name="_1opuj5n" w:id="84"/>
      <w:bookmarkEnd w:id="84"/>
      <w:r w:rsidDel="00000000" w:rsidR="00000000" w:rsidRPr="00000000">
        <w:rPr>
          <w:rtl w:val="0"/>
        </w:rPr>
        <w:t xml:space="preserve">Accumulator wiring, cables, current calculations</w:t>
      </w:r>
    </w:p>
    <w:p w:rsidR="00000000" w:rsidDel="00000000" w:rsidP="00000000" w:rsidRDefault="00000000" w:rsidRPr="00000000" w14:paraId="0000074F">
      <w:pPr>
        <w:spacing w:after="0" w:lineRule="auto"/>
        <w:contextualSpacing w:val="0"/>
        <w:rPr>
          <w:i w:val="1"/>
        </w:rPr>
      </w:pPr>
      <w:bookmarkStart w:colFirst="0" w:colLast="0" w:name="_48pi1tg" w:id="85"/>
      <w:bookmarkEnd w:id="85"/>
      <w:r w:rsidDel="00000000" w:rsidR="00000000" w:rsidRPr="00000000">
        <w:rPr>
          <w:i w:val="1"/>
          <w:rtl w:val="0"/>
        </w:rPr>
        <w:t xml:space="preserve">Describe internal wiring with schematics if appropriate. Provide calculations for currents and voltages and show data regarding the cables and connectors used. Discuss maximum expected current, DC and AC, and duration Compare the maximum values to nominal currents</w:t>
      </w:r>
    </w:p>
    <w:p w:rsidR="00000000" w:rsidDel="00000000" w:rsidP="00000000" w:rsidRDefault="00000000" w:rsidRPr="00000000" w14:paraId="00000750">
      <w:pPr>
        <w:spacing w:after="0" w:before="0" w:lineRule="auto"/>
        <w:contextualSpacing w:val="0"/>
        <w:rPr>
          <w:i w:val="1"/>
        </w:rPr>
      </w:pPr>
      <w:r w:rsidDel="00000000" w:rsidR="00000000" w:rsidRPr="00000000">
        <w:rPr>
          <w:rtl w:val="0"/>
        </w:rPr>
      </w:r>
    </w:p>
    <w:p w:rsidR="00000000" w:rsidDel="00000000" w:rsidP="00000000" w:rsidRDefault="00000000" w:rsidRPr="00000000" w14:paraId="00000751">
      <w:pPr>
        <w:keepNext w:val="1"/>
        <w:spacing w:after="0" w:before="0" w:lineRule="auto"/>
        <w:contextualSpacing w:val="0"/>
        <w:jc w:val="center"/>
        <w:rPr/>
      </w:pPr>
      <w:r w:rsidDel="00000000" w:rsidR="00000000" w:rsidRPr="00000000">
        <w:rPr/>
        <w:drawing>
          <wp:inline distB="0" distT="0" distL="0" distR="0">
            <wp:extent cx="6126480" cy="3840480"/>
            <wp:effectExtent b="0" l="0" r="0" t="0"/>
            <wp:docPr id="25" name="image70.png"/>
            <a:graphic>
              <a:graphicData uri="http://schemas.openxmlformats.org/drawingml/2006/picture">
                <pic:pic>
                  <pic:nvPicPr>
                    <pic:cNvPr id="0" name="image70.png"/>
                    <pic:cNvPicPr preferRelativeResize="0"/>
                  </pic:nvPicPr>
                  <pic:blipFill>
                    <a:blip r:embed="rId62"/>
                    <a:srcRect b="0" l="0" r="0" t="0"/>
                    <a:stretch>
                      <a:fillRect/>
                    </a:stretch>
                  </pic:blipFill>
                  <pic:spPr>
                    <a:xfrm>
                      <a:off x="0" y="0"/>
                      <a:ext cx="6126480" cy="3840480"/>
                    </a:xfrm>
                    <a:prstGeom prst="rect"/>
                    <a:ln/>
                  </pic:spPr>
                </pic:pic>
              </a:graphicData>
            </a:graphic>
          </wp:inline>
        </w:drawing>
      </w:r>
      <w:r w:rsidDel="00000000" w:rsidR="00000000" w:rsidRPr="00000000">
        <w:rPr>
          <w:rtl w:val="0"/>
        </w:rPr>
      </w:r>
    </w:p>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2nusc19" w:id="86"/>
      <w:bookmarkEnd w:id="8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26 Wiring for one Accumulator Segment</w:t>
      </w:r>
      <w:r w:rsidDel="00000000" w:rsidR="00000000" w:rsidRPr="00000000">
        <w:rPr>
          <w:rtl w:val="0"/>
        </w:rPr>
      </w:r>
    </w:p>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36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diagram above shows the wiring for one of the Accumulator Segments.</w:t>
      </w:r>
    </w:p>
    <w:p w:rsidR="00000000" w:rsidDel="00000000" w:rsidP="00000000" w:rsidRDefault="00000000" w:rsidRPr="00000000" w14:paraId="00000754">
      <w:pPr>
        <w:spacing w:after="0" w:lineRule="auto"/>
        <w:contextualSpacing w:val="0"/>
        <w:rPr/>
      </w:pPr>
      <w:r w:rsidDel="00000000" w:rsidR="00000000" w:rsidRPr="00000000">
        <w:rPr>
          <w:rtl w:val="0"/>
        </w:rPr>
        <w:t xml:space="preserve">We expect no AC voltage. For an accumulator container we expect a thevenin voltage of 23.6 V with 14 mOhm thevenin resistance at 100% state of charge. With a fully charged accumulator container, we expect roughly 24 V with seven cells charged to 3.4 V. With a fully charged accumulator system we expect 96 V. From experimentation, it takes 53 minutes for full discharge for a single accumulator container. The low current output draws 20 A. Each cell has 60A-h for 1C.</w:t>
      </w:r>
    </w:p>
    <w:p w:rsidR="00000000" w:rsidDel="00000000" w:rsidP="00000000" w:rsidRDefault="00000000" w:rsidRPr="00000000" w14:paraId="00000755">
      <w:pPr>
        <w:spacing w:after="0" w:before="0" w:lineRule="auto"/>
        <w:contextualSpacing w:val="0"/>
        <w:rPr/>
      </w:pPr>
      <w:r w:rsidDel="00000000" w:rsidR="00000000" w:rsidRPr="00000000">
        <w:rPr>
          <w:rtl w:val="0"/>
        </w:rPr>
      </w:r>
    </w:p>
    <w:p w:rsidR="00000000" w:rsidDel="00000000" w:rsidP="00000000" w:rsidRDefault="00000000" w:rsidRPr="00000000" w14:paraId="00000756">
      <w:pPr>
        <w:spacing w:after="0" w:before="0" w:lineRule="auto"/>
        <w:contextualSpacing w:val="0"/>
        <w:rPr/>
      </w:pPr>
      <w:r w:rsidDel="00000000" w:rsidR="00000000" w:rsidRPr="00000000">
        <w:rPr>
          <w:rtl w:val="0"/>
        </w:rPr>
        <w:t xml:space="preserve">Through a motor and controller characterization, the maximum RPM is 4500 RPM with a maximum possible torque of 92 ft-lbs. The maximum efficiency motor speed in the fully integrated car is 2500 RPM with steady state torque estimate of 15 ft-lbs based upon a constant power experiment showing the maximum efficiency for the motor reached at and above 2500 RPM. At this maximum efficiency, the motor will draw 71 A from the accumulator. This means the battery will dissipate from this analysis in 51 minutes or 0.85 hours.</w:t>
      </w:r>
    </w:p>
    <w:p w:rsidR="00000000" w:rsidDel="00000000" w:rsidP="00000000" w:rsidRDefault="00000000" w:rsidRPr="00000000" w14:paraId="00000757">
      <w:pPr>
        <w:spacing w:after="0" w:before="0" w:lineRule="auto"/>
        <w:contextualSpacing w:val="0"/>
        <w:rPr/>
      </w:pPr>
      <w:r w:rsidDel="00000000" w:rsidR="00000000" w:rsidRPr="00000000">
        <w:rPr>
          <w:rtl w:val="0"/>
        </w:rPr>
      </w:r>
    </w:p>
    <w:p w:rsidR="00000000" w:rsidDel="00000000" w:rsidP="00000000" w:rsidRDefault="00000000" w:rsidRPr="00000000" w14:paraId="00000758">
      <w:pPr>
        <w:spacing w:after="0" w:before="0" w:lineRule="auto"/>
        <w:contextualSpacing w:val="0"/>
        <w:rPr/>
      </w:pPr>
      <w:r w:rsidDel="00000000" w:rsidR="00000000" w:rsidRPr="00000000">
        <w:rPr>
          <w:rtl w:val="0"/>
        </w:rPr>
        <w:t xml:space="preserve">The DC current from the accumulator is measured utilizing a current sensor from each accumulator container.</w:t>
      </w:r>
    </w:p>
    <w:p w:rsidR="00000000" w:rsidDel="00000000" w:rsidP="00000000" w:rsidRDefault="00000000" w:rsidRPr="00000000" w14:paraId="00000759">
      <w:pPr>
        <w:spacing w:after="0" w:before="0" w:lineRule="auto"/>
        <w:contextualSpacing w:val="0"/>
        <w:rPr/>
      </w:pPr>
      <w:r w:rsidDel="00000000" w:rsidR="00000000" w:rsidRPr="00000000">
        <w:rPr>
          <w:rtl w:val="0"/>
        </w:rPr>
      </w:r>
    </w:p>
    <w:p w:rsidR="00000000" w:rsidDel="00000000" w:rsidP="00000000" w:rsidRDefault="00000000" w:rsidRPr="00000000" w14:paraId="0000075A">
      <w:pPr>
        <w:spacing w:after="0" w:before="0" w:lineRule="auto"/>
        <w:contextualSpacing w:val="0"/>
        <w:rPr/>
      </w:pPr>
      <w:r w:rsidDel="00000000" w:rsidR="00000000" w:rsidRPr="00000000">
        <w:rPr>
          <w:rtl w:val="0"/>
        </w:rPr>
        <w:t xml:space="preserve">For the rate of charge and discharge of an accumulator container, assuming the slowest possible discharge current for an accumulator at 20A, the actual current is expected to be within the range of 20.366 and 19.634A. Given an accumulator capacity of 60 Ah, the capacity in Coulombs is equal to 216000. At 20 Coulombs per second, the pack will discharge in 10800 seconds, meaning a discharge rate of 1% every 108 seconds. For 20.366 and 19.634 A, the pack discharges 1.018% or 0.982% every 108 seconds respectively. .018 multiplied by 100 to account for the possible accumulation of error gives a confidence interval of +/ 1.8% between the measured and expected values for state of charge.</w:t>
      </w:r>
    </w:p>
    <w:p w:rsidR="00000000" w:rsidDel="00000000" w:rsidP="00000000" w:rsidRDefault="00000000" w:rsidRPr="00000000" w14:paraId="0000075B">
      <w:pPr>
        <w:spacing w:after="0" w:before="0" w:lineRule="auto"/>
        <w:contextualSpacing w:val="0"/>
        <w:rPr/>
      </w:pPr>
      <w:r w:rsidDel="00000000" w:rsidR="00000000" w:rsidRPr="00000000">
        <w:rPr>
          <w:rtl w:val="0"/>
        </w:rPr>
      </w:r>
    </w:p>
    <w:p w:rsidR="00000000" w:rsidDel="00000000" w:rsidP="00000000" w:rsidRDefault="00000000" w:rsidRPr="00000000" w14:paraId="0000075C">
      <w:pPr>
        <w:keepNext w:val="1"/>
        <w:spacing w:after="0" w:before="0" w:lineRule="auto"/>
        <w:contextualSpacing w:val="0"/>
        <w:jc w:val="center"/>
        <w:rPr/>
      </w:pPr>
      <w:r w:rsidDel="00000000" w:rsidR="00000000" w:rsidRPr="00000000">
        <w:rPr/>
        <w:drawing>
          <wp:inline distB="0" distT="0" distL="0" distR="0">
            <wp:extent cx="5610225" cy="3324225"/>
            <wp:effectExtent b="0" l="0" r="0" t="0"/>
            <wp:docPr id="26" name="image71.png"/>
            <a:graphic>
              <a:graphicData uri="http://schemas.openxmlformats.org/drawingml/2006/picture">
                <pic:pic>
                  <pic:nvPicPr>
                    <pic:cNvPr id="0" name="image71.png"/>
                    <pic:cNvPicPr preferRelativeResize="0"/>
                  </pic:nvPicPr>
                  <pic:blipFill>
                    <a:blip r:embed="rId63"/>
                    <a:srcRect b="0" l="0" r="0" t="0"/>
                    <a:stretch>
                      <a:fillRect/>
                    </a:stretch>
                  </pic:blipFill>
                  <pic:spPr>
                    <a:xfrm>
                      <a:off x="0" y="0"/>
                      <a:ext cx="561022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302m92" w:id="87"/>
      <w:bookmarkEnd w:id="8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27 High Current Discharge for Pack</w:t>
      </w:r>
    </w:p>
    <w:p w:rsidR="00000000" w:rsidDel="00000000" w:rsidP="00000000" w:rsidRDefault="00000000" w:rsidRPr="00000000" w14:paraId="0000075E">
      <w:pPr>
        <w:spacing w:after="0" w:lineRule="auto"/>
        <w:contextualSpacing w:val="0"/>
        <w:rPr/>
      </w:pPr>
      <w:r w:rsidDel="00000000" w:rsidR="00000000" w:rsidRPr="00000000">
        <w:rPr>
          <w:rtl w:val="0"/>
        </w:rPr>
      </w:r>
    </w:p>
    <w:p w:rsidR="00000000" w:rsidDel="00000000" w:rsidP="00000000" w:rsidRDefault="00000000" w:rsidRPr="00000000" w14:paraId="0000075F">
      <w:pPr>
        <w:spacing w:after="0" w:before="0" w:lineRule="auto"/>
        <w:contextualSpacing w:val="0"/>
        <w:rPr/>
      </w:pPr>
      <w:r w:rsidDel="00000000" w:rsidR="00000000" w:rsidRPr="00000000">
        <w:rPr>
          <w:rtl w:val="0"/>
        </w:rPr>
        <w:t xml:space="preserve">The connectors used are Amphenol PowerLok 300 Series connectors (Section 5.4), with 2/0 fully Shielded cables.</w:t>
      </w:r>
    </w:p>
    <w:p w:rsidR="00000000" w:rsidDel="00000000" w:rsidP="00000000" w:rsidRDefault="00000000" w:rsidRPr="00000000" w14:paraId="00000760">
      <w:pPr>
        <w:pStyle w:val="Heading2"/>
        <w:numPr>
          <w:ilvl w:val="1"/>
          <w:numId w:val="7"/>
        </w:numPr>
        <w:spacing w:after="0" w:lineRule="auto"/>
        <w:ind w:left="1206" w:hanging="576"/>
        <w:contextualSpacing w:val="1"/>
        <w:rPr/>
      </w:pPr>
      <w:bookmarkStart w:colFirst="0" w:colLast="0" w:name="_3mzq4wv" w:id="88"/>
      <w:bookmarkEnd w:id="88"/>
      <w:r w:rsidDel="00000000" w:rsidR="00000000" w:rsidRPr="00000000">
        <w:rPr>
          <w:rtl w:val="0"/>
        </w:rPr>
        <w:t xml:space="preserve">Accumulator indicator</w:t>
      </w:r>
    </w:p>
    <w:p w:rsidR="00000000" w:rsidDel="00000000" w:rsidP="00000000" w:rsidRDefault="00000000" w:rsidRPr="00000000" w14:paraId="00000761">
      <w:pPr>
        <w:spacing w:after="0" w:lineRule="auto"/>
        <w:contextualSpacing w:val="0"/>
        <w:rPr>
          <w:i w:val="1"/>
        </w:rPr>
      </w:pPr>
      <w:r w:rsidDel="00000000" w:rsidR="00000000" w:rsidRPr="00000000">
        <w:rPr>
          <w:i w:val="1"/>
          <w:rtl w:val="0"/>
        </w:rPr>
        <w:t xml:space="preserve">If accumulator container is removable, describe the indicator, including indicating voltage range</w:t>
      </w:r>
    </w:p>
    <w:p w:rsidR="00000000" w:rsidDel="00000000" w:rsidP="00000000" w:rsidRDefault="00000000" w:rsidRPr="00000000" w14:paraId="00000762">
      <w:pPr>
        <w:spacing w:after="0" w:before="0" w:lineRule="auto"/>
        <w:contextualSpacing w:val="0"/>
        <w:rPr/>
      </w:pPr>
      <w:r w:rsidDel="00000000" w:rsidR="00000000" w:rsidRPr="00000000">
        <w:rPr>
          <w:rtl w:val="0"/>
        </w:rPr>
      </w:r>
    </w:p>
    <w:p w:rsidR="00000000" w:rsidDel="00000000" w:rsidP="00000000" w:rsidRDefault="00000000" w:rsidRPr="00000000" w14:paraId="00000763">
      <w:pPr>
        <w:spacing w:after="0" w:before="0" w:lineRule="auto"/>
        <w:contextualSpacing w:val="0"/>
        <w:rPr/>
      </w:pPr>
      <w:r w:rsidDel="00000000" w:rsidR="00000000" w:rsidRPr="00000000">
        <w:rPr>
          <w:rtl w:val="0"/>
        </w:rPr>
        <w:t xml:space="preserve">Our Accumulator container is divided into 4 segments, each with a max voltage below 30V. The TSAL light will thus be used as an indicator of the Accumulator, meeting the requirement of turning on when TSV exceeds 32V.</w:t>
      </w:r>
    </w:p>
    <w:p w:rsidR="00000000" w:rsidDel="00000000" w:rsidP="00000000" w:rsidRDefault="00000000" w:rsidRPr="00000000" w14:paraId="00000764">
      <w:pPr>
        <w:pStyle w:val="Heading2"/>
        <w:numPr>
          <w:ilvl w:val="1"/>
          <w:numId w:val="7"/>
        </w:numPr>
        <w:spacing w:after="0" w:lineRule="auto"/>
        <w:ind w:left="1206" w:hanging="576"/>
        <w:contextualSpacing w:val="1"/>
        <w:rPr/>
      </w:pPr>
      <w:bookmarkStart w:colFirst="0" w:colLast="0" w:name="_2250f4o" w:id="89"/>
      <w:bookmarkEnd w:id="89"/>
      <w:r w:rsidDel="00000000" w:rsidR="00000000" w:rsidRPr="00000000">
        <w:rPr>
          <w:rtl w:val="0"/>
        </w:rPr>
        <w:t xml:space="preserve">Charging</w:t>
      </w:r>
    </w:p>
    <w:p w:rsidR="00000000" w:rsidDel="00000000" w:rsidP="00000000" w:rsidRDefault="00000000" w:rsidRPr="00000000" w14:paraId="00000765">
      <w:pPr>
        <w:spacing w:after="0" w:lineRule="auto"/>
        <w:contextualSpacing w:val="0"/>
        <w:rPr>
          <w:i w:val="1"/>
        </w:rPr>
      </w:pPr>
      <w:r w:rsidDel="00000000" w:rsidR="00000000" w:rsidRPr="00000000">
        <w:rPr>
          <w:i w:val="1"/>
          <w:rtl w:val="0"/>
        </w:rPr>
        <w:t xml:space="preserve">Describe how the accumulator will be charged. How will the charger be connected? How is the accumulator to be supervised during charging? Include a diagram showing how the charging circuit is fused.</w:t>
      </w:r>
    </w:p>
    <w:p w:rsidR="00000000" w:rsidDel="00000000" w:rsidP="00000000" w:rsidRDefault="00000000" w:rsidRPr="00000000" w14:paraId="00000766">
      <w:pPr>
        <w:spacing w:after="0" w:before="0" w:lineRule="auto"/>
        <w:contextualSpacing w:val="0"/>
        <w:rPr>
          <w:i w:val="1"/>
        </w:rPr>
      </w:pPr>
      <w:r w:rsidDel="00000000" w:rsidR="00000000" w:rsidRPr="00000000">
        <w:rPr>
          <w:rtl w:val="0"/>
        </w:rPr>
      </w:r>
    </w:p>
    <w:p w:rsidR="00000000" w:rsidDel="00000000" w:rsidP="00000000" w:rsidRDefault="00000000" w:rsidRPr="00000000" w14:paraId="00000767">
      <w:pPr>
        <w:spacing w:after="0" w:before="0" w:lineRule="auto"/>
        <w:contextualSpacing w:val="0"/>
        <w:rPr/>
      </w:pPr>
      <w:r w:rsidDel="00000000" w:rsidR="00000000" w:rsidRPr="00000000">
        <w:rPr>
          <w:rtl w:val="0"/>
        </w:rPr>
        <w:t xml:space="preserve">This design utilizes coulomb counting, integrating the current flowing through the current sensing resistor to determine the increase in state of charge due to charging as well as the decrease in state of charge due to low current output and the operation of the PacMan computer.</w:t>
      </w:r>
    </w:p>
    <w:p w:rsidR="00000000" w:rsidDel="00000000" w:rsidP="00000000" w:rsidRDefault="00000000" w:rsidRPr="00000000" w14:paraId="00000768">
      <w:pPr>
        <w:spacing w:after="0" w:before="0" w:lineRule="auto"/>
        <w:contextualSpacing w:val="0"/>
        <w:rPr>
          <w:i w:val="1"/>
        </w:rPr>
      </w:pPr>
      <w:r w:rsidDel="00000000" w:rsidR="00000000" w:rsidRPr="00000000">
        <w:rPr>
          <w:rtl w:val="0"/>
        </w:rPr>
      </w:r>
    </w:p>
    <w:p w:rsidR="00000000" w:rsidDel="00000000" w:rsidP="00000000" w:rsidRDefault="00000000" w:rsidRPr="00000000" w14:paraId="00000769">
      <w:pPr>
        <w:spacing w:after="0" w:before="0" w:lineRule="auto"/>
        <w:contextualSpacing w:val="0"/>
        <w:rPr/>
      </w:pPr>
      <w:r w:rsidDel="00000000" w:rsidR="00000000" w:rsidRPr="00000000">
        <w:rPr>
          <w:rtl w:val="0"/>
        </w:rPr>
        <w:t xml:space="preserve">To monitor current flowing through the high current output, an Ametes BBM01 current sensor is attached to the 0.5 in by 1 in aluminum bar wire that attaches the negative accumulator terminal to the negative terminal of battery of cells. This sensor provides a differential voltage output that is available to the microcontroller over I2C through a Texas Instruments ADS1115 analog to digital converter.</w:t>
      </w:r>
    </w:p>
    <w:p w:rsidR="00000000" w:rsidDel="00000000" w:rsidP="00000000" w:rsidRDefault="00000000" w:rsidRPr="00000000" w14:paraId="0000076A">
      <w:pPr>
        <w:spacing w:after="0" w:before="0" w:lineRule="auto"/>
        <w:contextualSpacing w:val="0"/>
        <w:rPr/>
      </w:pPr>
      <w:r w:rsidDel="00000000" w:rsidR="00000000" w:rsidRPr="00000000">
        <w:rPr>
          <w:rtl w:val="0"/>
        </w:rPr>
      </w:r>
    </w:p>
    <w:p w:rsidR="00000000" w:rsidDel="00000000" w:rsidP="00000000" w:rsidRDefault="00000000" w:rsidRPr="00000000" w14:paraId="0000076B">
      <w:pPr>
        <w:spacing w:after="0" w:before="0" w:lineRule="auto"/>
        <w:contextualSpacing w:val="0"/>
        <w:rPr/>
      </w:pPr>
      <w:r w:rsidDel="00000000" w:rsidR="00000000" w:rsidRPr="00000000">
        <w:rPr>
          <w:rtl w:val="0"/>
        </w:rPr>
        <w:t xml:space="preserve">While charging, the voltage of each cell is monitored by the AMS boards, and communicated to PacMAN via I2C. A cell will be placed in bypass mode when its voltage reaches 3.4 V, allowing other cells to continue to charge without overcharging. This is accomplished allowing some current to pass through a resistor attached to a heat sink instead of the cell. A 5V fan is allowed to run at all times while charging to maintain the ambient temperature inside the accumulator. Once all cells reaches 3.4 V, charging is considered complete. This allows for plug-and-forget charging. Both bypassing and completion of a charge cycle trigger an entry in a charge history stored on the microcontroller. This data will be accessible in debug via USB, and an abbreviated history is available on the LCD.</w:t>
      </w:r>
    </w:p>
    <w:p w:rsidR="00000000" w:rsidDel="00000000" w:rsidP="00000000" w:rsidRDefault="00000000" w:rsidRPr="00000000" w14:paraId="0000076C">
      <w:pPr>
        <w:spacing w:after="0" w:before="0" w:lineRule="auto"/>
        <w:contextualSpacing w:val="0"/>
        <w:rPr/>
      </w:pPr>
      <w:r w:rsidDel="00000000" w:rsidR="00000000" w:rsidRPr="00000000">
        <w:rPr>
          <w:rtl w:val="0"/>
        </w:rPr>
      </w:r>
    </w:p>
    <w:p w:rsidR="00000000" w:rsidDel="00000000" w:rsidP="00000000" w:rsidRDefault="00000000" w:rsidRPr="00000000" w14:paraId="0000076D">
      <w:pPr>
        <w:spacing w:after="0" w:before="0" w:lineRule="auto"/>
        <w:contextualSpacing w:val="0"/>
        <w:rPr/>
      </w:pPr>
      <w:r w:rsidDel="00000000" w:rsidR="00000000" w:rsidRPr="00000000">
        <w:rPr>
          <w:rtl w:val="0"/>
        </w:rPr>
        <w:t xml:space="preserve">When the charge relay is closed in figure 28 with the use of the CHRG_CTRL signal, charge+ feeds into Pack +, which is then protected by a 5A fuse as shown in figure 29.</w:t>
      </w:r>
    </w:p>
    <w:p w:rsidR="00000000" w:rsidDel="00000000" w:rsidP="00000000" w:rsidRDefault="00000000" w:rsidRPr="00000000" w14:paraId="0000076E">
      <w:pPr>
        <w:keepNext w:val="1"/>
        <w:spacing w:after="0" w:before="0" w:lineRule="auto"/>
        <w:contextualSpacing w:val="0"/>
        <w:jc w:val="center"/>
        <w:rPr/>
      </w:pPr>
      <w:r w:rsidDel="00000000" w:rsidR="00000000" w:rsidRPr="00000000">
        <w:rPr/>
        <w:drawing>
          <wp:inline distB="0" distT="0" distL="0" distR="0">
            <wp:extent cx="3276600" cy="2943225"/>
            <wp:effectExtent b="0" l="0" r="0" t="0"/>
            <wp:docPr id="7" name="image45.png"/>
            <a:graphic>
              <a:graphicData uri="http://schemas.openxmlformats.org/drawingml/2006/picture">
                <pic:pic>
                  <pic:nvPicPr>
                    <pic:cNvPr id="0" name="image45.png"/>
                    <pic:cNvPicPr preferRelativeResize="0"/>
                  </pic:nvPicPr>
                  <pic:blipFill>
                    <a:blip r:embed="rId64"/>
                    <a:srcRect b="0" l="0" r="0" t="0"/>
                    <a:stretch>
                      <a:fillRect/>
                    </a:stretch>
                  </pic:blipFill>
                  <pic:spPr>
                    <a:xfrm>
                      <a:off x="0" y="0"/>
                      <a:ext cx="32766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haapch" w:id="90"/>
      <w:bookmarkEnd w:id="9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28 Charging Ciruit</w:t>
      </w:r>
    </w:p>
    <w:p w:rsidR="00000000" w:rsidDel="00000000" w:rsidP="00000000" w:rsidRDefault="00000000" w:rsidRPr="00000000" w14:paraId="00000770">
      <w:pPr>
        <w:keepNext w:val="1"/>
        <w:spacing w:after="0" w:lineRule="auto"/>
        <w:contextualSpacing w:val="0"/>
        <w:jc w:val="center"/>
        <w:rPr/>
      </w:pPr>
      <w:r w:rsidDel="00000000" w:rsidR="00000000" w:rsidRPr="00000000">
        <w:rPr>
          <w:rtl w:val="0"/>
        </w:rPr>
        <w:t xml:space="preserve"> </w:t>
      </w:r>
      <w:r w:rsidDel="00000000" w:rsidR="00000000" w:rsidRPr="00000000">
        <w:rPr/>
        <w:drawing>
          <wp:inline distB="0" distT="0" distL="0" distR="0">
            <wp:extent cx="6126480" cy="1155700"/>
            <wp:effectExtent b="0" l="0" r="0" t="0"/>
            <wp:docPr id="8" name="image46.png"/>
            <a:graphic>
              <a:graphicData uri="http://schemas.openxmlformats.org/drawingml/2006/picture">
                <pic:pic>
                  <pic:nvPicPr>
                    <pic:cNvPr id="0" name="image46.png"/>
                    <pic:cNvPicPr preferRelativeResize="0"/>
                  </pic:nvPicPr>
                  <pic:blipFill>
                    <a:blip r:embed="rId65"/>
                    <a:srcRect b="0" l="0" r="0" t="0"/>
                    <a:stretch>
                      <a:fillRect/>
                    </a:stretch>
                  </pic:blipFill>
                  <pic:spPr>
                    <a:xfrm>
                      <a:off x="0" y="0"/>
                      <a:ext cx="612648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19y80a" w:id="91"/>
      <w:bookmarkEnd w:id="9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29 Charging Circuit with Fusing</w:t>
      </w:r>
    </w:p>
    <w:p w:rsidR="00000000" w:rsidDel="00000000" w:rsidP="00000000" w:rsidRDefault="00000000" w:rsidRPr="00000000" w14:paraId="00000772">
      <w:pPr>
        <w:contextualSpacing w:val="0"/>
        <w:rPr>
          <w:i w:val="1"/>
        </w:rPr>
      </w:pPr>
      <w:r w:rsidDel="00000000" w:rsidR="00000000" w:rsidRPr="00000000">
        <w:rPr>
          <w:i w:val="1"/>
          <w:rtl w:val="0"/>
        </w:rPr>
        <w:t xml:space="preserve"> Complete the table</w:t>
      </w:r>
    </w:p>
    <w:tbl>
      <w:tblPr>
        <w:tblStyle w:val="Table31"/>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002"/>
        <w:tblGridChange w:id="0">
          <w:tblGrid>
            <w:gridCol w:w="5070"/>
            <w:gridCol w:w="4002"/>
          </w:tblGrid>
        </w:tblGridChange>
      </w:tblGrid>
      <w:tr>
        <w:tc>
          <w:tcPr>
            <w:shd w:fill="auto" w:val="clear"/>
            <w:vAlign w:val="center"/>
          </w:tcPr>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Charger Manufacturer and model:</w:t>
            </w:r>
          </w:p>
        </w:tc>
        <w:tc>
          <w:tcPr>
            <w:shd w:fill="auto" w:val="clear"/>
            <w:vAlign w:val="center"/>
          </w:tcPr>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TDK-Lambda, GenH30-25</w:t>
            </w:r>
          </w:p>
        </w:tc>
      </w:tr>
      <w:tr>
        <w:tc>
          <w:tcPr>
            <w:shd w:fill="auto" w:val="clear"/>
            <w:vAlign w:val="center"/>
          </w:tcPr>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charging power:</w:t>
            </w:r>
          </w:p>
        </w:tc>
        <w:tc>
          <w:tcPr>
            <w:shd w:fill="auto" w:val="clear"/>
            <w:vAlign w:val="center"/>
          </w:tcPr>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0.75     kW</w:t>
            </w:r>
          </w:p>
        </w:tc>
      </w:tr>
      <w:tr>
        <w:tc>
          <w:tcPr>
            <w:shd w:fill="auto" w:val="clear"/>
            <w:vAlign w:val="center"/>
          </w:tcPr>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Isolation</w:t>
            </w:r>
          </w:p>
        </w:tc>
        <w:tc>
          <w:tcPr>
            <w:shd w:fill="auto" w:val="clear"/>
            <w:vAlign w:val="center"/>
          </w:tcPr>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UL Certification (If “no”, fill in the line below)</w:t>
            </w:r>
          </w:p>
        </w:tc>
        <w:tc>
          <w:tcPr>
            <w:shd w:fill="auto" w:val="clear"/>
            <w:vAlign w:val="center"/>
          </w:tcPr>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you have a waiver from the FH rules committee?</w:t>
            </w:r>
          </w:p>
        </w:tc>
        <w:tc>
          <w:tcPr>
            <w:shd w:fill="auto" w:val="clear"/>
            <w:vAlign w:val="center"/>
          </w:tcPr>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charging voltage:</w:t>
            </w:r>
          </w:p>
        </w:tc>
        <w:tc>
          <w:tcPr>
            <w:shd w:fill="auto" w:val="clear"/>
            <w:vAlign w:val="center"/>
          </w:tcPr>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   V</w:t>
            </w:r>
          </w:p>
        </w:tc>
      </w:tr>
      <w:tr>
        <w:tc>
          <w:tcPr>
            <w:shd w:fill="auto" w:val="clear"/>
            <w:vAlign w:val="center"/>
          </w:tcPr>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charging current:</w:t>
            </w:r>
          </w:p>
        </w:tc>
        <w:tc>
          <w:tcPr>
            <w:shd w:fill="auto" w:val="clear"/>
            <w:vAlign w:val="center"/>
          </w:tcPr>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A</w:t>
            </w:r>
          </w:p>
        </w:tc>
      </w:tr>
      <w:tr>
        <w:tc>
          <w:tcPr>
            <w:shd w:fill="auto" w:val="clear"/>
            <w:vAlign w:val="center"/>
          </w:tcPr>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Interface with accumulator (e.g. CAN, relay etc)</w:t>
            </w:r>
          </w:p>
        </w:tc>
        <w:tc>
          <w:tcPr>
            <w:shd w:fill="auto" w:val="clear"/>
            <w:vAlign w:val="center"/>
          </w:tcPr>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Anderson Charging Port</w:t>
            </w:r>
          </w:p>
        </w:tc>
      </w:tr>
      <w:tr>
        <w:tc>
          <w:tcPr>
            <w:shd w:fill="auto" w:val="clear"/>
            <w:vAlign w:val="center"/>
          </w:tcPr>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Input voltage:</w:t>
            </w:r>
          </w:p>
        </w:tc>
        <w:tc>
          <w:tcPr>
            <w:shd w:fill="auto" w:val="clear"/>
            <w:vAlign w:val="center"/>
          </w:tcPr>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85-265 VAC continuous</w:t>
            </w:r>
          </w:p>
        </w:tc>
      </w:tr>
      <w:tr>
        <w:tc>
          <w:tcPr>
            <w:shd w:fill="auto" w:val="clear"/>
            <w:vAlign w:val="center"/>
          </w:tcPr>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Input current:</w:t>
            </w:r>
          </w:p>
        </w:tc>
        <w:tc>
          <w:tcPr>
            <w:shd w:fill="auto" w:val="clear"/>
            <w:vAlign w:val="center"/>
          </w:tcPr>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9.5         A</w:t>
            </w:r>
          </w:p>
        </w:tc>
      </w:tr>
    </w:tbl>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gf8i83" w:id="92"/>
      <w:bookmarkEnd w:id="9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23 - Charger data</w:t>
      </w:r>
    </w:p>
    <w:p w:rsidR="00000000" w:rsidDel="00000000" w:rsidP="00000000" w:rsidRDefault="00000000" w:rsidRPr="00000000" w14:paraId="00000788">
      <w:pPr>
        <w:pStyle w:val="Heading2"/>
        <w:numPr>
          <w:ilvl w:val="1"/>
          <w:numId w:val="7"/>
        </w:numPr>
        <w:spacing w:after="0" w:lineRule="auto"/>
        <w:ind w:left="1206" w:hanging="576"/>
        <w:contextualSpacing w:val="1"/>
        <w:rPr/>
      </w:pPr>
      <w:bookmarkStart w:colFirst="0" w:colLast="0" w:name="_40ew0vw" w:id="93"/>
      <w:bookmarkEnd w:id="93"/>
      <w:r w:rsidDel="00000000" w:rsidR="00000000" w:rsidRPr="00000000">
        <w:rPr>
          <w:rtl w:val="0"/>
        </w:rPr>
        <w:t xml:space="preserve">Accumulator Container/Housing</w:t>
      </w:r>
    </w:p>
    <w:p w:rsidR="00000000" w:rsidDel="00000000" w:rsidP="00000000" w:rsidRDefault="00000000" w:rsidRPr="00000000" w14:paraId="00000789">
      <w:pPr>
        <w:spacing w:after="0" w:lineRule="auto"/>
        <w:contextualSpacing w:val="0"/>
        <w:rPr>
          <w:i w:val="1"/>
        </w:rPr>
      </w:pPr>
      <w:r w:rsidDel="00000000" w:rsidR="00000000" w:rsidRPr="00000000">
        <w:rPr>
          <w:i w:val="1"/>
          <w:rtl w:val="0"/>
        </w:rPr>
        <w:t xml:space="preserve">Describe the design of the accumulator container. Include the housing material specifications and construction methods. Include data sheets for insulating materials.  Include information documenting compliance with UL94-V0, FAR25 or equivalent.</w:t>
      </w:r>
    </w:p>
    <w:p w:rsidR="00000000" w:rsidDel="00000000" w:rsidP="00000000" w:rsidRDefault="00000000" w:rsidRPr="00000000" w14:paraId="0000078A">
      <w:pPr>
        <w:spacing w:after="0" w:before="0" w:lineRule="auto"/>
        <w:contextualSpacing w:val="0"/>
        <w:rPr>
          <w:i w:val="1"/>
        </w:rPr>
      </w:pPr>
      <w:r w:rsidDel="00000000" w:rsidR="00000000" w:rsidRPr="00000000">
        <w:rPr>
          <w:rtl w:val="0"/>
        </w:rPr>
      </w:r>
    </w:p>
    <w:p w:rsidR="00000000" w:rsidDel="00000000" w:rsidP="00000000" w:rsidRDefault="00000000" w:rsidRPr="00000000" w14:paraId="0000078B">
      <w:pPr>
        <w:spacing w:after="0" w:before="0" w:lineRule="auto"/>
        <w:contextualSpacing w:val="0"/>
        <w:rPr>
          <w:i w:val="1"/>
        </w:rPr>
      </w:pPr>
      <w:r w:rsidDel="00000000" w:rsidR="00000000" w:rsidRPr="00000000">
        <w:rPr>
          <w:i w:val="1"/>
          <w:rtl w:val="0"/>
        </w:rPr>
        <w:t xml:space="preserve">If the housing is made of conductive material, include information on how the poles of the accumulators are insulated and/or separated from the housing, and describe where and how the container is grounded to the chassis.</w:t>
      </w:r>
    </w:p>
    <w:p w:rsidR="00000000" w:rsidDel="00000000" w:rsidP="00000000" w:rsidRDefault="00000000" w:rsidRPr="00000000" w14:paraId="0000078C">
      <w:pPr>
        <w:spacing w:after="0" w:before="0" w:lineRule="auto"/>
        <w:contextualSpacing w:val="0"/>
        <w:rPr>
          <w:i w:val="1"/>
        </w:rPr>
      </w:pPr>
      <w:r w:rsidDel="00000000" w:rsidR="00000000" w:rsidRPr="00000000">
        <w:rPr>
          <w:rtl w:val="0"/>
        </w:rPr>
      </w:r>
    </w:p>
    <w:p w:rsidR="00000000" w:rsidDel="00000000" w:rsidP="00000000" w:rsidRDefault="00000000" w:rsidRPr="00000000" w14:paraId="0000078D">
      <w:pPr>
        <w:spacing w:after="0" w:before="0" w:lineRule="auto"/>
        <w:contextualSpacing w:val="0"/>
        <w:rPr>
          <w:b w:val="1"/>
          <w:i w:val="1"/>
        </w:rPr>
      </w:pPr>
      <w:r w:rsidDel="00000000" w:rsidR="00000000" w:rsidRPr="00000000">
        <w:rPr>
          <w:i w:val="1"/>
          <w:rtl w:val="0"/>
        </w:rPr>
        <w:t xml:space="preserve">Include additional photographs if required to comply with rule </w:t>
      </w:r>
      <w:r w:rsidDel="00000000" w:rsidR="00000000" w:rsidRPr="00000000">
        <w:rPr>
          <w:b w:val="1"/>
          <w:i w:val="1"/>
          <w:rtl w:val="0"/>
        </w:rPr>
        <w:t xml:space="preserve">EV2.4.</w:t>
      </w:r>
    </w:p>
    <w:p w:rsidR="00000000" w:rsidDel="00000000" w:rsidP="00000000" w:rsidRDefault="00000000" w:rsidRPr="00000000" w14:paraId="0000078E">
      <w:pPr>
        <w:spacing w:after="0" w:before="0" w:lineRule="auto"/>
        <w:contextualSpacing w:val="0"/>
        <w:rPr>
          <w:b w:val="1"/>
          <w:i w:val="1"/>
        </w:rPr>
      </w:pPr>
      <w:r w:rsidDel="00000000" w:rsidR="00000000" w:rsidRPr="00000000">
        <w:rPr>
          <w:rtl w:val="0"/>
        </w:rPr>
      </w:r>
    </w:p>
    <w:p w:rsidR="00000000" w:rsidDel="00000000" w:rsidP="00000000" w:rsidRDefault="00000000" w:rsidRPr="00000000" w14:paraId="0000078F">
      <w:pPr>
        <w:spacing w:after="0" w:before="0" w:lineRule="auto"/>
        <w:contextualSpacing w:val="0"/>
        <w:rPr>
          <w:b w:val="1"/>
          <w:i w:val="1"/>
        </w:rPr>
      </w:pPr>
      <w:commentRangeStart w:id="16"/>
      <w:commentRangeStart w:id="17"/>
      <w:r w:rsidDel="00000000" w:rsidR="00000000" w:rsidRPr="00000000">
        <w:rPr>
          <w:i w:val="1"/>
          <w:rtl w:val="0"/>
        </w:rPr>
        <w:t xml:space="preserve">Show how the cells are mounted,</w:t>
      </w:r>
      <w:commentRangeEnd w:id="16"/>
      <w:r w:rsidDel="00000000" w:rsidR="00000000" w:rsidRPr="00000000">
        <w:commentReference w:id="16"/>
      </w:r>
      <w:commentRangeEnd w:id="17"/>
      <w:r w:rsidDel="00000000" w:rsidR="00000000" w:rsidRPr="00000000">
        <w:commentReference w:id="17"/>
      </w:r>
      <w:r w:rsidDel="00000000" w:rsidR="00000000" w:rsidRPr="00000000">
        <w:rPr>
          <w:i w:val="1"/>
          <w:rtl w:val="0"/>
        </w:rPr>
        <w:t xml:space="preserve"> use CAD-Renderings or sketches and include calculations showing compliance with FH Rules </w:t>
      </w:r>
      <w:r w:rsidDel="00000000" w:rsidR="00000000" w:rsidRPr="00000000">
        <w:rPr>
          <w:b w:val="1"/>
          <w:i w:val="1"/>
          <w:rtl w:val="0"/>
        </w:rPr>
        <w:t xml:space="preserve">EV2.5.</w:t>
      </w:r>
    </w:p>
    <w:p w:rsidR="00000000" w:rsidDel="00000000" w:rsidP="00000000" w:rsidRDefault="00000000" w:rsidRPr="00000000" w14:paraId="00000790">
      <w:pPr>
        <w:spacing w:after="0" w:before="0" w:lineRule="auto"/>
        <w:contextualSpacing w:val="0"/>
        <w:rPr>
          <w:b w:val="1"/>
        </w:rPr>
      </w:pPr>
      <w:r w:rsidDel="00000000" w:rsidR="00000000" w:rsidRPr="00000000">
        <w:rPr>
          <w:rtl w:val="0"/>
        </w:rPr>
      </w:r>
    </w:p>
    <w:p w:rsidR="00000000" w:rsidDel="00000000" w:rsidP="00000000" w:rsidRDefault="00000000" w:rsidRPr="00000000" w14:paraId="00000791">
      <w:pPr>
        <w:spacing w:after="0" w:before="0" w:lineRule="auto"/>
        <w:contextualSpacing w:val="0"/>
        <w:rPr>
          <w:shd w:fill="93c47d" w:val="clear"/>
        </w:rPr>
      </w:pPr>
      <w:r w:rsidDel="00000000" w:rsidR="00000000" w:rsidRPr="00000000">
        <w:rPr>
          <w:shd w:fill="93c47d" w:val="clear"/>
          <w:rtl w:val="0"/>
        </w:rPr>
        <w:t xml:space="preserve">The cells are mounted within the individual segments of the container. The cells are shown in </w:t>
      </w:r>
      <w:r w:rsidDel="00000000" w:rsidR="00000000" w:rsidRPr="00000000">
        <w:rPr>
          <w:shd w:fill="93c47d" w:val="clear"/>
          <w:rtl w:val="0"/>
        </w:rPr>
        <w:t xml:space="preserve">figure 30</w:t>
      </w:r>
      <w:r w:rsidDel="00000000" w:rsidR="00000000" w:rsidRPr="00000000">
        <w:rPr>
          <w:shd w:fill="93c47d" w:val="clear"/>
          <w:rtl w:val="0"/>
        </w:rPr>
        <w:t xml:space="preserve"> and 31 below. The cells are connected in series using aluminium bars. They are packed together using GLV grounded aluminium bars on the sides (as shown in the figures) and across the top rim of the cells. </w:t>
      </w:r>
    </w:p>
    <w:p w:rsidR="00000000" w:rsidDel="00000000" w:rsidP="00000000" w:rsidRDefault="00000000" w:rsidRPr="00000000" w14:paraId="00000792">
      <w:pPr>
        <w:spacing w:after="0" w:before="0" w:lineRule="auto"/>
        <w:contextualSpacing w:val="0"/>
        <w:rPr>
          <w:b w:val="1"/>
          <w:i w:val="1"/>
        </w:rPr>
      </w:pPr>
      <w:r w:rsidDel="00000000" w:rsidR="00000000" w:rsidRPr="00000000">
        <w:rPr>
          <w:rtl w:val="0"/>
        </w:rPr>
      </w:r>
    </w:p>
    <w:p w:rsidR="00000000" w:rsidDel="00000000" w:rsidP="00000000" w:rsidRDefault="00000000" w:rsidRPr="00000000" w14:paraId="00000793">
      <w:pPr>
        <w:contextualSpacing w:val="0"/>
        <w:rPr/>
      </w:pPr>
      <w:r w:rsidDel="00000000" w:rsidR="00000000" w:rsidRPr="00000000">
        <w:rPr>
          <w:rtl w:val="0"/>
        </w:rPr>
        <w:t xml:space="preserve">The accumulator container will be made of 1/8” Al sheet/plate and each (2) will contain 2 battery packs. The wires are connected to the poles of the accumulators and are encased in an insulated casing. </w:t>
      </w:r>
      <w:commentRangeStart w:id="18"/>
      <w:commentRangeStart w:id="19"/>
      <w:r w:rsidDel="00000000" w:rsidR="00000000" w:rsidRPr="00000000">
        <w:rPr>
          <w:rtl w:val="0"/>
        </w:rPr>
        <w:t xml:space="preserve">That entire accumulator container will go in the side pods on the car,</w:t>
      </w:r>
      <w:commentRangeEnd w:id="18"/>
      <w:r w:rsidDel="00000000" w:rsidR="00000000" w:rsidRPr="00000000">
        <w:commentReference w:id="18"/>
      </w:r>
      <w:commentRangeEnd w:id="19"/>
      <w:r w:rsidDel="00000000" w:rsidR="00000000" w:rsidRPr="00000000">
        <w:commentReference w:id="19"/>
      </w:r>
      <w:r w:rsidDel="00000000" w:rsidR="00000000" w:rsidRPr="00000000">
        <w:rPr>
          <w:rtl w:val="0"/>
        </w:rPr>
        <w:t xml:space="preserve"> the area designated for the storage of the packs. </w:t>
      </w:r>
      <w:r w:rsidDel="00000000" w:rsidR="00000000" w:rsidRPr="00000000">
        <w:rPr>
          <w:shd w:fill="93c47d" w:val="clear"/>
          <w:rtl w:val="0"/>
        </w:rPr>
        <w:t xml:space="preserve">The segments are fastened to the car using 5/16-8 grade 5 bolts, 8 per segment, directly to the frame of the car. </w:t>
      </w:r>
      <w:r w:rsidDel="00000000" w:rsidR="00000000" w:rsidRPr="00000000">
        <w:rPr>
          <w:rtl w:val="0"/>
        </w:rPr>
        <w:t xml:space="preserve"> There will also be cutouts for small amounts of air to help cool the accumulators, although the cells don’t end up reaching that high of a temperature during discharge. There will also be through-holes for the mounting method for the battery packs and accumulator containers. </w:t>
      </w:r>
    </w:p>
    <w:p w:rsidR="00000000" w:rsidDel="00000000" w:rsidP="00000000" w:rsidRDefault="00000000" w:rsidRPr="00000000" w14:paraId="00000794">
      <w:pPr>
        <w:contextualSpacing w:val="0"/>
        <w:rPr/>
      </w:pPr>
      <w:commentRangeStart w:id="20"/>
      <w:commentRangeStart w:id="21"/>
      <w:r w:rsidDel="00000000" w:rsidR="00000000" w:rsidRPr="00000000">
        <w:rPr>
          <w:rtl w:val="0"/>
        </w:rPr>
        <w:t xml:space="preserve">Requirements for V-0</w:t>
      </w:r>
    </w:p>
    <w:p w:rsidR="00000000" w:rsidDel="00000000" w:rsidP="00000000" w:rsidRDefault="00000000" w:rsidRPr="00000000" w14:paraId="0000079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specimens may not burn with flaming combustion for more than 10 seconds after either application of the test flame. </w:t>
      </w:r>
    </w:p>
    <w:p w:rsidR="00000000" w:rsidDel="00000000" w:rsidP="00000000" w:rsidRDefault="00000000" w:rsidRPr="00000000" w14:paraId="0000079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flaming combustion time may not exceed 50 seconds for the 10 flame applications for each set of 5 specimens. </w:t>
      </w:r>
    </w:p>
    <w:p w:rsidR="00000000" w:rsidDel="00000000" w:rsidP="00000000" w:rsidRDefault="00000000" w:rsidRPr="00000000" w14:paraId="0000079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specimens may not burn with flaming or glowing combustion up to the holding clamp. </w:t>
      </w:r>
    </w:p>
    <w:p w:rsidR="00000000" w:rsidDel="00000000" w:rsidP="00000000" w:rsidRDefault="00000000" w:rsidRPr="00000000" w14:paraId="0000079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specimens may not drip flaming particles that ignite the dry absorbent surgical cotton located 300 mm below the test specimen. </w:t>
      </w:r>
    </w:p>
    <w:p w:rsidR="00000000" w:rsidDel="00000000" w:rsidP="00000000" w:rsidRDefault="00000000" w:rsidRPr="00000000" w14:paraId="0000079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specimens may not have glowing combustion that persists for more than 30 seconds after the second removal of the test flame.</w:t>
      </w:r>
      <w:commentRangeEnd w:id="20"/>
      <w:r w:rsidDel="00000000" w:rsidR="00000000" w:rsidRPr="00000000">
        <w:commentReference w:id="20"/>
      </w:r>
      <w:commentRangeEnd w:id="21"/>
      <w:r w:rsidDel="00000000" w:rsidR="00000000" w:rsidRPr="00000000">
        <w:commentReference w:id="21"/>
      </w:r>
      <w:r w:rsidDel="00000000" w:rsidR="00000000" w:rsidRPr="00000000">
        <w:rPr>
          <w:rtl w:val="0"/>
        </w:rPr>
      </w:r>
    </w:p>
    <w:p w:rsidR="00000000" w:rsidDel="00000000" w:rsidP="00000000" w:rsidRDefault="00000000" w:rsidRPr="00000000" w14:paraId="0000079A">
      <w:pPr>
        <w:spacing w:after="0" w:lineRule="auto"/>
        <w:ind w:left="360" w:firstLine="0"/>
        <w:contextualSpacing w:val="0"/>
        <w:rPr/>
      </w:pPr>
      <w:r w:rsidDel="00000000" w:rsidR="00000000" w:rsidRPr="00000000">
        <w:rPr>
          <w:rtl w:val="0"/>
        </w:rPr>
        <w:t xml:space="preserve">1/8” steel sheet/plate will fulfill the requirements above</w:t>
      </w:r>
    </w:p>
    <w:p w:rsidR="00000000" w:rsidDel="00000000" w:rsidP="00000000" w:rsidRDefault="00000000" w:rsidRPr="00000000" w14:paraId="0000079B">
      <w:pPr>
        <w:spacing w:after="0" w:before="0" w:lineRule="auto"/>
        <w:ind w:left="360" w:firstLine="0"/>
        <w:contextualSpacing w:val="0"/>
        <w:rPr/>
      </w:pPr>
      <w:r w:rsidDel="00000000" w:rsidR="00000000" w:rsidRPr="00000000">
        <w:rPr>
          <w:rtl w:val="0"/>
        </w:rPr>
      </w:r>
    </w:p>
    <w:p w:rsidR="00000000" w:rsidDel="00000000" w:rsidP="00000000" w:rsidRDefault="00000000" w:rsidRPr="00000000" w14:paraId="0000079C">
      <w:pPr>
        <w:spacing w:after="0" w:before="0" w:lineRule="auto"/>
        <w:ind w:left="360" w:firstLine="0"/>
        <w:contextualSpacing w:val="0"/>
        <w:rPr/>
      </w:pPr>
      <w:r w:rsidDel="00000000" w:rsidR="00000000" w:rsidRPr="00000000">
        <w:rPr>
          <w:rtl w:val="0"/>
        </w:rPr>
        <w:t xml:space="preserve">The figures below show the accumulator segment containers (at different viewpoints) with the cells. </w:t>
      </w:r>
    </w:p>
    <w:p w:rsidR="00000000" w:rsidDel="00000000" w:rsidP="00000000" w:rsidRDefault="00000000" w:rsidRPr="00000000" w14:paraId="0000079D">
      <w:pPr>
        <w:contextualSpacing w:val="0"/>
        <w:rPr/>
      </w:pPr>
      <w:r w:rsidDel="00000000" w:rsidR="00000000" w:rsidRPr="00000000">
        <w:rPr>
          <w:rtl w:val="0"/>
        </w:rPr>
      </w:r>
    </w:p>
    <w:p w:rsidR="00000000" w:rsidDel="00000000" w:rsidP="00000000" w:rsidRDefault="00000000" w:rsidRPr="00000000" w14:paraId="0000079E">
      <w:pPr>
        <w:keepNext w:val="1"/>
        <w:spacing w:before="0" w:lineRule="auto"/>
        <w:contextualSpacing w:val="0"/>
        <w:jc w:val="center"/>
        <w:rPr/>
      </w:pPr>
      <w:r w:rsidDel="00000000" w:rsidR="00000000" w:rsidRPr="00000000">
        <w:rPr/>
        <w:drawing>
          <wp:inline distB="0" distT="0" distL="0" distR="0">
            <wp:extent cx="6126480" cy="3116580"/>
            <wp:effectExtent b="0" l="0" r="0" t="0"/>
            <wp:docPr id="10" name="image48.png"/>
            <a:graphic>
              <a:graphicData uri="http://schemas.openxmlformats.org/drawingml/2006/picture">
                <pic:pic>
                  <pic:nvPicPr>
                    <pic:cNvPr id="0" name="image48.png"/>
                    <pic:cNvPicPr preferRelativeResize="0"/>
                  </pic:nvPicPr>
                  <pic:blipFill>
                    <a:blip r:embed="rId66"/>
                    <a:srcRect b="0" l="0" r="0" t="0"/>
                    <a:stretch>
                      <a:fillRect/>
                    </a:stretch>
                  </pic:blipFill>
                  <pic:spPr>
                    <a:xfrm>
                      <a:off x="0" y="0"/>
                      <a:ext cx="6126480" cy="3116580"/>
                    </a:xfrm>
                    <a:prstGeom prst="rect"/>
                    <a:ln/>
                  </pic:spPr>
                </pic:pic>
              </a:graphicData>
            </a:graphic>
          </wp:inline>
        </w:drawing>
      </w:r>
      <w:r w:rsidDel="00000000" w:rsidR="00000000" w:rsidRPr="00000000">
        <w:rPr>
          <w:rtl w:val="0"/>
        </w:rPr>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1"/>
          <w:i w:val="1"/>
          <w:smallCaps w:val="0"/>
          <w:strike w:val="0"/>
          <w:color w:val="000000"/>
          <w:sz w:val="28"/>
          <w:szCs w:val="28"/>
          <w:u w:val="none"/>
          <w:shd w:fill="auto" w:val="clear"/>
          <w:vertAlign w:val="baseline"/>
        </w:rPr>
      </w:pPr>
      <w:bookmarkStart w:colFirst="0" w:colLast="0" w:name="_2fk6b3p" w:id="94"/>
      <w:bookmarkEnd w:id="9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30 Pack Container View with cells</w:t>
      </w:r>
      <w:r w:rsidDel="00000000" w:rsidR="00000000" w:rsidRPr="00000000">
        <w:rPr>
          <w:rtl w:val="0"/>
        </w:rPr>
      </w:r>
    </w:p>
    <w:p w:rsidR="00000000" w:rsidDel="00000000" w:rsidP="00000000" w:rsidRDefault="00000000" w:rsidRPr="00000000" w14:paraId="000007A0">
      <w:pPr>
        <w:spacing w:after="0" w:lineRule="auto"/>
        <w:contextualSpacing w:val="0"/>
        <w:jc w:val="center"/>
        <w:rPr>
          <w:b w:val="1"/>
          <w:sz w:val="28"/>
          <w:szCs w:val="28"/>
        </w:rPr>
      </w:pPr>
      <w:r w:rsidDel="00000000" w:rsidR="00000000" w:rsidRPr="00000000">
        <w:rPr>
          <w:rtl w:val="0"/>
        </w:rPr>
      </w:r>
    </w:p>
    <w:p w:rsidR="00000000" w:rsidDel="00000000" w:rsidP="00000000" w:rsidRDefault="00000000" w:rsidRPr="00000000" w14:paraId="000007A1">
      <w:pPr>
        <w:spacing w:after="0" w:before="0" w:lineRule="auto"/>
        <w:contextualSpacing w:val="0"/>
        <w:jc w:val="center"/>
        <w:rPr>
          <w:b w:val="1"/>
          <w:sz w:val="28"/>
          <w:szCs w:val="28"/>
        </w:rPr>
      </w:pPr>
      <w:r w:rsidDel="00000000" w:rsidR="00000000" w:rsidRPr="00000000">
        <w:rPr>
          <w:rtl w:val="0"/>
        </w:rPr>
      </w:r>
    </w:p>
    <w:p w:rsidR="00000000" w:rsidDel="00000000" w:rsidP="00000000" w:rsidRDefault="00000000" w:rsidRPr="00000000" w14:paraId="000007A2">
      <w:pPr>
        <w:keepNext w:val="1"/>
        <w:spacing w:before="0" w:lineRule="auto"/>
        <w:contextualSpacing w:val="0"/>
        <w:jc w:val="center"/>
        <w:rPr/>
      </w:pPr>
      <w:r w:rsidDel="00000000" w:rsidR="00000000" w:rsidRPr="00000000">
        <w:rPr/>
        <w:drawing>
          <wp:inline distB="0" distT="0" distL="0" distR="0">
            <wp:extent cx="6126480" cy="3633470"/>
            <wp:effectExtent b="0" l="0" r="0" t="0"/>
            <wp:docPr id="11" name="image50.png"/>
            <a:graphic>
              <a:graphicData uri="http://schemas.openxmlformats.org/drawingml/2006/picture">
                <pic:pic>
                  <pic:nvPicPr>
                    <pic:cNvPr id="0" name="image50.png"/>
                    <pic:cNvPicPr preferRelativeResize="0"/>
                  </pic:nvPicPr>
                  <pic:blipFill>
                    <a:blip r:embed="rId67"/>
                    <a:srcRect b="0" l="0" r="0" t="0"/>
                    <a:stretch>
                      <a:fillRect/>
                    </a:stretch>
                  </pic:blipFill>
                  <pic:spPr>
                    <a:xfrm>
                      <a:off x="0" y="0"/>
                      <a:ext cx="6126480" cy="3633470"/>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1"/>
          <w:i w:val="1"/>
          <w:smallCaps w:val="0"/>
          <w:strike w:val="0"/>
          <w:color w:val="000000"/>
          <w:sz w:val="28"/>
          <w:szCs w:val="28"/>
          <w:u w:val="none"/>
          <w:shd w:fill="auto" w:val="clear"/>
          <w:vertAlign w:val="baseline"/>
        </w:rPr>
      </w:pPr>
      <w:bookmarkStart w:colFirst="0" w:colLast="0" w:name="_upglbi" w:id="95"/>
      <w:bookmarkEnd w:id="9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31 Pack Container View 2 with cells</w:t>
      </w:r>
      <w:r w:rsidDel="00000000" w:rsidR="00000000" w:rsidRPr="00000000">
        <w:rPr>
          <w:rtl w:val="0"/>
        </w:rPr>
      </w:r>
    </w:p>
    <w:p w:rsidR="00000000" w:rsidDel="00000000" w:rsidP="00000000" w:rsidRDefault="00000000" w:rsidRPr="00000000" w14:paraId="000007A4">
      <w:pPr>
        <w:spacing w:after="0" w:lineRule="auto"/>
        <w:contextualSpacing w:val="0"/>
        <w:jc w:val="center"/>
        <w:rPr>
          <w:b w:val="1"/>
          <w:sz w:val="28"/>
          <w:szCs w:val="28"/>
        </w:rPr>
      </w:pPr>
      <w:r w:rsidDel="00000000" w:rsidR="00000000" w:rsidRPr="00000000">
        <w:rPr>
          <w:rtl w:val="0"/>
        </w:rPr>
      </w:r>
    </w:p>
    <w:p w:rsidR="00000000" w:rsidDel="00000000" w:rsidP="00000000" w:rsidRDefault="00000000" w:rsidRPr="00000000" w14:paraId="000007A5">
      <w:pPr>
        <w:spacing w:after="0" w:before="0" w:lineRule="auto"/>
        <w:contextualSpacing w:val="0"/>
        <w:jc w:val="center"/>
        <w:rPr>
          <w:b w:val="1"/>
          <w:sz w:val="28"/>
          <w:szCs w:val="28"/>
        </w:rPr>
      </w:pPr>
      <w:r w:rsidDel="00000000" w:rsidR="00000000" w:rsidRPr="00000000">
        <w:rPr>
          <w:rtl w:val="0"/>
        </w:rPr>
      </w:r>
    </w:p>
    <w:p w:rsidR="00000000" w:rsidDel="00000000" w:rsidP="00000000" w:rsidRDefault="00000000" w:rsidRPr="00000000" w14:paraId="000007A6">
      <w:pPr>
        <w:keepNext w:val="1"/>
        <w:spacing w:before="0" w:lineRule="auto"/>
        <w:contextualSpacing w:val="0"/>
        <w:jc w:val="center"/>
        <w:rPr/>
      </w:pPr>
      <w:r w:rsidDel="00000000" w:rsidR="00000000" w:rsidRPr="00000000">
        <w:rPr/>
        <w:drawing>
          <wp:inline distB="0" distT="0" distL="0" distR="0">
            <wp:extent cx="6126480" cy="3548380"/>
            <wp:effectExtent b="0" l="0" r="0" t="0"/>
            <wp:docPr id="12" name="image51.png"/>
            <a:graphic>
              <a:graphicData uri="http://schemas.openxmlformats.org/drawingml/2006/picture">
                <pic:pic>
                  <pic:nvPicPr>
                    <pic:cNvPr id="0" name="image51.png"/>
                    <pic:cNvPicPr preferRelativeResize="0"/>
                  </pic:nvPicPr>
                  <pic:blipFill>
                    <a:blip r:embed="rId68"/>
                    <a:srcRect b="0" l="0" r="0" t="0"/>
                    <a:stretch>
                      <a:fillRect/>
                    </a:stretch>
                  </pic:blipFill>
                  <pic:spPr>
                    <a:xfrm>
                      <a:off x="0" y="0"/>
                      <a:ext cx="6126480" cy="3548380"/>
                    </a:xfrm>
                    <a:prstGeom prst="rect"/>
                    <a:ln/>
                  </pic:spPr>
                </pic:pic>
              </a:graphicData>
            </a:graphic>
          </wp:inline>
        </w:drawing>
      </w:r>
      <w:r w:rsidDel="00000000" w:rsidR="00000000" w:rsidRPr="00000000">
        <w:rPr>
          <w:rtl w:val="0"/>
        </w:rPr>
      </w:r>
    </w:p>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1"/>
          <w:i w:val="1"/>
          <w:smallCaps w:val="0"/>
          <w:strike w:val="0"/>
          <w:color w:val="000000"/>
          <w:sz w:val="28"/>
          <w:szCs w:val="28"/>
          <w:u w:val="none"/>
          <w:shd w:fill="auto" w:val="clear"/>
          <w:vertAlign w:val="baseline"/>
        </w:rPr>
        <w:sectPr>
          <w:type w:val="continuous"/>
          <w:pgSz w:h="15840" w:w="12240"/>
          <w:pgMar w:bottom="1296" w:top="1296" w:left="1296" w:right="1296" w:header="708" w:footer="708"/>
        </w:sectPr>
      </w:pPr>
      <w:bookmarkStart w:colFirst="0" w:colLast="0" w:name="_3ep43zb" w:id="96"/>
      <w:bookmarkEnd w:id="9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32 Pack Container Fully assembled container</w:t>
      </w:r>
      <w:r w:rsidDel="00000000" w:rsidR="00000000" w:rsidRPr="00000000">
        <w:rPr>
          <w:rtl w:val="0"/>
        </w:rPr>
      </w:r>
    </w:p>
    <w:p w:rsidR="00000000" w:rsidDel="00000000" w:rsidP="00000000" w:rsidRDefault="00000000" w:rsidRPr="00000000" w14:paraId="000007A8">
      <w:pPr>
        <w:pStyle w:val="Heading1"/>
        <w:numPr>
          <w:ilvl w:val="0"/>
          <w:numId w:val="7"/>
        </w:numPr>
        <w:ind w:left="3420" w:hanging="360"/>
        <w:contextualSpacing w:val="1"/>
        <w:rPr/>
      </w:pPr>
      <w:bookmarkStart w:colFirst="0" w:colLast="0" w:name="_1tuee74" w:id="97"/>
      <w:bookmarkEnd w:id="97"/>
      <w:r w:rsidDel="00000000" w:rsidR="00000000" w:rsidRPr="00000000">
        <w:br w:type="page"/>
      </w:r>
      <w:r w:rsidDel="00000000" w:rsidR="00000000" w:rsidRPr="00000000">
        <w:rPr>
          <w:rtl w:val="0"/>
        </w:rPr>
        <w:t xml:space="preserve">Safety Controls and Indicators</w:t>
      </w:r>
    </w:p>
    <w:p w:rsidR="00000000" w:rsidDel="00000000" w:rsidP="00000000" w:rsidRDefault="00000000" w:rsidRPr="00000000" w14:paraId="000007A9">
      <w:pPr>
        <w:pStyle w:val="Heading2"/>
        <w:numPr>
          <w:ilvl w:val="1"/>
          <w:numId w:val="7"/>
        </w:numPr>
        <w:spacing w:after="0" w:lineRule="auto"/>
        <w:ind w:left="1206" w:hanging="576"/>
        <w:contextualSpacing w:val="1"/>
        <w:rPr/>
      </w:pPr>
      <w:bookmarkStart w:colFirst="0" w:colLast="0" w:name="_4du1wux" w:id="98"/>
      <w:bookmarkEnd w:id="98"/>
      <w:r w:rsidDel="00000000" w:rsidR="00000000" w:rsidRPr="00000000">
        <w:rPr>
          <w:rtl w:val="0"/>
        </w:rPr>
        <w:t xml:space="preserve">Shutdown Circuit</w:t>
      </w:r>
    </w:p>
    <w:p w:rsidR="00000000" w:rsidDel="00000000" w:rsidP="00000000" w:rsidRDefault="00000000" w:rsidRPr="00000000" w14:paraId="000007AA">
      <w:pPr>
        <w:spacing w:after="0" w:lineRule="auto"/>
        <w:contextualSpacing w:val="0"/>
        <w:rPr>
          <w:i w:val="1"/>
        </w:rPr>
      </w:pPr>
      <w:r w:rsidDel="00000000" w:rsidR="00000000" w:rsidRPr="00000000">
        <w:rPr>
          <w:i w:val="1"/>
          <w:rtl w:val="0"/>
        </w:rPr>
        <w:t xml:space="preserve">Include a schematic of the shutdown circuit for your vehicle including all major components in the loop</w:t>
      </w:r>
    </w:p>
    <w:p w:rsidR="00000000" w:rsidDel="00000000" w:rsidP="00000000" w:rsidRDefault="00000000" w:rsidRPr="00000000" w14:paraId="000007AB">
      <w:pPr>
        <w:contextualSpacing w:val="0"/>
        <w:rPr/>
      </w:pPr>
      <w:r w:rsidDel="00000000" w:rsidR="00000000" w:rsidRPr="00000000">
        <w:rPr>
          <w:rtl w:val="0"/>
        </w:rPr>
      </w:r>
    </w:p>
    <w:p w:rsidR="00000000" w:rsidDel="00000000" w:rsidP="00000000" w:rsidRDefault="00000000" w:rsidRPr="00000000" w14:paraId="000007AC">
      <w:pPr>
        <w:keepNext w:val="1"/>
        <w:spacing w:before="0" w:lineRule="auto"/>
        <w:contextualSpacing w:val="0"/>
        <w:jc w:val="center"/>
        <w:rPr/>
      </w:pPr>
      <w:r w:rsidDel="00000000" w:rsidR="00000000" w:rsidRPr="00000000">
        <w:rPr/>
        <w:drawing>
          <wp:inline distB="114300" distT="114300" distL="114300" distR="114300">
            <wp:extent cx="6604609" cy="3420428"/>
            <wp:effectExtent b="0" l="0" r="0" t="0"/>
            <wp:docPr id="28" name="image73.png"/>
            <a:graphic>
              <a:graphicData uri="http://schemas.openxmlformats.org/drawingml/2006/picture">
                <pic:pic>
                  <pic:nvPicPr>
                    <pic:cNvPr id="0" name="image73.png"/>
                    <pic:cNvPicPr preferRelativeResize="0"/>
                  </pic:nvPicPr>
                  <pic:blipFill>
                    <a:blip r:embed="rId69"/>
                    <a:srcRect b="0" l="0" r="0" t="0"/>
                    <a:stretch>
                      <a:fillRect/>
                    </a:stretch>
                  </pic:blipFill>
                  <pic:spPr>
                    <a:xfrm>
                      <a:off x="0" y="0"/>
                      <a:ext cx="6604609" cy="3420428"/>
                    </a:xfrm>
                    <a:prstGeom prst="rect"/>
                    <a:ln/>
                  </pic:spPr>
                </pic:pic>
              </a:graphicData>
            </a:graphic>
          </wp:inline>
        </w:drawing>
      </w:r>
      <w:commentRangeStart w:id="22"/>
      <w:commentRangeStart w:id="23"/>
      <w:commentRangeStart w:id="24"/>
      <w:r w:rsidDel="00000000" w:rsidR="00000000" w:rsidRPr="00000000">
        <w:rPr>
          <w:rtl w:val="0"/>
        </w:rPr>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szc72q" w:id="99"/>
      <w:bookmarkEnd w:id="99"/>
      <w:commentRangeEnd w:id="22"/>
      <w:r w:rsidDel="00000000" w:rsidR="00000000" w:rsidRPr="00000000">
        <w:commentReference w:id="22"/>
      </w:r>
      <w:commentRangeEnd w:id="23"/>
      <w:r w:rsidDel="00000000" w:rsidR="00000000" w:rsidRPr="00000000">
        <w:commentReference w:id="23"/>
      </w:r>
      <w:commentRangeEnd w:id="24"/>
      <w:r w:rsidDel="00000000" w:rsidR="00000000" w:rsidRPr="00000000">
        <w:commentReference w:id="24"/>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33 Shutdown Safety Circuit Schematic</w:t>
      </w:r>
      <w:commentRangeStart w:id="25"/>
      <w:commentRangeStart w:id="26"/>
      <w:commentRangeStart w:id="27"/>
      <w:r w:rsidDel="00000000" w:rsidR="00000000" w:rsidRPr="00000000">
        <w:rPr>
          <w:rtl w:val="0"/>
        </w:rPr>
      </w:r>
    </w:p>
    <w:p w:rsidR="00000000" w:rsidDel="00000000" w:rsidP="00000000" w:rsidRDefault="00000000" w:rsidRPr="00000000" w14:paraId="000007AE">
      <w:pPr>
        <w:spacing w:after="0" w:lineRule="auto"/>
        <w:contextualSpacing w:val="0"/>
        <w:rPr>
          <w:i w:val="1"/>
        </w:rPr>
      </w:pPr>
      <w:commentRangeEnd w:id="25"/>
      <w:r w:rsidDel="00000000" w:rsidR="00000000" w:rsidRPr="00000000">
        <w:commentReference w:id="25"/>
      </w:r>
      <w:commentRangeEnd w:id="26"/>
      <w:r w:rsidDel="00000000" w:rsidR="00000000" w:rsidRPr="00000000">
        <w:commentReference w:id="26"/>
      </w:r>
      <w:commentRangeEnd w:id="27"/>
      <w:r w:rsidDel="00000000" w:rsidR="00000000" w:rsidRPr="00000000">
        <w:commentReference w:id="27"/>
      </w:r>
      <w:r w:rsidDel="00000000" w:rsidR="00000000" w:rsidRPr="00000000">
        <w:rPr>
          <w:i w:val="1"/>
          <w:rtl w:val="0"/>
        </w:rPr>
        <w:t xml:space="preserve">Describe the method of operation of your</w:t>
      </w:r>
      <w:r w:rsidDel="00000000" w:rsidR="00000000" w:rsidRPr="00000000">
        <w:rPr>
          <w:i w:val="1"/>
          <w:color w:val="ff0000"/>
          <w:rtl w:val="0"/>
        </w:rPr>
        <w:t xml:space="preserve"> </w:t>
      </w:r>
      <w:r w:rsidDel="00000000" w:rsidR="00000000" w:rsidRPr="00000000">
        <w:rPr>
          <w:i w:val="1"/>
          <w:rtl w:val="0"/>
        </w:rPr>
        <w:t xml:space="preserve">shutdown circuit, including the master switches, shut down buttons, brake over-travel switch, etc. Also complete the following table</w:t>
      </w:r>
    </w:p>
    <w:p w:rsidR="00000000" w:rsidDel="00000000" w:rsidP="00000000" w:rsidRDefault="00000000" w:rsidRPr="00000000" w14:paraId="000007AF">
      <w:pPr>
        <w:spacing w:before="0" w:lineRule="auto"/>
        <w:contextualSpacing w:val="0"/>
        <w:rPr>
          <w:i w:val="1"/>
        </w:rPr>
      </w:pPr>
      <w:r w:rsidDel="00000000" w:rsidR="00000000" w:rsidRPr="00000000">
        <w:rPr>
          <w:rtl w:val="0"/>
        </w:rPr>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Master switches and BRB’s shut down entire system. SCADA monitoring, Cooling, AMS and IMD systems have the ability to shut down AIR’s in TSV. Then post AMS the Brake overtravel switch and TSV master switch shut down the AIR’s outside cockpit. The only Driver resettable switches are the BRB, inertia switch and CPR located directly before the AIR’s.</w:t>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4">
      <w:pPr>
        <w:contextualSpacing w:val="0"/>
        <w:rPr/>
      </w:pPr>
      <w:r w:rsidDel="00000000" w:rsidR="00000000" w:rsidRPr="00000000">
        <w:rPr>
          <w:rtl w:val="0"/>
        </w:rPr>
      </w:r>
    </w:p>
    <w:tbl>
      <w:tblPr>
        <w:tblStyle w:val="Table32"/>
        <w:tblW w:w="9072.0" w:type="dxa"/>
        <w:jc w:val="left"/>
        <w:tblInd w:w="55.0" w:type="pct"/>
        <w:tblLayout w:type="fixed"/>
        <w:tblLook w:val="0000"/>
      </w:tblPr>
      <w:tblGrid>
        <w:gridCol w:w="4536"/>
        <w:gridCol w:w="4536"/>
        <w:tblGridChange w:id="0">
          <w:tblGrid>
            <w:gridCol w:w="4536"/>
            <w:gridCol w:w="4536"/>
          </w:tblGrid>
        </w:tblGridChange>
      </w:tblGrid>
      <w:t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Part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Function </w:t>
              <w:br w:type="textWrapping"/>
              <w:t xml:space="preserve">(Momentary, Normally Open or Normally Closed)</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 Switch (for control and tractive-system; CSMS, TSMS)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Normally Closed</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Brake over-travel switch (BOTS)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Push pull switch that will be pressed when the brake lines do not create enough pressure to stop the pedal. This will stop voltage from reaching the motor controller throttle input. Normally Closed.</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Shutdown buttons (BRB)</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Normally Closed</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Insulation Monitoring Device (IMD)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Bender ISOMETER IR155-3203. Operating with normal specs stated on the datasheet. OKHS will be used for monitoring ground 2017 Formula Hybrid ESF (Rev 0C) 42 faults. Normally outputs digital HIGH.</w:t>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Relay Connected is Normally open</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Battery Management System (AMS)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Normally Open Relay</w:t>
            </w:r>
          </w:p>
        </w:tc>
      </w:tr>
      <w:t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Interlocks (if used)</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commentRangeStart w:id="28"/>
            <w:commentRangeStart w:id="29"/>
            <w:commentRangeStart w:id="3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w:t>
            </w:r>
          </w:p>
        </w:tc>
      </w:tr>
    </w:tbl>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6">
      <w:pPr>
        <w:spacing w:after="0" w:lineRule="auto"/>
        <w:contextualSpacing w:val="0"/>
        <w:rPr>
          <w:i w:val="1"/>
        </w:rPr>
      </w:pPr>
      <w:r w:rsidDel="00000000" w:rsidR="00000000" w:rsidRPr="00000000">
        <w:rPr>
          <w:i w:val="1"/>
          <w:rtl w:val="0"/>
        </w:rPr>
        <w:t xml:space="preserve"> Describe wiring and additional circuitry controlling AIRs. Write a functional description of operation</w:t>
      </w:r>
    </w:p>
    <w:p w:rsidR="00000000" w:rsidDel="00000000" w:rsidP="00000000" w:rsidRDefault="00000000" w:rsidRPr="00000000" w14:paraId="000007C7">
      <w:pPr>
        <w:spacing w:after="0" w:before="0" w:lineRule="auto"/>
        <w:contextualSpacing w:val="0"/>
        <w:rPr>
          <w:i w:val="1"/>
        </w:rPr>
      </w:pPr>
      <w:r w:rsidDel="00000000" w:rsidR="00000000" w:rsidRPr="00000000">
        <w:rPr>
          <w:rtl w:val="0"/>
        </w:rPr>
      </w:r>
    </w:p>
    <w:p w:rsidR="00000000" w:rsidDel="00000000" w:rsidP="00000000" w:rsidRDefault="00000000" w:rsidRPr="00000000" w14:paraId="000007C8">
      <w:pPr>
        <w:contextualSpacing w:val="0"/>
        <w:rPr/>
      </w:pPr>
      <w:r w:rsidDel="00000000" w:rsidR="00000000" w:rsidRPr="00000000">
        <w:rPr>
          <w:rtl w:val="0"/>
        </w:rPr>
        <w:t xml:space="preserve">Each accumulator container houses one AIR between the HV positive input terminal of each container and the Mersen/Ferraz Shawmut A3T300 fuse, which then connects to the positive terminal of the first cell in the accumulator segment. Thus, simply, the AIR is in series with the HV input, fuse, and first cell. This AIR in each accumulator container is then connected to the PacMAN board and out the CAN output of the container. Only the first accumulator container in the series contains a second AIR which connects between the minus terminal of the last cell in series in the accumulator segment and the HV negative output terminal of the accumulator container.</w:t>
      </w:r>
    </w:p>
    <w:p w:rsidR="00000000" w:rsidDel="00000000" w:rsidP="00000000" w:rsidRDefault="00000000" w:rsidRPr="00000000" w14:paraId="000007C9">
      <w:pPr>
        <w:contextualSpacing w:val="0"/>
        <w:rPr/>
      </w:pPr>
      <w:r w:rsidDel="00000000" w:rsidR="00000000" w:rsidRPr="00000000">
        <w:rPr>
          <w:rtl w:val="0"/>
        </w:rPr>
      </w:r>
    </w:p>
    <w:p w:rsidR="00000000" w:rsidDel="00000000" w:rsidP="00000000" w:rsidRDefault="00000000" w:rsidRPr="00000000" w14:paraId="000007CA">
      <w:pPr>
        <w:spacing w:after="0" w:before="0" w:lineRule="auto"/>
        <w:contextualSpacing w:val="0"/>
        <w:rPr/>
      </w:pPr>
      <w:r w:rsidDel="00000000" w:rsidR="00000000" w:rsidRPr="00000000">
        <w:rPr>
          <w:rtl w:val="0"/>
        </w:rPr>
        <w:t xml:space="preserve">If the PacMAN detects a fault, defined as cell temperature exceeding 60°C, cell voltage exceeding 3.6 V, accumulator segment voltage exceeds 26 V, or an AMS board is unresponsive, the PacMAN board opens the AIR. Accumulator voltage is only present when the safety loop is closed. Externally, the AIR can be opened or closed via the CAN connectors on each container from the safety loop</w:t>
      </w:r>
    </w:p>
    <w:p w:rsidR="00000000" w:rsidDel="00000000" w:rsidP="00000000" w:rsidRDefault="00000000" w:rsidRPr="00000000" w14:paraId="000007CB">
      <w:pPr>
        <w:spacing w:before="0" w:lineRule="auto"/>
        <w:contextualSpacing w:val="0"/>
        <w:rPr/>
      </w:pPr>
      <w:r w:rsidDel="00000000" w:rsidR="00000000" w:rsidRPr="00000000">
        <w:rPr>
          <w:rtl w:val="0"/>
        </w:rPr>
      </w:r>
    </w:p>
    <w:tbl>
      <w:tblPr>
        <w:tblStyle w:val="Table33"/>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Number of AIRs:</w:t>
            </w:r>
          </w:p>
        </w:tc>
        <w:tc>
          <w:tcPr>
            <w:shd w:fill="auto" w:val="clear"/>
            <w:vAlign w:val="center"/>
          </w:tcPr>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r>
      <w:tr>
        <w:tc>
          <w:tcPr>
            <w:shd w:fill="auto" w:val="clear"/>
            <w:vAlign w:val="center"/>
          </w:tcPr>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Coil holding current per AIR:</w:t>
            </w:r>
          </w:p>
        </w:tc>
        <w:tc>
          <w:tcPr>
            <w:shd w:fill="auto" w:val="clear"/>
            <w:vAlign w:val="center"/>
          </w:tcPr>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commentRangeStart w:id="31"/>
            <w:commentRangeStart w:id="32"/>
            <w:commentRangeStart w:id="33"/>
            <w:commentRangeStart w:id="34"/>
            <w:commentRangeStart w:id="35"/>
            <w:commentRangeStart w:id="36"/>
            <w:r w:rsidDel="00000000" w:rsidR="00000000" w:rsidRPr="00000000">
              <w:rPr>
                <w:rtl w:val="0"/>
              </w:rPr>
              <w:t xml:space="preserve">0.1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w:t>
            </w:r>
          </w:p>
        </w:tc>
      </w:tr>
      <w:tr>
        <w:tc>
          <w:tcPr>
            <w:shd w:fill="auto" w:val="clear"/>
            <w:vAlign w:val="center"/>
          </w:tcPr>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commentRangeEnd w:id="31"/>
            <w:r w:rsidDel="00000000" w:rsidR="00000000" w:rsidRPr="00000000">
              <w:commentReference w:id="31"/>
            </w:r>
            <w:commentRangeEnd w:id="32"/>
            <w:r w:rsidDel="00000000" w:rsidR="00000000" w:rsidRPr="00000000">
              <w:commentReference w:id="32"/>
            </w:r>
            <w:commentRangeEnd w:id="33"/>
            <w:r w:rsidDel="00000000" w:rsidR="00000000" w:rsidRPr="00000000">
              <w:commentReference w:id="33"/>
            </w:r>
            <w:commentRangeEnd w:id="34"/>
            <w:r w:rsidDel="00000000" w:rsidR="00000000" w:rsidRPr="00000000">
              <w:commentReference w:id="34"/>
            </w:r>
            <w:commentRangeEnd w:id="35"/>
            <w:r w:rsidDel="00000000" w:rsidR="00000000" w:rsidRPr="00000000">
              <w:commentReference w:id="35"/>
            </w:r>
            <w:commentRangeEnd w:id="36"/>
            <w:r w:rsidDel="00000000" w:rsidR="00000000" w:rsidRPr="00000000">
              <w:commentReference w:id="36"/>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drawn by other components wired in parallel with the AIRs. </w:t>
            </w:r>
          </w:p>
        </w:tc>
        <w:tc>
          <w:tcPr>
            <w:shd w:fill="auto" w:val="clear"/>
            <w:vAlign w:val="center"/>
          </w:tcPr>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0.58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w:t>
            </w:r>
          </w:p>
        </w:tc>
      </w:tr>
      <w:tr>
        <w:tc>
          <w:tcPr>
            <w:shd w:fill="auto" w:val="clear"/>
            <w:vAlign w:val="center"/>
          </w:tcPr>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 current in shutdown loop:</w:t>
            </w:r>
          </w:p>
        </w:tc>
        <w:tc>
          <w:tcPr>
            <w:shd w:fill="auto" w:val="clear"/>
            <w:vAlign w:val="center"/>
          </w:tcPr>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1.08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w:t>
            </w:r>
          </w:p>
        </w:tc>
      </w:tr>
    </w:tbl>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s49zyc" w:id="101"/>
      <w:bookmarkEnd w:id="10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25 - Shutdown circuit Current Draw</w:t>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6">
      <w:pPr>
        <w:contextualSpacing w:val="0"/>
        <w:rPr/>
      </w:pPr>
      <w:r w:rsidDel="00000000" w:rsidR="00000000" w:rsidRPr="00000000">
        <w:rPr>
          <w:rtl w:val="0"/>
        </w:rPr>
        <w:t xml:space="preserve"> Provide CAD-renderings showing the shutdown circuit parts. Mark the parts in the renderings</w:t>
      </w:r>
    </w:p>
    <w:p w:rsidR="00000000" w:rsidDel="00000000" w:rsidP="00000000" w:rsidRDefault="00000000" w:rsidRPr="00000000" w14:paraId="000007D7">
      <w:pPr>
        <w:contextualSpacing w:val="0"/>
        <w:rPr/>
      </w:pPr>
      <w:r w:rsidDel="00000000" w:rsidR="00000000" w:rsidRPr="00000000">
        <w:rPr>
          <w:rtl w:val="0"/>
        </w:rPr>
      </w:r>
    </w:p>
    <w:p w:rsidR="00000000" w:rsidDel="00000000" w:rsidP="00000000" w:rsidRDefault="00000000" w:rsidRPr="00000000" w14:paraId="000007D8">
      <w:pPr>
        <w:contextualSpacing w:val="0"/>
        <w:rPr/>
      </w:pPr>
      <w:r w:rsidDel="00000000" w:rsidR="00000000" w:rsidRPr="00000000">
        <w:rPr>
          <w:rtl w:val="0"/>
        </w:rPr>
        <w:t xml:space="preserve">The markings for the system buttons/switches aren’t sure</w:t>
      </w:r>
    </w:p>
    <w:p w:rsidR="00000000" w:rsidDel="00000000" w:rsidP="00000000" w:rsidRDefault="00000000" w:rsidRPr="00000000" w14:paraId="000007D9">
      <w:pPr>
        <w:contextualSpacing w:val="0"/>
        <w:rPr/>
      </w:pPr>
      <w:r w:rsidDel="00000000" w:rsidR="00000000" w:rsidRPr="00000000">
        <w:rPr>
          <w:rtl w:val="0"/>
        </w:rPr>
      </w:r>
    </w:p>
    <w:p w:rsidR="00000000" w:rsidDel="00000000" w:rsidP="00000000" w:rsidRDefault="00000000" w:rsidRPr="00000000" w14:paraId="000007DA">
      <w:pPr>
        <w:keepNext w:val="1"/>
        <w:spacing w:after="0" w:before="0" w:lineRule="auto"/>
        <w:contextualSpacing w:val="0"/>
        <w:jc w:val="center"/>
        <w:rPr/>
      </w:pPr>
      <w:r w:rsidDel="00000000" w:rsidR="00000000" w:rsidRPr="00000000">
        <w:rPr>
          <w:rtl w:val="0"/>
        </w:rPr>
      </w:r>
    </w:p>
    <w:p w:rsidR="00000000" w:rsidDel="00000000" w:rsidP="00000000" w:rsidRDefault="00000000" w:rsidRPr="00000000" w14:paraId="000007DB">
      <w:pPr>
        <w:keepNext w:val="1"/>
        <w:spacing w:after="0" w:before="0" w:lineRule="auto"/>
        <w:contextualSpacing w:val="0"/>
        <w:jc w:val="center"/>
        <w:rPr/>
      </w:pPr>
      <w:r w:rsidDel="00000000" w:rsidR="00000000" w:rsidRPr="00000000">
        <w:rPr>
          <w:rtl w:val="0"/>
        </w:rPr>
      </w:r>
    </w:p>
    <w:p w:rsidR="00000000" w:rsidDel="00000000" w:rsidP="00000000" w:rsidRDefault="00000000" w:rsidRPr="00000000" w14:paraId="000007DC">
      <w:pPr>
        <w:keepNext w:val="1"/>
        <w:spacing w:before="0" w:lineRule="auto"/>
        <w:contextualSpacing w:val="0"/>
        <w:jc w:val="center"/>
        <w:rPr/>
      </w:pPr>
      <w:r w:rsidDel="00000000" w:rsidR="00000000" w:rsidRPr="00000000">
        <w:rPr/>
        <w:drawing>
          <wp:inline distB="0" distT="0" distL="0" distR="0">
            <wp:extent cx="6115685" cy="4411345"/>
            <wp:effectExtent b="0" l="0" r="0" t="0"/>
            <wp:docPr id="13" name="image58.png"/>
            <a:graphic>
              <a:graphicData uri="http://schemas.openxmlformats.org/drawingml/2006/picture">
                <pic:pic>
                  <pic:nvPicPr>
                    <pic:cNvPr id="0" name="image58.png"/>
                    <pic:cNvPicPr preferRelativeResize="0"/>
                  </pic:nvPicPr>
                  <pic:blipFill>
                    <a:blip r:embed="rId70"/>
                    <a:srcRect b="0" l="0" r="0" t="0"/>
                    <a:stretch>
                      <a:fillRect/>
                    </a:stretch>
                  </pic:blipFill>
                  <pic:spPr>
                    <a:xfrm>
                      <a:off x="0" y="0"/>
                      <a:ext cx="6115685" cy="4411345"/>
                    </a:xfrm>
                    <a:prstGeom prst="rect"/>
                    <a:ln/>
                  </pic:spPr>
                </pic:pic>
              </a:graphicData>
            </a:graphic>
          </wp:inline>
        </w:drawing>
      </w:r>
      <w:r w:rsidDel="00000000" w:rsidR="00000000" w:rsidRPr="00000000">
        <w:rPr>
          <w:rtl w:val="0"/>
        </w:rPr>
      </w:r>
    </w:p>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279ka65" w:id="102"/>
      <w:bookmarkEnd w:id="10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34 Cockpit View</w:t>
      </w:r>
    </w:p>
    <w:p w:rsidR="00000000" w:rsidDel="00000000" w:rsidP="00000000" w:rsidRDefault="00000000" w:rsidRPr="00000000" w14:paraId="000007DE">
      <w:pPr>
        <w:keepNext w:val="1"/>
        <w:contextualSpacing w:val="0"/>
        <w:jc w:val="center"/>
        <w:rPr/>
      </w:pPr>
      <w:r w:rsidDel="00000000" w:rsidR="00000000" w:rsidRPr="00000000">
        <w:rPr/>
        <w:drawing>
          <wp:inline distB="0" distT="0" distL="0" distR="0">
            <wp:extent cx="6126480" cy="3200400"/>
            <wp:effectExtent b="0" l="0" r="0" t="0"/>
            <wp:docPr id="14" name="image59.png"/>
            <a:graphic>
              <a:graphicData uri="http://schemas.openxmlformats.org/drawingml/2006/picture">
                <pic:pic>
                  <pic:nvPicPr>
                    <pic:cNvPr id="0" name="image59.png"/>
                    <pic:cNvPicPr preferRelativeResize="0"/>
                  </pic:nvPicPr>
                  <pic:blipFill>
                    <a:blip r:embed="rId71"/>
                    <a:srcRect b="0" l="0" r="0" t="0"/>
                    <a:stretch>
                      <a:fillRect/>
                    </a:stretch>
                  </pic:blipFill>
                  <pic:spPr>
                    <a:xfrm>
                      <a:off x="0" y="0"/>
                      <a:ext cx="612648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meukdy" w:id="103"/>
      <w:bookmarkEnd w:id="10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35 Side View- Shutdown</w:t>
      </w:r>
    </w:p>
    <w:p w:rsidR="00000000" w:rsidDel="00000000" w:rsidP="00000000" w:rsidRDefault="00000000" w:rsidRPr="00000000" w14:paraId="000007E0">
      <w:pPr>
        <w:keepNext w:val="1"/>
        <w:contextualSpacing w:val="0"/>
        <w:jc w:val="center"/>
        <w:rPr/>
      </w:pPr>
      <w:r w:rsidDel="00000000" w:rsidR="00000000" w:rsidRPr="00000000">
        <w:rPr/>
        <w:drawing>
          <wp:inline distB="0" distT="0" distL="0" distR="0">
            <wp:extent cx="6122670" cy="2691765"/>
            <wp:effectExtent b="0" l="0" r="0" t="0"/>
            <wp:docPr id="15" name="image60.png"/>
            <a:graphic>
              <a:graphicData uri="http://schemas.openxmlformats.org/drawingml/2006/picture">
                <pic:pic>
                  <pic:nvPicPr>
                    <pic:cNvPr id="0" name="image60.png"/>
                    <pic:cNvPicPr preferRelativeResize="0"/>
                  </pic:nvPicPr>
                  <pic:blipFill>
                    <a:blip r:embed="rId72"/>
                    <a:srcRect b="0" l="0" r="0" t="0"/>
                    <a:stretch>
                      <a:fillRect/>
                    </a:stretch>
                  </pic:blipFill>
                  <pic:spPr>
                    <a:xfrm>
                      <a:off x="0" y="0"/>
                      <a:ext cx="6122670" cy="2691765"/>
                    </a:xfrm>
                    <a:prstGeom prst="rect"/>
                    <a:ln/>
                  </pic:spPr>
                </pic:pic>
              </a:graphicData>
            </a:graphic>
          </wp:inline>
        </w:drawing>
      </w:r>
      <w:r w:rsidDel="00000000" w:rsidR="00000000" w:rsidRPr="00000000">
        <w:rPr>
          <w:rtl w:val="0"/>
        </w:rPr>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6ei31r" w:id="104"/>
      <w:bookmarkEnd w:id="10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36 Side View- Shutdown</w:t>
      </w:r>
    </w:p>
    <w:p w:rsidR="00000000" w:rsidDel="00000000" w:rsidP="00000000" w:rsidRDefault="00000000" w:rsidRPr="00000000" w14:paraId="000007E2">
      <w:pPr>
        <w:keepNext w:val="1"/>
        <w:contextualSpacing w:val="0"/>
        <w:jc w:val="center"/>
        <w:rPr/>
      </w:pPr>
      <w:r w:rsidDel="00000000" w:rsidR="00000000" w:rsidRPr="00000000">
        <w:rPr/>
        <w:drawing>
          <wp:inline distB="0" distT="0" distL="0" distR="0">
            <wp:extent cx="6096000" cy="3467100"/>
            <wp:effectExtent b="0" l="0" r="0" t="0"/>
            <wp:docPr id="16" name="image61.png"/>
            <a:graphic>
              <a:graphicData uri="http://schemas.openxmlformats.org/drawingml/2006/picture">
                <pic:pic>
                  <pic:nvPicPr>
                    <pic:cNvPr id="0" name="image61.png"/>
                    <pic:cNvPicPr preferRelativeResize="0"/>
                  </pic:nvPicPr>
                  <pic:blipFill>
                    <a:blip r:embed="rId73"/>
                    <a:srcRect b="0" l="0" r="0" t="0"/>
                    <a:stretch>
                      <a:fillRect/>
                    </a:stretch>
                  </pic:blipFill>
                  <pic:spPr>
                    <a:xfrm>
                      <a:off x="0" y="0"/>
                      <a:ext cx="60960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1ljsd9k" w:id="105"/>
      <w:bookmarkEnd w:id="10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37 Top View -Shutdown Circuit Components</w:t>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your shutdown state diagram differs from the one in the Formula Hybrid rules, provide a copy of your state diagram (commented as necessary).</w:t>
      </w:r>
    </w:p>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6">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commentRangeStart w:id="37"/>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6126480" cy="4443730"/>
            <wp:effectExtent b="0" l="0" r="0" t="0"/>
            <wp:docPr id="4" name="image42.png"/>
            <a:graphic>
              <a:graphicData uri="http://schemas.openxmlformats.org/drawingml/2006/picture">
                <pic:pic>
                  <pic:nvPicPr>
                    <pic:cNvPr id="0" name="image42.png"/>
                    <pic:cNvPicPr preferRelativeResize="0"/>
                  </pic:nvPicPr>
                  <pic:blipFill>
                    <a:blip r:embed="rId74"/>
                    <a:srcRect b="0" l="0" r="0" t="0"/>
                    <a:stretch>
                      <a:fillRect/>
                    </a:stretch>
                  </pic:blipFill>
                  <pic:spPr>
                    <a:xfrm>
                      <a:off x="0" y="0"/>
                      <a:ext cx="6126480" cy="4443730"/>
                    </a:xfrm>
                    <a:prstGeom prst="rect"/>
                    <a:ln/>
                  </pic:spPr>
                </pic:pic>
              </a:graphicData>
            </a:graphic>
          </wp:inline>
        </w:drawing>
      </w:r>
      <w:commentRangeEnd w:id="37"/>
      <w:r w:rsidDel="00000000" w:rsidR="00000000" w:rsidRPr="00000000">
        <w:commentReference w:id="37"/>
      </w:r>
      <w:r w:rsidDel="00000000" w:rsidR="00000000" w:rsidRPr="00000000">
        <w:rPr>
          <w:rtl w:val="0"/>
        </w:rPr>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5jfvxd" w:id="106"/>
      <w:bookmarkEnd w:id="10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38 Shutdown State Diagram</w:t>
      </w:r>
    </w:p>
    <w:p w:rsidR="00000000" w:rsidDel="00000000" w:rsidP="00000000" w:rsidRDefault="00000000" w:rsidRPr="00000000" w14:paraId="000007E8">
      <w:pPr>
        <w:pStyle w:val="Heading2"/>
        <w:numPr>
          <w:ilvl w:val="1"/>
          <w:numId w:val="7"/>
        </w:numPr>
        <w:spacing w:after="0" w:lineRule="auto"/>
        <w:ind w:left="1206" w:hanging="576"/>
        <w:contextualSpacing w:val="1"/>
        <w:rPr/>
      </w:pPr>
      <w:bookmarkStart w:colFirst="0" w:colLast="0" w:name="_2koq656" w:id="107"/>
      <w:bookmarkEnd w:id="107"/>
      <w:r w:rsidDel="00000000" w:rsidR="00000000" w:rsidRPr="00000000">
        <w:rPr>
          <w:rtl w:val="0"/>
        </w:rPr>
        <w:t xml:space="preserve">IMD</w:t>
      </w:r>
    </w:p>
    <w:p w:rsidR="00000000" w:rsidDel="00000000" w:rsidP="00000000" w:rsidRDefault="00000000" w:rsidRPr="00000000" w14:paraId="000007E9">
      <w:pPr>
        <w:spacing w:after="0" w:lineRule="auto"/>
        <w:contextualSpacing w:val="0"/>
        <w:rPr>
          <w:i w:val="1"/>
        </w:rPr>
      </w:pPr>
      <w:r w:rsidDel="00000000" w:rsidR="00000000" w:rsidRPr="00000000">
        <w:rPr>
          <w:i w:val="1"/>
          <w:rtl w:val="0"/>
        </w:rPr>
        <w:t xml:space="preserve">Describe the IMD used and use a table for the common operation parameters, like supply voltage, temperature, etc. Describe how the IMD indicator light is wired. Complete the following table.</w:t>
      </w:r>
    </w:p>
    <w:tbl>
      <w:tblPr>
        <w:tblStyle w:val="Table34"/>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6"/>
        <w:gridCol w:w="4536"/>
        <w:tblGridChange w:id="0">
          <w:tblGrid>
            <w:gridCol w:w="4536"/>
            <w:gridCol w:w="4536"/>
          </w:tblGrid>
        </w:tblGridChange>
      </w:tblGrid>
      <w:tr>
        <w:tc>
          <w:tcPr>
            <w:shd w:fill="auto" w:val="clear"/>
            <w:vAlign w:val="center"/>
          </w:tcPr>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MFR / Model</w:t>
            </w:r>
          </w:p>
        </w:tc>
        <w:tc>
          <w:tcPr>
            <w:shd w:fill="auto" w:val="clear"/>
            <w:vAlign w:val="center"/>
          </w:tcPr>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Bender ISOMETER IR155-3203</w:t>
            </w:r>
            <w:r w:rsidDel="00000000" w:rsidR="00000000" w:rsidRPr="00000000">
              <w:rPr>
                <w:rtl w:val="0"/>
              </w:rPr>
            </w:r>
          </w:p>
        </w:tc>
      </w:tr>
      <w:tr>
        <w:tc>
          <w:tcPr>
            <w:shd w:fill="auto" w:val="clear"/>
            <w:vAlign w:val="center"/>
          </w:tcPr>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 response value:</w:t>
            </w:r>
          </w:p>
        </w:tc>
        <w:tc>
          <w:tcPr>
            <w:shd w:fill="auto" w:val="clear"/>
            <w:vAlign w:val="center"/>
          </w:tcPr>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kΩ (1KΩ/Volt)</w:t>
            </w:r>
          </w:p>
        </w:tc>
      </w:tr>
    </w:tbl>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zu0gcz" w:id="108"/>
      <w:bookmarkEnd w:id="10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26 - Parameters of the IMD</w:t>
      </w:r>
    </w:p>
    <w:p w:rsidR="00000000" w:rsidDel="00000000" w:rsidP="00000000" w:rsidRDefault="00000000" w:rsidRPr="00000000" w14:paraId="000007EF">
      <w:pPr>
        <w:spacing w:after="0" w:lineRule="auto"/>
        <w:contextualSpacing w:val="0"/>
        <w:rPr>
          <w:i w:val="1"/>
        </w:rPr>
      </w:pPr>
      <w:r w:rsidDel="00000000" w:rsidR="00000000" w:rsidRPr="00000000">
        <w:rPr>
          <w:i w:val="1"/>
          <w:rtl w:val="0"/>
        </w:rPr>
        <w:t xml:space="preserve">Describe IMD wiring with schematics.</w:t>
      </w:r>
    </w:p>
    <w:p w:rsidR="00000000" w:rsidDel="00000000" w:rsidP="00000000" w:rsidRDefault="00000000" w:rsidRPr="00000000" w14:paraId="000007F0">
      <w:pPr>
        <w:spacing w:after="0" w:before="0" w:lineRule="auto"/>
        <w:contextualSpacing w:val="0"/>
        <w:rPr>
          <w:i w:val="1"/>
        </w:rPr>
      </w:pPr>
      <w:r w:rsidDel="00000000" w:rsidR="00000000" w:rsidRPr="00000000">
        <w:rPr>
          <w:rtl w:val="0"/>
        </w:rPr>
      </w:r>
    </w:p>
    <w:p w:rsidR="00000000" w:rsidDel="00000000" w:rsidP="00000000" w:rsidRDefault="00000000" w:rsidRPr="00000000" w14:paraId="000007F1">
      <w:pPr>
        <w:spacing w:after="0" w:before="0" w:lineRule="auto"/>
        <w:contextualSpacing w:val="0"/>
        <w:rPr/>
      </w:pPr>
      <w:commentRangeStart w:id="38"/>
      <w:commentRangeStart w:id="39"/>
      <w:commentRangeStart w:id="40"/>
      <w:commentRangeStart w:id="41"/>
      <w:commentRangeStart w:id="42"/>
      <w:commentRangeStart w:id="43"/>
      <w:commentRangeStart w:id="44"/>
      <w:commentRangeStart w:id="45"/>
      <w:r w:rsidDel="00000000" w:rsidR="00000000" w:rsidRPr="00000000">
        <w:rPr>
          <w:rtl w:val="0"/>
        </w:rPr>
        <w:t xml:space="preserve">The IMD is connected directly to the HV source within the TSI. It has 3 connections to GLV gnd as well as one connection to the 24V GLV. One connection goes to the IMD relay which is normally open. This relay has control over the safety loop. The last connection is the IMD_PWM signal from a microcontroller in the TSI. Refer to figure 9 for details regarding the IMD wiring.</w:t>
      </w:r>
      <w:commentRangeEnd w:id="38"/>
      <w:r w:rsidDel="00000000" w:rsidR="00000000" w:rsidRPr="00000000">
        <w:commentReference w:id="38"/>
      </w:r>
      <w:commentRangeEnd w:id="39"/>
      <w:r w:rsidDel="00000000" w:rsidR="00000000" w:rsidRPr="00000000">
        <w:commentReference w:id="39"/>
      </w:r>
      <w:commentRangeEnd w:id="40"/>
      <w:r w:rsidDel="00000000" w:rsidR="00000000" w:rsidRPr="00000000">
        <w:commentReference w:id="40"/>
      </w:r>
      <w:commentRangeEnd w:id="41"/>
      <w:r w:rsidDel="00000000" w:rsidR="00000000" w:rsidRPr="00000000">
        <w:commentReference w:id="41"/>
      </w:r>
      <w:commentRangeEnd w:id="42"/>
      <w:r w:rsidDel="00000000" w:rsidR="00000000" w:rsidRPr="00000000">
        <w:commentReference w:id="42"/>
      </w:r>
      <w:commentRangeEnd w:id="43"/>
      <w:r w:rsidDel="00000000" w:rsidR="00000000" w:rsidRPr="00000000">
        <w:commentReference w:id="43"/>
      </w:r>
      <w:commentRangeEnd w:id="44"/>
      <w:r w:rsidDel="00000000" w:rsidR="00000000" w:rsidRPr="00000000">
        <w:commentReference w:id="44"/>
      </w:r>
      <w:commentRangeEnd w:id="45"/>
      <w:r w:rsidDel="00000000" w:rsidR="00000000" w:rsidRPr="00000000">
        <w:commentReference w:id="45"/>
      </w:r>
      <w:r w:rsidDel="00000000" w:rsidR="00000000" w:rsidRPr="00000000">
        <w:rPr>
          <w:rtl w:val="0"/>
        </w:rPr>
      </w:r>
    </w:p>
    <w:p w:rsidR="00000000" w:rsidDel="00000000" w:rsidP="00000000" w:rsidRDefault="00000000" w:rsidRPr="00000000" w14:paraId="000007F2">
      <w:pPr>
        <w:keepNext w:val="1"/>
        <w:spacing w:before="0" w:lineRule="auto"/>
        <w:contextualSpacing w:val="0"/>
        <w:jc w:val="center"/>
        <w:rPr/>
      </w:pPr>
      <w:r w:rsidDel="00000000" w:rsidR="00000000" w:rsidRPr="00000000">
        <w:rPr>
          <w:rtl w:val="0"/>
        </w:rPr>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4">
      <w:pPr>
        <w:keepNext w:val="1"/>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Pr>
        <w:drawing>
          <wp:inline distB="0" distT="0" distL="0" distR="0">
            <wp:extent cx="4029075" cy="2181225"/>
            <wp:effectExtent b="0" l="0" r="0" t="0"/>
            <wp:docPr id="5" name="image43.png"/>
            <a:graphic>
              <a:graphicData uri="http://schemas.openxmlformats.org/drawingml/2006/picture">
                <pic:pic>
                  <pic:nvPicPr>
                    <pic:cNvPr id="0" name="image43.png"/>
                    <pic:cNvPicPr preferRelativeResize="0"/>
                  </pic:nvPicPr>
                  <pic:blipFill>
                    <a:blip r:embed="rId75"/>
                    <a:srcRect b="0" l="0" r="0" t="0"/>
                    <a:stretch>
                      <a:fillRect/>
                    </a:stretch>
                  </pic:blipFill>
                  <pic:spPr>
                    <a:xfrm>
                      <a:off x="0" y="0"/>
                      <a:ext cx="402907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jtnz0s" w:id="109"/>
      <w:bookmarkEnd w:id="10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39 IMD Indicator LED Circuit</w:t>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IMD Status is fed into the TSI board from the IMD. This signal then uses a mosfet switch to control the IMD_FAULT_LED as shown in the figure 35 above.</w:t>
      </w:r>
    </w:p>
    <w:p w:rsidR="00000000" w:rsidDel="00000000" w:rsidP="00000000" w:rsidRDefault="00000000" w:rsidRPr="00000000" w14:paraId="000007F7">
      <w:pPr>
        <w:pStyle w:val="Heading2"/>
        <w:numPr>
          <w:ilvl w:val="1"/>
          <w:numId w:val="7"/>
        </w:numPr>
        <w:spacing w:after="0" w:lineRule="auto"/>
        <w:ind w:left="1206" w:hanging="576"/>
        <w:contextualSpacing w:val="1"/>
        <w:rPr/>
      </w:pPr>
      <w:bookmarkStart w:colFirst="0" w:colLast="0" w:name="_1yyy98l" w:id="110"/>
      <w:bookmarkEnd w:id="110"/>
      <w:r w:rsidDel="00000000" w:rsidR="00000000" w:rsidRPr="00000000">
        <w:rPr>
          <w:rtl w:val="0"/>
        </w:rPr>
        <w:t xml:space="preserve">Reset / Latching for IMD and AMS</w:t>
      </w:r>
    </w:p>
    <w:p w:rsidR="00000000" w:rsidDel="00000000" w:rsidP="00000000" w:rsidRDefault="00000000" w:rsidRPr="00000000" w14:paraId="000007F8">
      <w:pPr>
        <w:spacing w:after="0" w:lineRule="auto"/>
        <w:contextualSpacing w:val="0"/>
        <w:rPr>
          <w:i w:val="1"/>
        </w:rPr>
      </w:pPr>
      <w:r w:rsidDel="00000000" w:rsidR="00000000" w:rsidRPr="00000000">
        <w:rPr>
          <w:i w:val="1"/>
          <w:rtl w:val="0"/>
        </w:rPr>
        <w:t xml:space="preserve">Describe the functioning and circuitry of the latching/reset system for a tripped IMD or AMS. Describe wiring, provide schematics.</w:t>
      </w:r>
    </w:p>
    <w:p w:rsidR="00000000" w:rsidDel="00000000" w:rsidP="00000000" w:rsidRDefault="00000000" w:rsidRPr="00000000" w14:paraId="000007F9">
      <w:pPr>
        <w:spacing w:after="0" w:before="0" w:lineRule="auto"/>
        <w:contextualSpacing w:val="0"/>
        <w:rPr/>
      </w:pPr>
      <w:r w:rsidDel="00000000" w:rsidR="00000000" w:rsidRPr="00000000">
        <w:rPr>
          <w:rtl w:val="0"/>
        </w:rPr>
        <w:t xml:space="preserve">The IMD tripped circuit will open a relay that is use to complete the safety loop. When the OKHS signal is not producing the normal 24V during safe usage, the relay will open and the override button that is not driver resettable will need to be pushed in order to close this relay again.</w:t>
      </w:r>
    </w:p>
    <w:p w:rsidR="00000000" w:rsidDel="00000000" w:rsidP="00000000" w:rsidRDefault="00000000" w:rsidRPr="00000000" w14:paraId="000007FA">
      <w:pPr>
        <w:spacing w:after="0" w:before="0" w:lineRule="auto"/>
        <w:contextualSpacing w:val="0"/>
        <w:rPr/>
      </w:pPr>
      <w:r w:rsidDel="00000000" w:rsidR="00000000" w:rsidRPr="00000000">
        <w:rPr>
          <w:rtl w:val="0"/>
        </w:rPr>
      </w:r>
    </w:p>
    <w:p w:rsidR="00000000" w:rsidDel="00000000" w:rsidP="00000000" w:rsidRDefault="00000000" w:rsidRPr="00000000" w14:paraId="000007FB">
      <w:pPr>
        <w:spacing w:after="0" w:before="0" w:lineRule="auto"/>
        <w:contextualSpacing w:val="0"/>
        <w:rPr/>
      </w:pPr>
      <w:commentRangeStart w:id="46"/>
      <w:commentRangeStart w:id="47"/>
      <w:commentRangeStart w:id="48"/>
      <w:commentRangeStart w:id="49"/>
      <w:commentRangeStart w:id="50"/>
      <w:commentRangeStart w:id="51"/>
      <w:commentRangeStart w:id="52"/>
      <w:commentRangeStart w:id="53"/>
      <w:commentRangeStart w:id="54"/>
      <w:r w:rsidDel="00000000" w:rsidR="00000000" w:rsidRPr="00000000">
        <w:rPr>
          <w:rtl w:val="0"/>
        </w:rPr>
        <w:t xml:space="preserve">When AMS or IMD breaks the safety loop two reset buttons must be pushed to re-engage the AIR’s. The Master reset on the outside of the car and the CPR in the cockpit of the car. Both are latching buttons. By pressing the reset it shorts the second switch and provides current through the inductor closing the bottom switch. Refer to </w:t>
      </w:r>
      <w:hyperlink w:anchor="_4du1wux">
        <w:r w:rsidDel="00000000" w:rsidR="00000000" w:rsidRPr="00000000">
          <w:rPr>
            <w:color w:val="0000ff"/>
            <w:u w:val="single"/>
            <w:rtl w:val="0"/>
          </w:rPr>
          <w:t xml:space="preserve">figure 33</w:t>
        </w:r>
      </w:hyperlink>
      <w:r w:rsidDel="00000000" w:rsidR="00000000" w:rsidRPr="00000000">
        <w:rPr>
          <w:rtl w:val="0"/>
        </w:rPr>
        <w:t xml:space="preserve"> for a schematic of the wiring for the reset button.</w:t>
      </w:r>
      <w:commentRangeEnd w:id="46"/>
      <w:r w:rsidDel="00000000" w:rsidR="00000000" w:rsidRPr="00000000">
        <w:commentReference w:id="46"/>
      </w:r>
      <w:commentRangeEnd w:id="47"/>
      <w:r w:rsidDel="00000000" w:rsidR="00000000" w:rsidRPr="00000000">
        <w:commentReference w:id="47"/>
      </w:r>
      <w:commentRangeEnd w:id="48"/>
      <w:r w:rsidDel="00000000" w:rsidR="00000000" w:rsidRPr="00000000">
        <w:commentReference w:id="48"/>
      </w:r>
      <w:commentRangeEnd w:id="49"/>
      <w:r w:rsidDel="00000000" w:rsidR="00000000" w:rsidRPr="00000000">
        <w:commentReference w:id="49"/>
      </w:r>
      <w:commentRangeEnd w:id="50"/>
      <w:r w:rsidDel="00000000" w:rsidR="00000000" w:rsidRPr="00000000">
        <w:commentReference w:id="50"/>
      </w:r>
      <w:commentRangeEnd w:id="51"/>
      <w:r w:rsidDel="00000000" w:rsidR="00000000" w:rsidRPr="00000000">
        <w:commentReference w:id="51"/>
      </w:r>
      <w:commentRangeEnd w:id="52"/>
      <w:r w:rsidDel="00000000" w:rsidR="00000000" w:rsidRPr="00000000">
        <w:commentReference w:id="52"/>
      </w:r>
      <w:commentRangeEnd w:id="53"/>
      <w:r w:rsidDel="00000000" w:rsidR="00000000" w:rsidRPr="00000000">
        <w:commentReference w:id="53"/>
      </w:r>
      <w:commentRangeEnd w:id="54"/>
      <w:r w:rsidDel="00000000" w:rsidR="00000000" w:rsidRPr="00000000">
        <w:commentReference w:id="54"/>
      </w:r>
      <w:r w:rsidDel="00000000" w:rsidR="00000000" w:rsidRPr="00000000">
        <w:rPr>
          <w:rtl w:val="0"/>
        </w:rPr>
      </w:r>
    </w:p>
    <w:p w:rsidR="00000000" w:rsidDel="00000000" w:rsidP="00000000" w:rsidRDefault="00000000" w:rsidRPr="00000000" w14:paraId="000007FC">
      <w:pPr>
        <w:spacing w:after="0" w:before="0" w:lineRule="auto"/>
        <w:contextualSpacing w:val="0"/>
        <w:rPr/>
      </w:pPr>
      <w:r w:rsidDel="00000000" w:rsidR="00000000" w:rsidRPr="00000000">
        <w:rPr>
          <w:rtl w:val="0"/>
        </w:rPr>
      </w:r>
    </w:p>
    <w:p w:rsidR="00000000" w:rsidDel="00000000" w:rsidP="00000000" w:rsidRDefault="00000000" w:rsidRPr="00000000" w14:paraId="000007FD">
      <w:pPr>
        <w:spacing w:after="0" w:before="0" w:lineRule="auto"/>
        <w:contextualSpacing w:val="0"/>
        <w:rPr>
          <w:rFonts w:ascii="Arial" w:cs="Arial" w:eastAsia="Arial" w:hAnsi="Arial"/>
          <w:b w:val="0"/>
          <w:i w:val="0"/>
          <w:smallCaps w:val="0"/>
          <w:strike w:val="0"/>
          <w:color w:val="000000"/>
          <w:sz w:val="24"/>
          <w:szCs w:val="24"/>
          <w:u w:val="none"/>
          <w:shd w:fill="b6d7a8" w:val="clear"/>
          <w:vertAlign w:val="baseline"/>
        </w:rPr>
      </w:pPr>
      <w:r w:rsidDel="00000000" w:rsidR="00000000" w:rsidRPr="00000000">
        <w:rPr>
          <w:shd w:fill="b6d7a8" w:val="clear"/>
          <w:rtl w:val="0"/>
        </w:rPr>
        <w:t xml:space="preserve">The IMD interface can be seen in </w:t>
      </w:r>
      <w:hyperlink r:id="rId76">
        <w:r w:rsidDel="00000000" w:rsidR="00000000" w:rsidRPr="00000000">
          <w:rPr>
            <w:color w:val="1155cc"/>
            <w:u w:val="single"/>
            <w:shd w:fill="b6d7a8" w:val="clear"/>
            <w:rtl w:val="0"/>
          </w:rPr>
          <w:t xml:space="preserve">figure 9</w:t>
        </w:r>
      </w:hyperlink>
      <w:r w:rsidDel="00000000" w:rsidR="00000000" w:rsidRPr="00000000">
        <w:rPr>
          <w:shd w:fill="b6d7a8" w:val="clear"/>
          <w:rtl w:val="0"/>
        </w:rPr>
        <w:t xml:space="preserve">. The IMD is connected to the TSI board which has internal connections to the IMD relay. The following diagram shows IMD connected to an OMRON 24V DC relay. The safety loop passes through this relay and then through the 4 segments of the accumulator, each containing an OMRON SPST relay. The final relay then connects to the Master reset switch as shown in figure 33 (did not include brake over travel in the circuit below). The reset switch is normally open and held closed by the coil. When the safety loop opens due to the IMD or AMS fault, current ceases to pass via the coil, opening the switch. The switch is located behind the driver, close to the BRB-RS.The switch therefore acts as the latch.</w:t>
      </w:r>
      <w:r w:rsidDel="00000000" w:rsidR="00000000" w:rsidRPr="00000000">
        <w:rPr>
          <w:rtl w:val="0"/>
        </w:rPr>
      </w:r>
    </w:p>
    <w:p w:rsidR="00000000" w:rsidDel="00000000" w:rsidP="00000000" w:rsidRDefault="00000000" w:rsidRPr="00000000" w14:paraId="000007FE">
      <w:pPr>
        <w:keepNext w:val="1"/>
        <w:spacing w:after="0" w:lineRule="auto"/>
        <w:contextualSpacing w:val="0"/>
        <w:jc w:val="center"/>
        <w:rPr/>
      </w:pPr>
      <w:r w:rsidDel="00000000" w:rsidR="00000000" w:rsidRPr="00000000">
        <w:rPr/>
        <w:drawing>
          <wp:inline distB="114300" distT="114300" distL="114300" distR="114300">
            <wp:extent cx="6126480" cy="7899400"/>
            <wp:effectExtent b="0" l="0" r="0" t="0"/>
            <wp:docPr id="37" name="image82.png"/>
            <a:graphic>
              <a:graphicData uri="http://schemas.openxmlformats.org/drawingml/2006/picture">
                <pic:pic>
                  <pic:nvPicPr>
                    <pic:cNvPr id="0" name="image82.png"/>
                    <pic:cNvPicPr preferRelativeResize="0"/>
                  </pic:nvPicPr>
                  <pic:blipFill>
                    <a:blip r:embed="rId77"/>
                    <a:srcRect b="0" l="0" r="0" t="0"/>
                    <a:stretch>
                      <a:fillRect/>
                    </a:stretch>
                  </pic:blipFill>
                  <pic:spPr>
                    <a:xfrm>
                      <a:off x="0" y="0"/>
                      <a:ext cx="6126480" cy="7899400"/>
                    </a:xfrm>
                    <a:prstGeom prst="rect"/>
                    <a:ln/>
                  </pic:spPr>
                </pic:pic>
              </a:graphicData>
            </a:graphic>
          </wp:inline>
        </w:drawing>
      </w:r>
      <w:r w:rsidDel="00000000" w:rsidR="00000000" w:rsidRPr="00000000">
        <w:rPr>
          <w:rtl w:val="0"/>
        </w:rPr>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i w:val="1"/>
          <w:sz w:val="24"/>
          <w:szCs w:val="24"/>
        </w:rPr>
      </w:pPr>
      <w:bookmarkStart w:colFirst="0" w:colLast="0" w:name="_78vqb1lqq6gk" w:id="111"/>
      <w:bookmarkEnd w:id="11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40 </w:t>
      </w:r>
      <w:r w:rsidDel="00000000" w:rsidR="00000000" w:rsidRPr="00000000">
        <w:rPr>
          <w:i w:val="1"/>
          <w:sz w:val="24"/>
          <w:szCs w:val="24"/>
          <w:rtl w:val="0"/>
        </w:rPr>
        <w:t xml:space="preserve">Latching/reset Circuit</w:t>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i w:val="1"/>
          <w:sz w:val="24"/>
          <w:szCs w:val="24"/>
        </w:rPr>
      </w:pPr>
      <w:bookmarkStart w:colFirst="0" w:colLast="0" w:name="_4iylrwe" w:id="112"/>
      <w:bookmarkEnd w:id="112"/>
      <w:hyperlink r:id="rId78">
        <w:r w:rsidDel="00000000" w:rsidR="00000000" w:rsidRPr="00000000">
          <w:rPr>
            <w:i w:val="1"/>
            <w:color w:val="1155cc"/>
            <w:sz w:val="24"/>
            <w:szCs w:val="24"/>
            <w:u w:val="single"/>
            <w:rtl w:val="0"/>
          </w:rPr>
          <w:t xml:space="preserve">(click for detail)</w:t>
        </w:r>
      </w:hyperlink>
      <w:r w:rsidDel="00000000" w:rsidR="00000000" w:rsidRPr="00000000">
        <w:rPr>
          <w:rtl w:val="0"/>
        </w:rPr>
      </w:r>
    </w:p>
    <w:p w:rsidR="00000000" w:rsidDel="00000000" w:rsidP="00000000" w:rsidRDefault="00000000" w:rsidRPr="00000000" w14:paraId="00000801">
      <w:pPr>
        <w:pStyle w:val="Heading2"/>
        <w:numPr>
          <w:ilvl w:val="1"/>
          <w:numId w:val="7"/>
        </w:numPr>
        <w:spacing w:after="0" w:lineRule="auto"/>
        <w:ind w:left="1206" w:hanging="576"/>
        <w:contextualSpacing w:val="1"/>
        <w:rPr/>
      </w:pPr>
      <w:bookmarkStart w:colFirst="0" w:colLast="0" w:name="_2y3w247" w:id="113"/>
      <w:bookmarkEnd w:id="113"/>
      <w:r w:rsidDel="00000000" w:rsidR="00000000" w:rsidRPr="00000000">
        <w:rPr>
          <w:rtl w:val="0"/>
        </w:rPr>
        <w:t xml:space="preserve">Shutdown System Interlocks</w:t>
      </w:r>
    </w:p>
    <w:p w:rsidR="00000000" w:rsidDel="00000000" w:rsidP="00000000" w:rsidRDefault="00000000" w:rsidRPr="00000000" w14:paraId="00000802">
      <w:pPr>
        <w:spacing w:after="0" w:lineRule="auto"/>
        <w:contextualSpacing w:val="0"/>
        <w:rPr>
          <w:i w:val="1"/>
        </w:rPr>
      </w:pPr>
      <w:r w:rsidDel="00000000" w:rsidR="00000000" w:rsidRPr="00000000">
        <w:rPr>
          <w:i w:val="1"/>
          <w:rtl w:val="0"/>
        </w:rPr>
        <w:t xml:space="preserve">(If used) describe the functioning and circuitry of the Shutdown System Interlocks. Describe wiring, provide schematics.</w:t>
      </w:r>
    </w:p>
    <w:p w:rsidR="00000000" w:rsidDel="00000000" w:rsidP="00000000" w:rsidRDefault="00000000" w:rsidRPr="00000000" w14:paraId="00000803">
      <w:pPr>
        <w:spacing w:after="0" w:before="0" w:lineRule="auto"/>
        <w:contextualSpacing w:val="0"/>
        <w:rPr>
          <w:i w:val="1"/>
        </w:rPr>
      </w:pPr>
      <w:r w:rsidDel="00000000" w:rsidR="00000000" w:rsidRPr="00000000">
        <w:rPr>
          <w:b w:val="1"/>
          <w:i w:val="1"/>
          <w:rtl w:val="0"/>
        </w:rPr>
        <w:t xml:space="preserve">N/A</w:t>
      </w:r>
      <w:r w:rsidDel="00000000" w:rsidR="00000000" w:rsidRPr="00000000">
        <w:rPr>
          <w:rtl w:val="0"/>
        </w:rPr>
      </w:r>
    </w:p>
    <w:p w:rsidR="00000000" w:rsidDel="00000000" w:rsidP="00000000" w:rsidRDefault="00000000" w:rsidRPr="00000000" w14:paraId="00000804">
      <w:pPr>
        <w:spacing w:after="0" w:before="0" w:lineRule="auto"/>
        <w:contextualSpacing w:val="0"/>
        <w:rPr/>
      </w:pPr>
      <w:r w:rsidDel="00000000" w:rsidR="00000000" w:rsidRPr="00000000">
        <w:rPr>
          <w:rtl w:val="0"/>
        </w:rPr>
      </w:r>
    </w:p>
    <w:p w:rsidR="00000000" w:rsidDel="00000000" w:rsidP="00000000" w:rsidRDefault="00000000" w:rsidRPr="00000000" w14:paraId="00000805">
      <w:pPr>
        <w:pStyle w:val="Heading2"/>
        <w:numPr>
          <w:ilvl w:val="1"/>
          <w:numId w:val="7"/>
        </w:numPr>
        <w:spacing w:after="0" w:lineRule="auto"/>
        <w:ind w:left="1206" w:hanging="576"/>
        <w:contextualSpacing w:val="1"/>
        <w:rPr/>
      </w:pPr>
      <w:bookmarkStart w:colFirst="0" w:colLast="0" w:name="_1d96cc0" w:id="114"/>
      <w:bookmarkEnd w:id="114"/>
      <w:r w:rsidDel="00000000" w:rsidR="00000000" w:rsidRPr="00000000">
        <w:rPr>
          <w:rtl w:val="0"/>
        </w:rPr>
        <w:t xml:space="preserve">Tractive System Active Lamp (TSAL)</w:t>
      </w:r>
    </w:p>
    <w:p w:rsidR="00000000" w:rsidDel="00000000" w:rsidP="00000000" w:rsidRDefault="00000000" w:rsidRPr="00000000" w14:paraId="00000806">
      <w:pPr>
        <w:spacing w:after="0" w:lineRule="auto"/>
        <w:contextualSpacing w:val="0"/>
        <w:rPr>
          <w:b w:val="1"/>
          <w:i w:val="1"/>
        </w:rPr>
      </w:pPr>
      <w:r w:rsidDel="00000000" w:rsidR="00000000" w:rsidRPr="00000000">
        <w:rPr>
          <w:i w:val="1"/>
          <w:rtl w:val="0"/>
        </w:rPr>
        <w:t xml:space="preserve">Describe the tractive system active lamp components and method of operation. Describe location and wiring, provide schematics. See </w:t>
      </w:r>
      <w:r w:rsidDel="00000000" w:rsidR="00000000" w:rsidRPr="00000000">
        <w:rPr>
          <w:b w:val="1"/>
          <w:i w:val="1"/>
          <w:rtl w:val="0"/>
        </w:rPr>
        <w:t xml:space="preserve">EV9.1.</w:t>
      </w:r>
    </w:p>
    <w:p w:rsidR="00000000" w:rsidDel="00000000" w:rsidP="00000000" w:rsidRDefault="00000000" w:rsidRPr="00000000" w14:paraId="00000807">
      <w:pPr>
        <w:spacing w:after="0" w:before="0" w:lineRule="auto"/>
        <w:contextualSpacing w:val="0"/>
        <w:rPr>
          <w:b w:val="1"/>
        </w:rPr>
      </w:pPr>
      <w:r w:rsidDel="00000000" w:rsidR="00000000" w:rsidRPr="00000000">
        <w:rPr>
          <w:rtl w:val="0"/>
        </w:rPr>
      </w:r>
    </w:p>
    <w:p w:rsidR="00000000" w:rsidDel="00000000" w:rsidP="00000000" w:rsidRDefault="00000000" w:rsidRPr="00000000" w14:paraId="00000808">
      <w:pPr>
        <w:spacing w:after="0" w:before="0" w:lineRule="auto"/>
        <w:contextualSpacing w:val="0"/>
        <w:rPr/>
      </w:pPr>
      <w:commentRangeStart w:id="55"/>
      <w:commentRangeStart w:id="56"/>
      <w:commentRangeStart w:id="57"/>
      <w:r w:rsidDel="00000000" w:rsidR="00000000" w:rsidRPr="00000000">
        <w:rPr>
          <w:rtl w:val="0"/>
        </w:rPr>
        <w:t xml:space="preserve">The red TSAL will be connected to the TSV via the TSI. Once the AIRS are closed, the TSI has access to the TSV. The voltage will pass through a DC/DC converter on the TSI PCB to provide power to the TSAL lamps as shown in the figure 41 below. As the system has been configured to open the safety loop if voltage goes below 80V and the voltage the light turns on at is 27V, the 32V min voltage requirement is met (where the light must be on if voltage exceeds 32 V in TS). The TSAL will also flash at a rate of 2-3 Hz.</w:t>
      </w:r>
      <w:commentRangeEnd w:id="55"/>
      <w:r w:rsidDel="00000000" w:rsidR="00000000" w:rsidRPr="00000000">
        <w:commentReference w:id="55"/>
      </w:r>
      <w:commentRangeEnd w:id="56"/>
      <w:r w:rsidDel="00000000" w:rsidR="00000000" w:rsidRPr="00000000">
        <w:commentReference w:id="56"/>
      </w:r>
      <w:commentRangeEnd w:id="57"/>
      <w:r w:rsidDel="00000000" w:rsidR="00000000" w:rsidRPr="00000000">
        <w:commentReference w:id="57"/>
      </w:r>
      <w:r w:rsidDel="00000000" w:rsidR="00000000" w:rsidRPr="00000000">
        <w:rPr>
          <w:rtl w:val="0"/>
        </w:rPr>
      </w:r>
    </w:p>
    <w:p w:rsidR="00000000" w:rsidDel="00000000" w:rsidP="00000000" w:rsidRDefault="00000000" w:rsidRPr="00000000" w14:paraId="00000809">
      <w:pPr>
        <w:spacing w:after="0" w:before="0" w:lineRule="auto"/>
        <w:contextualSpacing w:val="0"/>
        <w:rPr/>
      </w:pPr>
      <w:r w:rsidDel="00000000" w:rsidR="00000000" w:rsidRPr="00000000">
        <w:rPr>
          <w:rtl w:val="0"/>
        </w:rPr>
      </w:r>
    </w:p>
    <w:p w:rsidR="00000000" w:rsidDel="00000000" w:rsidP="00000000" w:rsidRDefault="00000000" w:rsidRPr="00000000" w14:paraId="0000080A">
      <w:pPr>
        <w:spacing w:after="0" w:before="0" w:lineRule="auto"/>
        <w:contextualSpacing w:val="0"/>
        <w:rPr>
          <w:shd w:fill="b6d7a8" w:val="clear"/>
        </w:rPr>
      </w:pPr>
      <w:r w:rsidDel="00000000" w:rsidR="00000000" w:rsidRPr="00000000">
        <w:rPr>
          <w:shd w:fill="b6d7a8" w:val="clear"/>
          <w:rtl w:val="0"/>
        </w:rPr>
        <w:t xml:space="preserve">There has been a change in the schematic a bit and there is no longer a voltage divider. Therefore, the TSAL lamp will now turn on for any voltage greater than 16V. This can be shown by the minimum input voltage for the DC/DC converter (of 16V) (</w:t>
      </w:r>
      <w:hyperlink r:id="rId79">
        <w:r w:rsidDel="00000000" w:rsidR="00000000" w:rsidRPr="00000000">
          <w:rPr>
            <w:color w:val="1155cc"/>
            <w:u w:val="single"/>
            <w:shd w:fill="b6d7a8" w:val="clear"/>
            <w:rtl w:val="0"/>
          </w:rPr>
          <w:t xml:space="preserve"> RUW15L12C datasheet</w:t>
        </w:r>
      </w:hyperlink>
      <w:r w:rsidDel="00000000" w:rsidR="00000000" w:rsidRPr="00000000">
        <w:rPr>
          <w:shd w:fill="b6d7a8" w:val="clear"/>
          <w:rtl w:val="0"/>
        </w:rPr>
        <w:t xml:space="preserve">).</w:t>
      </w:r>
    </w:p>
    <w:p w:rsidR="00000000" w:rsidDel="00000000" w:rsidP="00000000" w:rsidRDefault="00000000" w:rsidRPr="00000000" w14:paraId="0000080B">
      <w:pPr>
        <w:spacing w:after="0" w:before="0" w:lineRule="auto"/>
        <w:contextualSpacing w:val="0"/>
        <w:rPr/>
      </w:pPr>
      <w:r w:rsidDel="00000000" w:rsidR="00000000" w:rsidRPr="00000000">
        <w:rPr>
          <w:rtl w:val="0"/>
        </w:rPr>
      </w:r>
    </w:p>
    <w:p w:rsidR="00000000" w:rsidDel="00000000" w:rsidP="00000000" w:rsidRDefault="00000000" w:rsidRPr="00000000" w14:paraId="0000080C">
      <w:pPr>
        <w:keepNext w:val="1"/>
        <w:spacing w:after="0" w:before="0" w:lineRule="auto"/>
        <w:contextualSpacing w:val="0"/>
        <w:jc w:val="center"/>
        <w:rPr/>
      </w:pPr>
      <w:r w:rsidDel="00000000" w:rsidR="00000000" w:rsidRPr="00000000">
        <w:rPr/>
        <w:drawing>
          <wp:inline distB="0" distT="0" distL="0" distR="0">
            <wp:extent cx="6067425" cy="2933700"/>
            <wp:effectExtent b="0" l="0" r="0" t="0"/>
            <wp:docPr id="6" name="image44.png"/>
            <a:graphic>
              <a:graphicData uri="http://schemas.openxmlformats.org/drawingml/2006/picture">
                <pic:pic>
                  <pic:nvPicPr>
                    <pic:cNvPr id="0" name="image44.png"/>
                    <pic:cNvPicPr preferRelativeResize="0"/>
                  </pic:nvPicPr>
                  <pic:blipFill>
                    <a:blip r:embed="rId80"/>
                    <a:srcRect b="0" l="0" r="0" t="0"/>
                    <a:stretch>
                      <a:fillRect/>
                    </a:stretch>
                  </pic:blipFill>
                  <pic:spPr>
                    <a:xfrm>
                      <a:off x="0" y="0"/>
                      <a:ext cx="606742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3x8tuzt" w:id="115"/>
      <w:bookmarkEnd w:id="11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Figure 41 TSAL Wiring in the TSI</w:t>
      </w:r>
    </w:p>
    <w:p w:rsidR="00000000" w:rsidDel="00000000" w:rsidP="00000000" w:rsidRDefault="00000000" w:rsidRPr="00000000" w14:paraId="0000080E">
      <w:pPr>
        <w:spacing w:after="0" w:lineRule="auto"/>
        <w:contextualSpacing w:val="0"/>
        <w:rPr/>
      </w:pPr>
      <w:r w:rsidDel="00000000" w:rsidR="00000000" w:rsidRPr="00000000">
        <w:rPr>
          <w:rtl w:val="0"/>
        </w:rPr>
        <w:t xml:space="preserve">The TSAL will be located under the highest point of the main roll hoop. </w:t>
      </w:r>
    </w:p>
    <w:p w:rsidR="00000000" w:rsidDel="00000000" w:rsidP="00000000" w:rsidRDefault="00000000" w:rsidRPr="00000000" w14:paraId="0000080F">
      <w:pPr>
        <w:pStyle w:val="Heading2"/>
        <w:numPr>
          <w:ilvl w:val="1"/>
          <w:numId w:val="7"/>
        </w:numPr>
        <w:spacing w:after="0" w:lineRule="auto"/>
        <w:ind w:left="1206" w:hanging="576"/>
        <w:contextualSpacing w:val="1"/>
        <w:rPr/>
      </w:pPr>
      <w:bookmarkStart w:colFirst="0" w:colLast="0" w:name="_2ce457m" w:id="116"/>
      <w:bookmarkEnd w:id="116"/>
      <w:r w:rsidDel="00000000" w:rsidR="00000000" w:rsidRPr="00000000">
        <w:rPr>
          <w:rtl w:val="0"/>
        </w:rPr>
        <w:t xml:space="preserve">Safety Systems OK Lamp (SSOK)</w:t>
      </w:r>
    </w:p>
    <w:p w:rsidR="00000000" w:rsidDel="00000000" w:rsidP="00000000" w:rsidRDefault="00000000" w:rsidRPr="00000000" w14:paraId="00000810">
      <w:pPr>
        <w:spacing w:after="0" w:lineRule="auto"/>
        <w:contextualSpacing w:val="0"/>
        <w:rPr>
          <w:b w:val="1"/>
          <w:i w:val="1"/>
        </w:rPr>
      </w:pPr>
      <w:r w:rsidDel="00000000" w:rsidR="00000000" w:rsidRPr="00000000">
        <w:rPr>
          <w:i w:val="1"/>
          <w:rtl w:val="0"/>
        </w:rPr>
        <w:t xml:space="preserve">Describe the Safety Systems OK Lamp components and method of operation. Describe location and wiring, provide schematics. See </w:t>
      </w:r>
      <w:r w:rsidDel="00000000" w:rsidR="00000000" w:rsidRPr="00000000">
        <w:rPr>
          <w:b w:val="1"/>
          <w:i w:val="1"/>
          <w:rtl w:val="0"/>
        </w:rPr>
        <w:t xml:space="preserve">EV9.3</w:t>
      </w:r>
    </w:p>
    <w:p w:rsidR="00000000" w:rsidDel="00000000" w:rsidP="00000000" w:rsidRDefault="00000000" w:rsidRPr="00000000" w14:paraId="00000811">
      <w:pPr>
        <w:spacing w:after="0" w:before="0" w:lineRule="auto"/>
        <w:contextualSpacing w:val="0"/>
        <w:rPr/>
      </w:pPr>
      <w:r w:rsidDel="00000000" w:rsidR="00000000" w:rsidRPr="00000000">
        <w:rPr>
          <w:rtl w:val="0"/>
        </w:rPr>
        <w:t xml:space="preserve">The SSOK Lamps are Amber and comply with DOT FMVSS 108. The position can be seen relative to other systems in section 6.1 figure. They are powered by a 12V supply from the GLV via a diode.</w:t>
      </w:r>
    </w:p>
    <w:p w:rsidR="00000000" w:rsidDel="00000000" w:rsidP="00000000" w:rsidRDefault="00000000" w:rsidRPr="00000000" w14:paraId="00000812">
      <w:pPr>
        <w:spacing w:after="0" w:before="0" w:lineRule="auto"/>
        <w:contextualSpacing w:val="0"/>
        <w:rPr/>
      </w:pPr>
      <w:r w:rsidDel="00000000" w:rsidR="00000000" w:rsidRPr="00000000">
        <w:rPr>
          <w:rtl w:val="0"/>
        </w:rPr>
      </w:r>
    </w:p>
    <w:p w:rsidR="00000000" w:rsidDel="00000000" w:rsidP="00000000" w:rsidRDefault="00000000" w:rsidRPr="00000000" w14:paraId="00000813">
      <w:pPr>
        <w:spacing w:after="0" w:before="0" w:lineRule="auto"/>
        <w:contextualSpacing w:val="0"/>
        <w:rPr/>
      </w:pPr>
      <w:r w:rsidDel="00000000" w:rsidR="00000000" w:rsidRPr="00000000">
        <w:rPr>
          <w:rtl w:val="0"/>
        </w:rPr>
        <w:t xml:space="preserve">GLV Master Switch </w:t>
      </w:r>
    </w:p>
    <w:p w:rsidR="00000000" w:rsidDel="00000000" w:rsidP="00000000" w:rsidRDefault="00000000" w:rsidRPr="00000000" w14:paraId="00000814">
      <w:pPr>
        <w:spacing w:after="0" w:before="0" w:lineRule="auto"/>
        <w:contextualSpacing w:val="0"/>
        <w:rPr/>
      </w:pPr>
      <w:r w:rsidDel="00000000" w:rsidR="00000000" w:rsidRPr="00000000">
        <w:rPr>
          <w:rtl w:val="0"/>
        </w:rPr>
        <w:t xml:space="preserve">Both side-mounted shutdown buttons (BRBs) </w:t>
      </w:r>
    </w:p>
    <w:p w:rsidR="00000000" w:rsidDel="00000000" w:rsidP="00000000" w:rsidRDefault="00000000" w:rsidRPr="00000000" w14:paraId="00000815">
      <w:pPr>
        <w:spacing w:after="0" w:before="0" w:lineRule="auto"/>
        <w:contextualSpacing w:val="0"/>
        <w:rPr/>
      </w:pPr>
      <w:r w:rsidDel="00000000" w:rsidR="00000000" w:rsidRPr="00000000">
        <w:rPr>
          <w:rtl w:val="0"/>
        </w:rPr>
        <w:t xml:space="preserve">Brake over-travel switch </w:t>
      </w:r>
    </w:p>
    <w:p w:rsidR="00000000" w:rsidDel="00000000" w:rsidP="00000000" w:rsidRDefault="00000000" w:rsidRPr="00000000" w14:paraId="00000816">
      <w:pPr>
        <w:spacing w:after="0" w:before="0" w:lineRule="auto"/>
        <w:contextualSpacing w:val="0"/>
        <w:rPr/>
      </w:pPr>
      <w:r w:rsidDel="00000000" w:rsidR="00000000" w:rsidRPr="00000000">
        <w:rPr>
          <w:rtl w:val="0"/>
        </w:rPr>
        <w:t xml:space="preserve">Accumulator Monitoring System (AMS) </w:t>
      </w:r>
    </w:p>
    <w:p w:rsidR="00000000" w:rsidDel="00000000" w:rsidP="00000000" w:rsidRDefault="00000000" w:rsidRPr="00000000" w14:paraId="00000817">
      <w:pPr>
        <w:spacing w:after="0" w:before="0" w:lineRule="auto"/>
        <w:contextualSpacing w:val="0"/>
        <w:rPr/>
      </w:pPr>
      <w:r w:rsidDel="00000000" w:rsidR="00000000" w:rsidRPr="00000000">
        <w:rPr>
          <w:rtl w:val="0"/>
        </w:rPr>
        <w:t xml:space="preserve">Insulation Monitoring Device (IMD) </w:t>
      </w:r>
    </w:p>
    <w:p w:rsidR="00000000" w:rsidDel="00000000" w:rsidP="00000000" w:rsidRDefault="00000000" w:rsidRPr="00000000" w14:paraId="00000818">
      <w:pPr>
        <w:spacing w:after="0" w:before="0" w:lineRule="auto"/>
        <w:contextualSpacing w:val="0"/>
        <w:rPr/>
      </w:pPr>
      <w:r w:rsidDel="00000000" w:rsidR="00000000" w:rsidRPr="00000000">
        <w:rPr>
          <w:rtl w:val="0"/>
        </w:rPr>
        <w:t xml:space="preserve">Master Reset (MARSET)</w:t>
      </w:r>
    </w:p>
    <w:p w:rsidR="00000000" w:rsidDel="00000000" w:rsidP="00000000" w:rsidRDefault="00000000" w:rsidRPr="00000000" w14:paraId="00000819">
      <w:pPr>
        <w:spacing w:after="0" w:before="0" w:lineRule="auto"/>
        <w:contextualSpacing w:val="0"/>
        <w:rPr/>
      </w:pPr>
      <w:r w:rsidDel="00000000" w:rsidR="00000000" w:rsidRPr="00000000">
        <w:rPr>
          <w:rtl w:val="0"/>
        </w:rPr>
      </w:r>
    </w:p>
    <w:p w:rsidR="00000000" w:rsidDel="00000000" w:rsidP="00000000" w:rsidRDefault="00000000" w:rsidRPr="00000000" w14:paraId="0000081A">
      <w:pPr>
        <w:spacing w:after="0" w:before="0" w:lineRule="auto"/>
        <w:contextualSpacing w:val="0"/>
        <w:rPr/>
      </w:pPr>
      <w:r w:rsidDel="00000000" w:rsidR="00000000" w:rsidRPr="00000000">
        <w:rPr>
          <w:rtl w:val="0"/>
        </w:rPr>
        <w:t xml:space="preserve">Refer to Section 6.1 for position of SSOK in the safety loop.</w:t>
      </w:r>
      <w:r w:rsidDel="00000000" w:rsidR="00000000" w:rsidRPr="00000000">
        <w:rPr>
          <w:rtl w:val="0"/>
        </w:rPr>
      </w:r>
    </w:p>
    <w:p w:rsidR="00000000" w:rsidDel="00000000" w:rsidP="00000000" w:rsidRDefault="00000000" w:rsidRPr="00000000" w14:paraId="0000081B">
      <w:pPr>
        <w:pStyle w:val="Heading2"/>
        <w:numPr>
          <w:ilvl w:val="1"/>
          <w:numId w:val="7"/>
        </w:numPr>
        <w:spacing w:after="0" w:lineRule="auto"/>
        <w:ind w:left="1206" w:hanging="576"/>
        <w:contextualSpacing w:val="1"/>
        <w:rPr/>
      </w:pPr>
      <w:bookmarkStart w:colFirst="0" w:colLast="0" w:name="_rjefff" w:id="117"/>
      <w:bookmarkEnd w:id="117"/>
      <w:r w:rsidDel="00000000" w:rsidR="00000000" w:rsidRPr="00000000">
        <w:rPr>
          <w:rtl w:val="0"/>
        </w:rPr>
        <w:t xml:space="preserve">Ready-To-Drive-Sound (RTDS)</w:t>
      </w:r>
    </w:p>
    <w:p w:rsidR="00000000" w:rsidDel="00000000" w:rsidP="00000000" w:rsidRDefault="00000000" w:rsidRPr="00000000" w14:paraId="0000081C">
      <w:pPr>
        <w:spacing w:after="0" w:lineRule="auto"/>
        <w:contextualSpacing w:val="0"/>
        <w:rPr>
          <w:b w:val="1"/>
          <w:i w:val="1"/>
        </w:rPr>
      </w:pPr>
      <w:r w:rsidDel="00000000" w:rsidR="00000000" w:rsidRPr="00000000">
        <w:rPr>
          <w:i w:val="1"/>
          <w:rtl w:val="0"/>
        </w:rPr>
        <w:t xml:space="preserve">Describe your design for the RTDS system. See </w:t>
      </w:r>
      <w:r w:rsidDel="00000000" w:rsidR="00000000" w:rsidRPr="00000000">
        <w:rPr>
          <w:b w:val="1"/>
          <w:i w:val="1"/>
          <w:rtl w:val="0"/>
        </w:rPr>
        <w:t xml:space="preserve">EV9.2.</w:t>
      </w:r>
    </w:p>
    <w:p w:rsidR="00000000" w:rsidDel="00000000" w:rsidP="00000000" w:rsidRDefault="00000000" w:rsidRPr="00000000" w14:paraId="0000081D">
      <w:pPr>
        <w:spacing w:after="0" w:before="0" w:lineRule="auto"/>
        <w:contextualSpacing w:val="0"/>
        <w:rPr>
          <w:b w:val="1"/>
          <w:i w:val="1"/>
        </w:rPr>
      </w:pPr>
      <w:r w:rsidDel="00000000" w:rsidR="00000000" w:rsidRPr="00000000">
        <w:rPr>
          <w:rtl w:val="0"/>
        </w:rPr>
      </w:r>
    </w:p>
    <w:p w:rsidR="00000000" w:rsidDel="00000000" w:rsidP="00000000" w:rsidRDefault="00000000" w:rsidRPr="00000000" w14:paraId="0000081E">
      <w:pPr>
        <w:spacing w:after="0" w:before="0" w:lineRule="auto"/>
        <w:contextualSpacing w:val="0"/>
        <w:rPr/>
      </w:pPr>
      <w:commentRangeStart w:id="58"/>
      <w:r w:rsidDel="00000000" w:rsidR="00000000" w:rsidRPr="00000000">
        <w:rPr>
          <w:rtl w:val="0"/>
        </w:rPr>
        <w:t xml:space="preserve">The ready to drive sound will activate when the drive button is pressed assuming the correct startup sequence has been met up to that point. This information will be made available to us by the VSCADA system over CAN bus. If all conditions are met when the button is pressed, the microcontroller used in the TSI system will drive a sound maker similar to the provided sound clips for 2 seconds.</w:t>
      </w:r>
      <w:commentRangeEnd w:id="58"/>
      <w:r w:rsidDel="00000000" w:rsidR="00000000" w:rsidRPr="00000000">
        <w:commentReference w:id="58"/>
      </w:r>
      <w:r w:rsidDel="00000000" w:rsidR="00000000" w:rsidRPr="00000000">
        <w:rPr>
          <w:rtl w:val="0"/>
        </w:rPr>
      </w:r>
    </w:p>
    <w:p w:rsidR="00000000" w:rsidDel="00000000" w:rsidP="00000000" w:rsidRDefault="00000000" w:rsidRPr="00000000" w14:paraId="0000081F">
      <w:pPr>
        <w:pStyle w:val="Heading1"/>
        <w:numPr>
          <w:ilvl w:val="0"/>
          <w:numId w:val="7"/>
        </w:numPr>
        <w:ind w:left="3420" w:hanging="360"/>
        <w:contextualSpacing w:val="1"/>
        <w:rPr/>
      </w:pPr>
      <w:bookmarkStart w:colFirst="0" w:colLast="0" w:name="_3bj1y38" w:id="118"/>
      <w:bookmarkEnd w:id="118"/>
      <w:r w:rsidDel="00000000" w:rsidR="00000000" w:rsidRPr="00000000">
        <w:br w:type="page"/>
      </w:r>
      <w:r w:rsidDel="00000000" w:rsidR="00000000" w:rsidRPr="00000000">
        <w:rPr>
          <w:rtl w:val="0"/>
        </w:rPr>
        <w:t xml:space="preserve">GLV System</w:t>
      </w:r>
    </w:p>
    <w:p w:rsidR="00000000" w:rsidDel="00000000" w:rsidP="00000000" w:rsidRDefault="00000000" w:rsidRPr="00000000" w14:paraId="00000820">
      <w:pPr>
        <w:contextualSpacing w:val="0"/>
        <w:rPr/>
      </w:pPr>
      <w:r w:rsidDel="00000000" w:rsidR="00000000" w:rsidRPr="00000000">
        <w:rPr>
          <w:rtl w:val="0"/>
        </w:rPr>
        <w:t xml:space="preserve">Person primarily responsible for this section:</w:t>
      </w:r>
    </w:p>
    <w:tbl>
      <w:tblPr>
        <w:tblStyle w:val="Table35"/>
        <w:tblW w:w="9018.0" w:type="dxa"/>
        <w:jc w:val="left"/>
        <w:tblInd w:w="0.0" w:type="dxa"/>
        <w:tblLayout w:type="fixed"/>
        <w:tblLook w:val="0400"/>
      </w:tblPr>
      <w:tblGrid>
        <w:gridCol w:w="918"/>
        <w:gridCol w:w="8100"/>
        <w:tblGridChange w:id="0">
          <w:tblGrid>
            <w:gridCol w:w="918"/>
            <w:gridCol w:w="8100"/>
          </w:tblGrid>
        </w:tblGridChange>
      </w:tblGrid>
      <w:tr>
        <w:tc>
          <w:tcPr>
            <w:shd w:fill="auto" w:val="clear"/>
            <w:vAlign w:val="bottom"/>
          </w:tcPr>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tcBorders>
              <w:bottom w:color="000000" w:space="0" w:sz="4" w:val="single"/>
            </w:tcBorders>
            <w:shd w:fill="auto" w:val="clear"/>
          </w:tcPr>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708"/>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Waseh Ahmad</w:t>
            </w:r>
          </w:p>
        </w:tc>
      </w:tr>
      <w:tr>
        <w:tc>
          <w:tcPr>
            <w:shd w:fill="auto" w:val="clear"/>
            <w:vAlign w:val="bottom"/>
          </w:tcPr>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tcBorders>
              <w:top w:color="000000" w:space="0" w:sz="4" w:val="single"/>
              <w:bottom w:color="000000" w:space="0" w:sz="4" w:val="single"/>
            </w:tcBorders>
            <w:shd w:fill="auto" w:val="clear"/>
          </w:tcPr>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r:id="rId8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ahmadw@lafayette.edu</w:t>
              </w:r>
            </w:hyperlink>
            <w:r w:rsidDel="00000000" w:rsidR="00000000" w:rsidRPr="00000000">
              <w:rPr>
                <w:rtl w:val="0"/>
              </w:rPr>
            </w:r>
          </w:p>
        </w:tc>
      </w:tr>
    </w:tbl>
    <w:p w:rsidR="00000000" w:rsidDel="00000000" w:rsidP="00000000" w:rsidRDefault="00000000" w:rsidRPr="00000000" w14:paraId="00000825">
      <w:pPr>
        <w:contextualSpacing w:val="0"/>
        <w:rPr/>
      </w:pPr>
      <w:r w:rsidDel="00000000" w:rsidR="00000000" w:rsidRPr="00000000">
        <w:rPr>
          <w:rtl w:val="0"/>
        </w:rPr>
      </w:r>
    </w:p>
    <w:p w:rsidR="00000000" w:rsidDel="00000000" w:rsidP="00000000" w:rsidRDefault="00000000" w:rsidRPr="00000000" w14:paraId="00000826">
      <w:pPr>
        <w:pStyle w:val="Heading2"/>
        <w:numPr>
          <w:ilvl w:val="1"/>
          <w:numId w:val="7"/>
        </w:numPr>
        <w:spacing w:after="0" w:lineRule="auto"/>
        <w:ind w:left="1206" w:hanging="576"/>
        <w:contextualSpacing w:val="1"/>
        <w:rPr/>
      </w:pPr>
      <w:bookmarkStart w:colFirst="0" w:colLast="0" w:name="_1qoc8b1" w:id="119"/>
      <w:bookmarkEnd w:id="119"/>
      <w:r w:rsidDel="00000000" w:rsidR="00000000" w:rsidRPr="00000000">
        <w:rPr>
          <w:rtl w:val="0"/>
        </w:rPr>
        <w:t xml:space="preserve">GLV System Data</w:t>
      </w:r>
    </w:p>
    <w:p w:rsidR="00000000" w:rsidDel="00000000" w:rsidP="00000000" w:rsidRDefault="00000000" w:rsidRPr="00000000" w14:paraId="00000827">
      <w:pPr>
        <w:spacing w:after="0" w:lineRule="auto"/>
        <w:contextualSpacing w:val="0"/>
        <w:rPr>
          <w:i w:val="1"/>
        </w:rPr>
      </w:pPr>
      <w:r w:rsidDel="00000000" w:rsidR="00000000" w:rsidRPr="00000000">
        <w:rPr>
          <w:i w:val="1"/>
          <w:rtl w:val="0"/>
        </w:rPr>
        <w:t xml:space="preserve">Provide a brief description of the GLV system and complete the following table</w:t>
      </w:r>
    </w:p>
    <w:p w:rsidR="00000000" w:rsidDel="00000000" w:rsidP="00000000" w:rsidRDefault="00000000" w:rsidRPr="00000000" w14:paraId="00000828">
      <w:pPr>
        <w:spacing w:after="0" w:before="0" w:lineRule="auto"/>
        <w:contextualSpacing w:val="0"/>
        <w:rPr>
          <w:i w:val="1"/>
        </w:rPr>
      </w:pPr>
      <w:r w:rsidDel="00000000" w:rsidR="00000000" w:rsidRPr="00000000">
        <w:rPr>
          <w:rtl w:val="0"/>
        </w:rPr>
      </w:r>
    </w:p>
    <w:p w:rsidR="00000000" w:rsidDel="00000000" w:rsidP="00000000" w:rsidRDefault="00000000" w:rsidRPr="00000000" w14:paraId="00000829">
      <w:pPr>
        <w:spacing w:after="0" w:before="0" w:lineRule="auto"/>
        <w:contextualSpacing w:val="0"/>
        <w:rPr/>
      </w:pPr>
      <w:r w:rsidDel="00000000" w:rsidR="00000000" w:rsidRPr="00000000">
        <w:rPr>
          <w:rtl w:val="0"/>
        </w:rPr>
        <w:t xml:space="preserve">The GLV system is comprised of the 24V LiFePo4 battery, vehicle computer interface (VCI), the vehicle user interface (VUI) and the safety loop. The battery provides 24V to all sub-systems. The VCI provides hardware for VSCADA interfacing. The VUI is the driver interface including buttons and dashboard display screen. The safety loop assures all systems are functioning properly before opening airs and allowing HV from the accumulators.</w:t>
      </w:r>
    </w:p>
    <w:p w:rsidR="00000000" w:rsidDel="00000000" w:rsidP="00000000" w:rsidRDefault="00000000" w:rsidRPr="00000000" w14:paraId="0000082A">
      <w:pPr>
        <w:contextualSpacing w:val="0"/>
        <w:rPr/>
      </w:pPr>
      <w:r w:rsidDel="00000000" w:rsidR="00000000" w:rsidRPr="00000000">
        <w:rPr>
          <w:rtl w:val="0"/>
        </w:rPr>
      </w:r>
    </w:p>
    <w:tbl>
      <w:tblPr>
        <w:tblStyle w:val="Table36"/>
        <w:tblW w:w="9072.0" w:type="dxa"/>
        <w:jc w:val="left"/>
        <w:tblInd w:w="5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80"/>
        <w:gridCol w:w="3492"/>
        <w:tblGridChange w:id="0">
          <w:tblGrid>
            <w:gridCol w:w="5580"/>
            <w:gridCol w:w="3492"/>
          </w:tblGrid>
        </w:tblGridChange>
      </w:tblGrid>
      <w:tr>
        <w:tc>
          <w:tcPr>
            <w:shd w:fill="auto" w:val="clear"/>
            <w:vAlign w:val="center"/>
          </w:tcPr>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GLV System Voltage</w:t>
            </w:r>
          </w:p>
        </w:tc>
        <w:tc>
          <w:tcPr>
            <w:shd w:fill="auto" w:val="clear"/>
            <w:vAlign w:val="center"/>
          </w:tcPr>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24V</w:t>
            </w:r>
          </w:p>
        </w:tc>
      </w:tr>
      <w:tr>
        <w:tc>
          <w:tcPr>
            <w:shd w:fill="auto" w:val="clear"/>
            <w:vAlign w:val="center"/>
          </w:tcPr>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GLV Main Fuse Rating</w:t>
            </w:r>
          </w:p>
        </w:tc>
        <w:tc>
          <w:tcPr>
            <w:shd w:fill="auto" w:val="clear"/>
            <w:vAlign w:val="center"/>
          </w:tcPr>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10A</w:t>
            </w:r>
          </w:p>
        </w:tc>
      </w:tr>
      <w:tr>
        <w:tc>
          <w:tcPr>
            <w:shd w:fill="auto" w:val="clear"/>
            <w:vAlign w:val="center"/>
          </w:tcPr>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a Li-Ion GLV battery used?</w:t>
            </w:r>
          </w:p>
        </w:tc>
        <w:tc>
          <w:tcPr>
            <w:shd w:fill="auto" w:val="clear"/>
            <w:vAlign w:val="center"/>
          </w:tcPr>
          <w:p w:rsidR="00000000" w:rsidDel="00000000" w:rsidP="00000000" w:rsidRDefault="00000000" w:rsidRPr="00000000" w14:paraId="00000830">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Yes, is a firewall provided per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T4.5.1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832">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a dc-dc converter used from TSV?</w:t>
            </w:r>
          </w:p>
        </w:tc>
        <w:tc>
          <w:tcPr>
            <w:shd w:fill="auto" w:val="clear"/>
            <w:vAlign w:val="center"/>
          </w:tcPr>
          <w:p w:rsidR="00000000" w:rsidDel="00000000" w:rsidP="00000000" w:rsidRDefault="00000000" w:rsidRPr="00000000" w14:paraId="00000834">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GLV system grounded to chassis?</w:t>
            </w:r>
          </w:p>
        </w:tc>
        <w:tc>
          <w:tcPr>
            <w:shd w:fill="auto" w:val="clear"/>
            <w:vAlign w:val="center"/>
          </w:tcPr>
          <w:p w:rsidR="00000000" w:rsidDel="00000000" w:rsidP="00000000" w:rsidRDefault="00000000" w:rsidRPr="00000000" w14:paraId="00000836">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r>
        <w:tc>
          <w:tcPr>
            <w:shd w:fill="auto" w:val="clear"/>
            <w:vAlign w:val="center"/>
          </w:tcPr>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the design comply with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shd w:fill="auto" w:val="clear"/>
            <w:vAlign w:val="center"/>
          </w:tcPr>
          <w:p w:rsidR="00000000" w:rsidDel="00000000" w:rsidP="00000000" w:rsidRDefault="00000000" w:rsidRPr="00000000" w14:paraId="00000838">
            <w:pPr>
              <w:keepNext w:val="1"/>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 / </w:t>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w:t>
            </w:r>
            <w:r w:rsidDel="00000000" w:rsidR="00000000" w:rsidRPr="00000000">
              <w:rPr>
                <w:rtl w:val="0"/>
              </w:rPr>
            </w:r>
          </w:p>
        </w:tc>
      </w:tr>
    </w:tbl>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contextualSpacing w:val="0"/>
        <w:jc w:val="center"/>
        <w:rPr>
          <w:rFonts w:ascii="Arial" w:cs="Arial" w:eastAsia="Arial" w:hAnsi="Arial"/>
          <w:b w:val="0"/>
          <w:i w:val="1"/>
          <w:smallCaps w:val="0"/>
          <w:strike w:val="0"/>
          <w:color w:val="000000"/>
          <w:sz w:val="24"/>
          <w:szCs w:val="24"/>
          <w:u w:val="none"/>
          <w:shd w:fill="auto" w:val="clear"/>
          <w:vertAlign w:val="baseline"/>
        </w:rPr>
      </w:pPr>
      <w:bookmarkStart w:colFirst="0" w:colLast="0" w:name="_4anzqyu" w:id="120"/>
      <w:bookmarkEnd w:id="12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Table 27- GLV System Data</w:t>
      </w:r>
    </w:p>
    <w:p w:rsidR="00000000" w:rsidDel="00000000" w:rsidP="00000000" w:rsidRDefault="00000000" w:rsidRPr="00000000" w14:paraId="0000083A">
      <w:pPr>
        <w:contextualSpacing w:val="0"/>
        <w:rPr/>
      </w:pPr>
      <w:r w:rsidDel="00000000" w:rsidR="00000000" w:rsidRPr="00000000">
        <w:rPr>
          <w:rtl w:val="0"/>
        </w:rPr>
      </w:r>
    </w:p>
    <w:p w:rsidR="00000000" w:rsidDel="00000000" w:rsidP="00000000" w:rsidRDefault="00000000" w:rsidRPr="00000000" w14:paraId="0000083B">
      <w:pPr>
        <w:spacing w:before="0" w:lineRule="auto"/>
        <w:contextualSpacing w:val="0"/>
        <w:rPr/>
        <w:sectPr>
          <w:type w:val="continuous"/>
          <w:pgSz w:h="15840" w:w="12240"/>
          <w:pgMar w:bottom="1296" w:top="1296" w:left="1296" w:right="1296" w:header="708" w:footer="708"/>
        </w:sectPr>
      </w:pPr>
      <w:r w:rsidDel="00000000" w:rsidR="00000000" w:rsidRPr="00000000">
        <w:rPr>
          <w:rtl w:val="0"/>
        </w:rPr>
      </w:r>
    </w:p>
    <w:p w:rsidR="00000000" w:rsidDel="00000000" w:rsidP="00000000" w:rsidRDefault="00000000" w:rsidRPr="00000000" w14:paraId="0000083C">
      <w:pPr>
        <w:pStyle w:val="Heading1"/>
        <w:numPr>
          <w:ilvl w:val="0"/>
          <w:numId w:val="7"/>
        </w:numPr>
        <w:ind w:left="3420" w:hanging="360"/>
        <w:contextualSpacing w:val="1"/>
        <w:rPr/>
      </w:pPr>
      <w:bookmarkStart w:colFirst="0" w:colLast="0" w:name="_2pta16n" w:id="121"/>
      <w:bookmarkEnd w:id="121"/>
      <w:r w:rsidDel="00000000" w:rsidR="00000000" w:rsidRPr="00000000">
        <w:br w:type="page"/>
      </w:r>
      <w:r w:rsidDel="00000000" w:rsidR="00000000" w:rsidRPr="00000000">
        <w:rPr>
          <w:rtl w:val="0"/>
        </w:rPr>
        <w:t xml:space="preserve">Appendices</w:t>
      </w:r>
    </w:p>
    <w:p w:rsidR="00000000" w:rsidDel="00000000" w:rsidP="00000000" w:rsidRDefault="00000000" w:rsidRPr="00000000" w14:paraId="0000083D">
      <w:pPr>
        <w:spacing w:after="0" w:lineRule="auto"/>
        <w:contextualSpacing w:val="0"/>
        <w:rPr>
          <w:b w:val="1"/>
        </w:rPr>
      </w:pPr>
      <w:r w:rsidDel="00000000" w:rsidR="00000000" w:rsidRPr="00000000">
        <w:rPr>
          <w:rtl w:val="0"/>
        </w:rPr>
      </w:r>
    </w:p>
    <w:p w:rsidR="00000000" w:rsidDel="00000000" w:rsidP="00000000" w:rsidRDefault="00000000" w:rsidRPr="00000000" w14:paraId="0000083E">
      <w:pPr>
        <w:spacing w:after="0" w:before="0" w:lineRule="auto"/>
        <w:contextualSpacing w:val="0"/>
        <w:rPr>
          <w:b w:val="1"/>
        </w:rPr>
      </w:pPr>
      <w:r w:rsidDel="00000000" w:rsidR="00000000" w:rsidRPr="00000000">
        <w:rPr>
          <w:rtl w:val="0"/>
        </w:rPr>
      </w:r>
    </w:p>
    <w:p w:rsidR="00000000" w:rsidDel="00000000" w:rsidP="00000000" w:rsidRDefault="00000000" w:rsidRPr="00000000" w14:paraId="0000083F">
      <w:pPr>
        <w:contextualSpacing w:val="0"/>
        <w:rPr/>
      </w:pPr>
      <w:r w:rsidDel="00000000" w:rsidR="00000000" w:rsidRPr="00000000">
        <w:rPr>
          <w:rtl w:val="0"/>
        </w:rPr>
        <w:t xml:space="preserve">Include only highly-relevant data. A link to a web document in the ESF text is often more convenient for the reviewer.</w:t>
      </w:r>
    </w:p>
    <w:p w:rsidR="00000000" w:rsidDel="00000000" w:rsidP="00000000" w:rsidRDefault="00000000" w:rsidRPr="00000000" w14:paraId="00000840">
      <w:pPr>
        <w:spacing w:after="0" w:before="0" w:lineRule="auto"/>
        <w:contextualSpacing w:val="0"/>
        <w:rPr>
          <w:b w:val="1"/>
        </w:rPr>
      </w:pPr>
      <w:r w:rsidDel="00000000" w:rsidR="00000000" w:rsidRPr="00000000">
        <w:rPr>
          <w:rtl w:val="0"/>
        </w:rPr>
      </w:r>
    </w:p>
    <w:p w:rsidR="00000000" w:rsidDel="00000000" w:rsidP="00000000" w:rsidRDefault="00000000" w:rsidRPr="00000000" w14:paraId="00000841">
      <w:pPr>
        <w:contextualSpacing w:val="0"/>
        <w:rPr/>
      </w:pPr>
      <w:r w:rsidDel="00000000" w:rsidR="00000000" w:rsidRPr="00000000">
        <w:rPr>
          <w:rtl w:val="0"/>
        </w:rPr>
        <w:t xml:space="preserve">The specification section of the accumulator data sheet, and sections used for determining accumulator capacity (FH Rules </w:t>
      </w:r>
      <w:r w:rsidDel="00000000" w:rsidR="00000000" w:rsidRPr="00000000">
        <w:rPr>
          <w:b w:val="1"/>
          <w:rtl w:val="0"/>
        </w:rPr>
        <w:t xml:space="preserve">Appendix A</w:t>
      </w:r>
      <w:r w:rsidDel="00000000" w:rsidR="00000000" w:rsidRPr="00000000">
        <w:rPr>
          <w:rtl w:val="0"/>
        </w:rPr>
        <w:t xml:space="preserve">) should be included here.</w:t>
      </w:r>
    </w:p>
    <w:p w:rsidR="00000000" w:rsidDel="00000000" w:rsidP="00000000" w:rsidRDefault="00000000" w:rsidRPr="00000000" w14:paraId="00000842">
      <w:pPr>
        <w:contextualSpacing w:val="0"/>
        <w:rPr/>
      </w:pPr>
      <w:r w:rsidDel="00000000" w:rsidR="00000000" w:rsidRPr="00000000">
        <w:rPr>
          <w:rtl w:val="0"/>
        </w:rPr>
      </w:r>
    </w:p>
    <w:p w:rsidR="00000000" w:rsidDel="00000000" w:rsidP="00000000" w:rsidRDefault="00000000" w:rsidRPr="00000000" w14:paraId="00000843">
      <w:pPr>
        <w:contextualSpacing w:val="0"/>
        <w:rPr/>
      </w:pPr>
      <w:r w:rsidDel="00000000" w:rsidR="00000000" w:rsidRPr="00000000">
        <w:rPr>
          <w:b w:val="1"/>
          <w:rtl w:val="0"/>
        </w:rPr>
        <w:t xml:space="preserve">Cell MSDS</w:t>
      </w:r>
      <w:r w:rsidDel="00000000" w:rsidR="00000000" w:rsidRPr="00000000">
        <w:rPr>
          <w:rtl w:val="0"/>
        </w:rPr>
        <w:br w:type="textWrapping"/>
      </w:r>
      <w:hyperlink r:id="rId82">
        <w:r w:rsidDel="00000000" w:rsidR="00000000" w:rsidRPr="00000000">
          <w:rPr>
            <w:color w:val="0000ff"/>
            <w:u w:val="single"/>
            <w:rtl w:val="0"/>
          </w:rPr>
          <w:t xml:space="preserve">http://www.batteryspace.com/prod-specs/MSDS/2015/MSDS-LFP-G60%20ECO%202015.pdf</w:t>
        </w:r>
      </w:hyperlink>
      <w:r w:rsidDel="00000000" w:rsidR="00000000" w:rsidRPr="00000000">
        <w:rPr>
          <w:rtl w:val="0"/>
        </w:rPr>
      </w:r>
    </w:p>
    <w:p w:rsidR="00000000" w:rsidDel="00000000" w:rsidP="00000000" w:rsidRDefault="00000000" w:rsidRPr="00000000" w14:paraId="00000844">
      <w:pPr>
        <w:contextualSpacing w:val="0"/>
        <w:rPr/>
      </w:pPr>
      <w:r w:rsidDel="00000000" w:rsidR="00000000" w:rsidRPr="00000000">
        <w:rPr>
          <w:rtl w:val="0"/>
        </w:rPr>
      </w:r>
    </w:p>
    <w:p w:rsidR="00000000" w:rsidDel="00000000" w:rsidP="00000000" w:rsidRDefault="00000000" w:rsidRPr="00000000" w14:paraId="00000845">
      <w:pPr>
        <w:contextualSpacing w:val="0"/>
        <w:rPr/>
      </w:pPr>
      <w:r w:rsidDel="00000000" w:rsidR="00000000" w:rsidRPr="00000000">
        <w:rPr>
          <w:rtl w:val="0"/>
        </w:rPr>
      </w:r>
    </w:p>
    <w:sectPr>
      <w:type w:val="continuous"/>
      <w:pgSz w:h="15840" w:w="12240"/>
      <w:pgMar w:bottom="1296" w:top="1296" w:left="1296" w:right="1296"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ike Irvine" w:id="31" w:date="2018-04-01T05:46:36Z">
    <w:p w:rsidR="00000000" w:rsidDel="00000000" w:rsidP="00000000" w:rsidRDefault="00000000" w:rsidRPr="00000000" w14:paraId="000008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 think you have contact and coil current reversed, this is the maximum current used to hold the contactor closed. The total current will be a multiple of your AIR's, and your safety loop will have to provide that current to keep the contactors closed. Please update this.</w:t>
      </w:r>
    </w:p>
  </w:comment>
  <w:comment w:author="Waseh Ahmad" w:id="32" w:date="2018-04-06T18:46:34Z">
    <w:p w:rsidR="00000000" w:rsidDel="00000000" w:rsidP="00000000" w:rsidRDefault="00000000" w:rsidRPr="00000000" w14:paraId="000008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for pointing that out! I have fixed the Values</w:t>
      </w:r>
    </w:p>
  </w:comment>
  <w:comment w:author="Mike Irvine" w:id="33" w:date="2018-04-13T03:58:17Z">
    <w:p w:rsidR="00000000" w:rsidDel="00000000" w:rsidP="00000000" w:rsidRDefault="00000000" w:rsidRPr="00000000" w14:paraId="000008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Problem, what are you safety components rated for, you have a 10A circuit breaker that is providing protection to the entire circuit.</w:t>
      </w:r>
    </w:p>
  </w:comment>
  <w:comment w:author="Waseh Ahmad" w:id="34" w:date="2018-04-17T01:40:45Z">
    <w:p w:rsidR="00000000" w:rsidDel="00000000" w:rsidP="00000000" w:rsidRDefault="00000000" w:rsidRPr="00000000" w14:paraId="000008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wires are minimum 20AWG , rated for a max of 10A. The rest of the components are rated for the 10A. The master reset and cockpit reset switch though, are rated for max thermal current of 5 A. We can potentially replace the circuit breaker with one rated for 5A, but with a slower trip process, so as to allow AIRs, which require 8A for 75 ms, to close. would that be acceptable?</w:t>
      </w:r>
    </w:p>
  </w:comment>
  <w:comment w:author="Mike Irvine" w:id="35" w:date="2018-04-18T05:02:53Z">
    <w:p w:rsidR="00000000" w:rsidDel="00000000" w:rsidP="00000000" w:rsidRDefault="00000000" w:rsidRPr="00000000" w14:paraId="000008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 6.1.1 requires the device to protect against the continuous current. (not the peak current) see the note under EV 6.1.2</w:t>
      </w:r>
    </w:p>
    <w:p w:rsidR="00000000" w:rsidDel="00000000" w:rsidP="00000000" w:rsidRDefault="00000000" w:rsidRPr="00000000" w14:paraId="000008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that you can treat this as a branch and add a local fuse(inline) to just protect the devices(in this case the reset switches)</w:t>
      </w:r>
    </w:p>
  </w:comment>
  <w:comment w:author="Waseh Ahmad" w:id="36" w:date="2018-04-26T23:37:15Z">
    <w:p w:rsidR="00000000" w:rsidDel="00000000" w:rsidP="00000000" w:rsidRDefault="00000000" w:rsidRPr="00000000" w14:paraId="000008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have replaced the 10 A circuit breakers with 2 A circuit breakers but if required further, we may place inline fuses with the master switches</w:t>
      </w:r>
    </w:p>
  </w:comment>
  <w:comment w:author="Mike Irvine" w:id="46" w:date="2018-04-01T06:03:27Z">
    <w:p w:rsidR="00000000" w:rsidDel="00000000" w:rsidP="00000000" w:rsidRDefault="00000000" w:rsidRPr="00000000" w14:paraId="000008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 don't see the required part in figure 33 please include the relevant parts of the schematic here. Please include the interface from both the IMD and your AMS systems.</w:t>
      </w:r>
    </w:p>
  </w:comment>
  <w:comment w:author="Waseh Ahmad" w:id="47" w:date="2018-04-07T01:12:03Z">
    <w:p w:rsidR="00000000" w:rsidDel="00000000" w:rsidP="00000000" w:rsidRDefault="00000000" w:rsidRPr="00000000" w14:paraId="000008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included the schematic below. Please let me know if it is acceptable.</w:t>
      </w:r>
    </w:p>
  </w:comment>
  <w:comment w:author="Mike Irvine" w:id="48" w:date="2018-04-13T04:02:49Z">
    <w:p w:rsidR="00000000" w:rsidDel="00000000" w:rsidP="00000000" w:rsidRDefault="00000000" w:rsidRPr="00000000" w14:paraId="000008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need to be clearer on the latching part of this circuit. I see the path for the imd and 4 x ams but the actual latch needs help</w:t>
      </w:r>
    </w:p>
  </w:comment>
  <w:comment w:author="Mike Irvine" w:id="49" w:date="2018-04-13T04:03:56Z">
    <w:p w:rsidR="00000000" w:rsidDel="00000000" w:rsidP="00000000" w:rsidRDefault="00000000" w:rsidRPr="00000000" w14:paraId="000008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from what i gather you just have to bring the latching part of marset into this.</w:t>
      </w:r>
    </w:p>
  </w:comment>
  <w:comment w:author="Waseh Ahmad" w:id="50" w:date="2018-04-16T02:12:57Z">
    <w:p w:rsidR="00000000" w:rsidDel="00000000" w:rsidP="00000000" w:rsidRDefault="00000000" w:rsidRPr="00000000" w14:paraId="000008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Master Reset (NO) is the latching used. Under the switch is the coil used to latch it. NO : Normally Open</w:t>
      </w:r>
    </w:p>
  </w:comment>
  <w:comment w:author="Mike Irvine" w:id="51" w:date="2018-04-18T05:09:07Z">
    <w:p w:rsidR="00000000" w:rsidDel="00000000" w:rsidP="00000000" w:rsidRDefault="00000000" w:rsidRPr="00000000" w14:paraId="000008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accept this for now but it needs to be more clearly shown when you are at competition.</w:t>
      </w:r>
    </w:p>
    <w:p w:rsidR="00000000" w:rsidDel="00000000" w:rsidP="00000000" w:rsidRDefault="00000000" w:rsidRPr="00000000" w14:paraId="000008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RESOLVED //</w:t>
      </w:r>
    </w:p>
  </w:comment>
  <w:comment w:author="Waseh Ahmad" w:id="52" w:date="2018-04-18T05:23:25Z">
    <w:p w:rsidR="00000000" w:rsidDel="00000000" w:rsidP="00000000" w:rsidRDefault="00000000" w:rsidRPr="00000000" w14:paraId="000008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during competition, should there be more clarity in the explanation, or the diagram? or both? Could i ask what the more confusing parts were?</w:t>
      </w:r>
    </w:p>
  </w:comment>
  <w:comment w:author="Mike Irvine" w:id="53" w:date="2018-04-18T05:46:45Z">
    <w:p w:rsidR="00000000" w:rsidDel="00000000" w:rsidP="00000000" w:rsidRDefault="00000000" w:rsidRPr="00000000" w14:paraId="000008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main part is that you cannot assume that I know anything about your car, For the clarity here I would just like the Master Reset section  (just the tiny part ) updated It needs to be extremely clear on how the latch works. (I don't think its tons of work, you have it in the other schematic just add in the logic here)</w:t>
      </w:r>
    </w:p>
  </w:comment>
  <w:comment w:author="Waseh Ahmad" w:id="54" w:date="2018-04-18T05:58:03Z">
    <w:p w:rsidR="00000000" w:rsidDel="00000000" w:rsidP="00000000" w:rsidRDefault="00000000" w:rsidRPr="00000000" w14:paraId="000008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see. thank you! I really appreciate all your help and guidance</w:t>
      </w:r>
    </w:p>
  </w:comment>
  <w:comment w:author="Mike Irvine" w:id="28" w:date="2018-04-01T05:42:20Z">
    <w:p w:rsidR="00000000" w:rsidDel="00000000" w:rsidP="00000000" w:rsidRDefault="00000000" w:rsidRPr="00000000" w14:paraId="000008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are the connections in each accumulator pack if not interlocks before your BOTS?</w:t>
      </w:r>
    </w:p>
  </w:comment>
  <w:comment w:author="Waseh Ahmad" w:id="29" w:date="2018-04-06T23:33:26Z">
    <w:p w:rsidR="00000000" w:rsidDel="00000000" w:rsidP="00000000" w:rsidRDefault="00000000" w:rsidRPr="00000000" w14:paraId="000008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They are the AMS Relays</w:t>
      </w:r>
    </w:p>
  </w:comment>
  <w:comment w:author="Mike Irvine" w:id="30" w:date="2018-04-13T03:57:09Z">
    <w:p w:rsidR="00000000" w:rsidDel="00000000" w:rsidP="00000000" w:rsidRDefault="00000000" w:rsidRPr="00000000" w14:paraId="000008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Thanks,</w:t>
      </w:r>
    </w:p>
    <w:p w:rsidR="00000000" w:rsidDel="00000000" w:rsidP="00000000" w:rsidRDefault="00000000" w:rsidRPr="00000000" w14:paraId="000008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RESOLVED //</w:t>
      </w:r>
    </w:p>
  </w:comment>
  <w:comment w:author="tremm298" w:id="14" w:date="2018-03-29T21:44:15Z">
    <w:p w:rsidR="00000000" w:rsidDel="00000000" w:rsidP="00000000" w:rsidRDefault="00000000" w:rsidRPr="00000000" w14:paraId="000008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Lab data for voltage programing and alarm detection will be helpful at track inspection.  Per EV10.4.4 test connection for overvoltage cell may be needed</w:t>
      </w:r>
    </w:p>
  </w:comment>
  <w:comment w:author="Waseh Ahmad" w:id="15" w:date="2018-04-06T22:52:22Z">
    <w:p w:rsidR="00000000" w:rsidDel="00000000" w:rsidP="00000000" w:rsidRDefault="00000000" w:rsidRPr="00000000" w14:paraId="000008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Correct. We have prepared an AMS board with the required connector to be able to test the voltage trip thresholds.</w:t>
      </w:r>
    </w:p>
  </w:comment>
  <w:comment w:author="Doug Fraser" w:id="16" w:date="2018-03-28T01:55:13Z">
    <w:p w:rsidR="00000000" w:rsidDel="00000000" w:rsidP="00000000" w:rsidRDefault="00000000" w:rsidRPr="00000000" w14:paraId="000008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missing</w:t>
      </w:r>
    </w:p>
  </w:comment>
  <w:comment w:author="Waseh Ahmad" w:id="17" w:date="2018-04-06T23:15:32Z">
    <w:p w:rsidR="00000000" w:rsidDel="00000000" w:rsidP="00000000" w:rsidRDefault="00000000" w:rsidRPr="00000000" w14:paraId="000008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included the paragraph to the right. Please let me know if this is sufficient</w:t>
      </w:r>
    </w:p>
  </w:comment>
  <w:comment w:author="Mike Irvine" w:id="37" w:date="2018-04-01T05:50:22Z">
    <w:p w:rsidR="00000000" w:rsidDel="00000000" w:rsidP="00000000" w:rsidRDefault="00000000" w:rsidRPr="00000000" w14:paraId="000008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Very nice diagram, very clear.</w:t>
      </w:r>
    </w:p>
  </w:comment>
  <w:comment w:author="Mike Irvine" w:id="22" w:date="2018-04-01T05:43:16Z">
    <w:p w:rsidR="00000000" w:rsidDel="00000000" w:rsidP="00000000" w:rsidRDefault="00000000" w:rsidRPr="00000000" w14:paraId="000008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the coil for that is after the Cockpit Reset switch?</w:t>
      </w:r>
    </w:p>
  </w:comment>
  <w:comment w:author="Waseh Ahmad" w:id="23" w:date="2018-04-06T23:21:29Z">
    <w:p w:rsidR="00000000" w:rsidDel="00000000" w:rsidP="00000000" w:rsidRDefault="00000000" w:rsidRPr="00000000" w14:paraId="000008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coil belongs to the cockpit reset. Sorry for the incorrect drawing. I have since updated teh drawing to also show the AMS relay</w:t>
      </w:r>
    </w:p>
  </w:comment>
  <w:comment w:author="Mike Irvine" w:id="24" w:date="2018-04-18T05:11:41Z">
    <w:p w:rsidR="00000000" w:rsidDel="00000000" w:rsidP="00000000" w:rsidRDefault="00000000" w:rsidRPr="00000000" w14:paraId="000008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with the assumption that this is not your IMD or AMS reset (as MARSET IS) then this is fine.</w:t>
      </w:r>
    </w:p>
    <w:p w:rsidR="00000000" w:rsidDel="00000000" w:rsidP="00000000" w:rsidRDefault="00000000" w:rsidRPr="00000000" w14:paraId="000008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RESOLVED //</w:t>
      </w:r>
    </w:p>
  </w:comment>
  <w:comment w:author="Mike Irvine" w:id="58" w:date="2018-04-01T06:04:49Z">
    <w:p w:rsidR="00000000" w:rsidDel="00000000" w:rsidP="00000000" w:rsidRDefault="00000000" w:rsidRPr="00000000" w14:paraId="000008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ensure that the sound is at 80dB from 2m with a driver in the car.</w:t>
      </w:r>
    </w:p>
  </w:comment>
  <w:comment w:author="Doug Fraser" w:id="20" w:date="2018-03-31T00:11:01Z">
    <w:p w:rsidR="00000000" w:rsidDel="00000000" w:rsidP="00000000" w:rsidRDefault="00000000" w:rsidRPr="00000000" w14:paraId="000008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is this here?</w:t>
      </w:r>
    </w:p>
  </w:comment>
  <w:comment w:author="Waseh Ahmad" w:id="21" w:date="2018-04-06T23:19:45Z">
    <w:p w:rsidR="00000000" w:rsidDel="00000000" w:rsidP="00000000" w:rsidRDefault="00000000" w:rsidRPr="00000000" w14:paraId="000008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believe this was here to indicate the requirements that we meet for firewall testing. True, it is not needed for this section. Would you like me to remove it?</w:t>
      </w:r>
    </w:p>
  </w:comment>
  <w:comment w:author="Mike Irvine" w:id="25" w:date="2018-04-01T05:58:33Z">
    <w:p w:rsidR="00000000" w:rsidDel="00000000" w:rsidP="00000000" w:rsidRDefault="00000000" w:rsidRPr="00000000" w14:paraId="000008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MARESET</w:t>
      </w:r>
    </w:p>
  </w:comment>
  <w:comment w:author="Waseh Ahmad" w:id="26" w:date="2018-04-06T23:20:51Z">
    <w:p w:rsidR="00000000" w:rsidDel="00000000" w:rsidP="00000000" w:rsidRDefault="00000000" w:rsidRPr="00000000" w14:paraId="000008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Sorry for the confusion. Master Reset</w:t>
      </w:r>
    </w:p>
  </w:comment>
  <w:comment w:author="Mike Irvine" w:id="27" w:date="2018-04-13T03:56:47Z">
    <w:p w:rsidR="00000000" w:rsidDel="00000000" w:rsidP="00000000" w:rsidRDefault="00000000" w:rsidRPr="00000000" w14:paraId="000008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 RESOLVED //</w:t>
      </w:r>
    </w:p>
  </w:comment>
  <w:comment w:author="tremm298" w:id="4" w:date="2018-03-29T21:32:18Z">
    <w:p w:rsidR="00000000" w:rsidDel="00000000" w:rsidP="00000000" w:rsidRDefault="00000000" w:rsidRPr="00000000" w14:paraId="000008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do not enlarge well enough to read clearly</w:t>
      </w:r>
    </w:p>
  </w:comment>
  <w:comment w:author="Robert Wills" w:id="5" w:date="2018-04-02T04:16:27Z">
    <w:p w:rsidR="00000000" w:rsidDel="00000000" w:rsidP="00000000" w:rsidRDefault="00000000" w:rsidRPr="00000000" w14:paraId="000008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Your drawings look great. Please post them on a Google drive as PDFs and provide links here</w:t>
      </w:r>
    </w:p>
  </w:comment>
  <w:comment w:author="Waseh Ahmad" w:id="6" w:date="2018-04-06T18:21:11Z">
    <w:p w:rsidR="00000000" w:rsidDel="00000000" w:rsidP="00000000" w:rsidRDefault="00000000" w:rsidRPr="00000000" w14:paraId="000008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the links under the drawings not detailed enough?</w:t>
      </w:r>
    </w:p>
  </w:comment>
  <w:comment w:author="Robert Wills" w:id="7" w:date="2018-04-06T18:55:42Z">
    <w:p w:rsidR="00000000" w:rsidDel="00000000" w:rsidP="00000000" w:rsidRDefault="00000000" w:rsidRPr="00000000" w14:paraId="000008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had not tried - yes they work fine thank you. Please provide a link for Figure 5 above. Thanks -</w:t>
      </w:r>
    </w:p>
  </w:comment>
  <w:comment w:author="Waseh Ahmad" w:id="8" w:date="2018-04-06T23:08:12Z">
    <w:p w:rsidR="00000000" w:rsidDel="00000000" w:rsidP="00000000" w:rsidRDefault="00000000" w:rsidRPr="00000000" w14:paraId="000008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Done. Thank you!</w:t>
      </w:r>
    </w:p>
  </w:comment>
  <w:comment w:author="Mike Irvine" w:id="55" w:date="2018-04-01T05:56:54Z">
    <w:p w:rsidR="00000000" w:rsidDel="00000000" w:rsidP="00000000" w:rsidRDefault="00000000" w:rsidRPr="00000000" w14:paraId="000008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Please show your calculations with reference to the datasheet or provide a test of the TSAL light being active at the required voltage.</w:t>
      </w:r>
    </w:p>
  </w:comment>
  <w:comment w:author="Waseh Ahmad" w:id="56" w:date="2018-04-08T23:39:20Z">
    <w:p w:rsidR="00000000" w:rsidDel="00000000" w:rsidP="00000000" w:rsidRDefault="00000000" w:rsidRPr="00000000" w14:paraId="000008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added the comments beneath it. Please let me know if you would like more information</w:t>
      </w:r>
    </w:p>
  </w:comment>
  <w:comment w:author="Mike Irvine" w:id="57" w:date="2018-04-13T03:53:37Z">
    <w:p w:rsidR="00000000" w:rsidDel="00000000" w:rsidP="00000000" w:rsidRDefault="00000000" w:rsidRPr="00000000" w14:paraId="000008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Thanks,</w:t>
      </w:r>
    </w:p>
    <w:p w:rsidR="00000000" w:rsidDel="00000000" w:rsidP="00000000" w:rsidRDefault="00000000" w:rsidRPr="00000000" w14:paraId="000008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RESOLVED //</w:t>
      </w:r>
    </w:p>
  </w:comment>
  <w:comment w:author="Robert Wills" w:id="9" w:date="2018-04-09T18:54:05Z">
    <w:p w:rsidR="00000000" w:rsidDel="00000000" w:rsidP="00000000" w:rsidRDefault="00000000" w:rsidRPr="00000000" w14:paraId="000008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OK</w:t>
      </w:r>
    </w:p>
  </w:comment>
  <w:comment w:author="tremm298" w:id="1" w:date="2018-03-29T21:30:27Z">
    <w:p w:rsidR="00000000" w:rsidDel="00000000" w:rsidP="00000000" w:rsidRDefault="00000000" w:rsidRPr="00000000" w14:paraId="000008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AMD/AMS/BMS?</w:t>
      </w:r>
    </w:p>
  </w:comment>
  <w:comment w:author="Robert Wills" w:id="2" w:date="2018-04-02T04:14:02Z">
    <w:p w:rsidR="00000000" w:rsidDel="00000000" w:rsidP="00000000" w:rsidRDefault="00000000" w:rsidRPr="00000000" w14:paraId="000008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Yes - more information is appropriate - you have the basics though.</w:t>
      </w:r>
    </w:p>
  </w:comment>
  <w:comment w:author="Mike Irvine" w:id="38" w:date="2018-04-01T06:01:50Z">
    <w:p w:rsidR="00000000" w:rsidDel="00000000" w:rsidP="00000000" w:rsidRDefault="00000000" w:rsidRPr="00000000" w14:paraId="000008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We will need a schematic showing how you connected this, it can be in the latching circuit I will be asking for below.</w:t>
      </w:r>
    </w:p>
  </w:comment>
  <w:comment w:author="Waseh Ahmad" w:id="39" w:date="2018-04-07T01:13:14Z">
    <w:p w:rsidR="00000000" w:rsidDel="00000000" w:rsidP="00000000" w:rsidRDefault="00000000" w:rsidRPr="00000000" w14:paraId="000008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see diagram added below</w:t>
      </w:r>
    </w:p>
  </w:comment>
  <w:comment w:author="Mike Irvine" w:id="40" w:date="2018-04-13T03:59:53Z">
    <w:p w:rsidR="00000000" w:rsidDel="00000000" w:rsidP="00000000" w:rsidRDefault="00000000" w:rsidRPr="00000000" w14:paraId="000008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Its always a good idea to use protection on mosfets so that they cannot have their VGS(max) violated, what are the failure modes you could expect with this?</w:t>
      </w:r>
    </w:p>
  </w:comment>
  <w:comment w:author="Waseh Ahmad" w:id="41" w:date="2018-04-17T01:24:09Z">
    <w:p w:rsidR="00000000" w:rsidDel="00000000" w:rsidP="00000000" w:rsidRDefault="00000000" w:rsidRPr="00000000" w14:paraId="000008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for asking. I would first like to add that the mosfet we are using has a built in G-S protection diode. Also, there is a resistor (&gt;100Kohm) in line with the gate signal, as well as a capacitor to ground, which reduces the current flow for even very large voltages. </w:t>
      </w:r>
    </w:p>
    <w:p w:rsidR="00000000" w:rsidDel="00000000" w:rsidP="00000000" w:rsidRDefault="00000000" w:rsidRPr="00000000" w14:paraId="000008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case of a failure, two things can happen. </w:t>
      </w:r>
    </w:p>
    <w:p w:rsidR="00000000" w:rsidDel="00000000" w:rsidP="00000000" w:rsidRDefault="00000000" w:rsidRPr="00000000" w14:paraId="000008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The mosfet fails and the relay opens. This is the ideal situation where the safety loop would open because of the diode.</w:t>
      </w:r>
    </w:p>
    <w:p w:rsidR="00000000" w:rsidDel="00000000" w:rsidP="00000000" w:rsidRDefault="00000000" w:rsidRPr="00000000" w14:paraId="000008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2)The mosfet fails and the safety loop cannot be opened by that AMS section unless the board is switched off. In the case a fault was to occur, the VSCADA system would still bring the car out of drive mode.</w:t>
      </w:r>
    </w:p>
  </w:comment>
  <w:comment w:author="Waseh Ahmad" w:id="42" w:date="2018-04-17T01:29:09Z">
    <w:p w:rsidR="00000000" w:rsidDel="00000000" w:rsidP="00000000" w:rsidRDefault="00000000" w:rsidRPr="00000000" w14:paraId="000008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failure modes i pointed out are for the mosfet in the AMS circuit below. If you were referring to figure 39, the failure of the mosfet would result in the IMD light to be turned off or stay on. This would not be a significant problem apart from the inability to indicate that the IMD has tripped if it does. It would however, be displayed on our VSCADA system</w:t>
      </w:r>
    </w:p>
  </w:comment>
  <w:comment w:author="Mike Irvine" w:id="43" w:date="2018-04-18T05:07:12Z">
    <w:p w:rsidR="00000000" w:rsidDel="00000000" w:rsidP="00000000" w:rsidRDefault="00000000" w:rsidRPr="00000000" w14:paraId="000008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explain briefly how the VSCADA system brings the car out of drive mode</w:t>
      </w:r>
    </w:p>
  </w:comment>
  <w:comment w:author="Waseh Ahmad" w:id="44" w:date="2018-04-18T05:22:25Z">
    <w:p w:rsidR="00000000" w:rsidDel="00000000" w:rsidP="00000000" w:rsidRDefault="00000000" w:rsidRPr="00000000" w14:paraId="000008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VSCADA keeps track of the measurements of voltage and temperatures from all AMS and TSI systems via CAN network. if it encounters a threshold breach, it signals the TSI uC to drop out of drive mode, using CAN</w:t>
      </w:r>
    </w:p>
  </w:comment>
  <w:comment w:author="Mike Irvine" w:id="45" w:date="2018-04-18T05:48:24Z">
    <w:p w:rsidR="00000000" w:rsidDel="00000000" w:rsidP="00000000" w:rsidRDefault="00000000" w:rsidRPr="00000000" w14:paraId="000008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Awesome Thanks,</w:t>
      </w:r>
    </w:p>
    <w:p w:rsidR="00000000" w:rsidDel="00000000" w:rsidP="00000000" w:rsidRDefault="00000000" w:rsidRPr="00000000" w14:paraId="000008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RESOLVED //</w:t>
      </w:r>
    </w:p>
  </w:comment>
  <w:comment w:author="Robert Wills" w:id="10" w:date="2018-04-09T18:56:35Z">
    <w:p w:rsidR="00000000" w:rsidDel="00000000" w:rsidP="00000000" w:rsidRDefault="00000000" w:rsidRPr="00000000" w14:paraId="000008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Really - shows mechanical fastening below ??</w:t>
      </w:r>
    </w:p>
  </w:comment>
  <w:comment w:author="tremm298" w:id="11" w:date="2018-03-29T21:40:08Z">
    <w:p w:rsidR="00000000" w:rsidDel="00000000" w:rsidP="00000000" w:rsidRDefault="00000000" w:rsidRPr="00000000" w14:paraId="000008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Lab test data with temp setting and alarm behvior would be helpful at track inspection</w:t>
      </w:r>
    </w:p>
  </w:comment>
  <w:comment w:author="Waseh Ahmad" w:id="12" w:date="2018-04-06T22:51:07Z">
    <w:p w:rsidR="00000000" w:rsidDel="00000000" w:rsidP="00000000" w:rsidRDefault="00000000" w:rsidRPr="00000000" w14:paraId="000008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you clarify the intent of this please?</w:t>
      </w:r>
    </w:p>
  </w:comment>
  <w:comment w:author="tremm298" w:id="13" w:date="2018-04-06T23:40:03Z">
    <w:p w:rsidR="00000000" w:rsidDel="00000000" w:rsidP="00000000" w:rsidRDefault="00000000" w:rsidRPr="00000000" w14:paraId="000008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lab test of the electronic system demonstrating the response from a temp or voltage fail to triggering a fault indication in the safety system.  Ideally a scope plot may show the shut down before fuse events or IMD trigger might be interesting.  Since we do not know the system time outs, communication repeats and error system between your various systems, we would trust some system test data of the softwre loops, communications and AMS voltage and temp scans.</w:t>
      </w:r>
    </w:p>
  </w:comment>
  <w:comment w:author="Robert Wills" w:id="3" w:date="2018-04-02T04:14:29Z">
    <w:p w:rsidR="00000000" w:rsidDel="00000000" w:rsidP="00000000" w:rsidRDefault="00000000" w:rsidRPr="00000000" w14:paraId="000008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Nicely done</w:t>
      </w:r>
    </w:p>
  </w:comment>
  <w:comment w:author="Robert Wills" w:id="0" w:date="2018-04-02T04:11:42Z">
    <w:p w:rsidR="00000000" w:rsidDel="00000000" w:rsidP="00000000" w:rsidRDefault="00000000" w:rsidRPr="00000000" w14:paraId="000008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Please Note //</w:t>
      </w:r>
    </w:p>
  </w:comment>
  <w:comment w:author="Doug Fraser" w:id="18" w:date="2018-03-28T01:56:30Z">
    <w:p w:rsidR="00000000" w:rsidDel="00000000" w:rsidP="00000000" w:rsidRDefault="00000000" w:rsidRPr="00000000" w14:paraId="000008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are they fastened to the vehicle?</w:t>
      </w:r>
    </w:p>
  </w:comment>
  <w:comment w:author="Waseh Ahmad" w:id="19" w:date="2018-04-07T00:00:20Z">
    <w:p w:rsidR="00000000" w:rsidDel="00000000" w:rsidP="00000000" w:rsidRDefault="00000000" w:rsidRPr="00000000" w14:paraId="000008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added the sentence below in green. Please let me know if it is sufficient.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Calibri"/>
  <w:font w:name="MS Gothic"/>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12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2018 Formula Hybrid ESF-2 (Rev 0)</w:t>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12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2013 Formula SAE Electric</w:t>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HIP does not need to be declared prior to the competition.  If unsure, check “Hybrid”</w:t>
      </w:r>
    </w:p>
  </w:footnote>
  <w:footnote w:id="1">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Calculate accumulator capacity per 2017 FH Rules Appendix A. Be sure to use the 2C (0.5 hour) discharge rate for the Ah value.</w:t>
      </w:r>
    </w:p>
  </w:footnote>
  <w:footnote w:id="2">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This includes an 80% derating for available traction energy</w:t>
      </w:r>
    </w:p>
  </w:footnote>
  <w:footnote w:id="3">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Note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Segment energy = rated AH x nominal voltage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80% derating is NOT applied for this calculation.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University Name, Car Number</w:t>
      <w:tab/>
      <w:tab/>
      <w:t xml:space="preserve">Table of Contents</w:t>
    </w:r>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12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Section %1"/>
      <w:lvlJc w:val="left"/>
      <w:pPr>
        <w:ind w:left="3420" w:hanging="360"/>
      </w:pPr>
      <w:rPr>
        <w:b w:val="0"/>
        <w:i w:val="0"/>
        <w:smallCaps w:val="0"/>
        <w:strike w:val="0"/>
        <w:color w:val="000000"/>
        <w:u w:val="none"/>
        <w:vertAlign w:val="baseline"/>
      </w:rPr>
    </w:lvl>
    <w:lvl w:ilvl="1">
      <w:start w:val="1"/>
      <w:numFmt w:val="decimal"/>
      <w:lvlText w:val="%1.%2"/>
      <w:lvlJc w:val="left"/>
      <w:pPr>
        <w:ind w:left="1206" w:hanging="576.0000000000001"/>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8">
    <w:lvl w:ilvl="0">
      <w:start w:val="1"/>
      <w:numFmt w:val="upperRoman"/>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after="120"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ind w:left="3420" w:hanging="3420"/>
      <w:contextualSpacing w:val="0"/>
      <w:jc w:val="center"/>
    </w:pPr>
    <w:rPr>
      <w:b w:val="1"/>
      <w:sz w:val="36"/>
      <w:szCs w:val="36"/>
    </w:rPr>
  </w:style>
  <w:style w:type="paragraph" w:styleId="Heading2">
    <w:name w:val="heading 2"/>
    <w:basedOn w:val="Normal"/>
    <w:next w:val="Normal"/>
    <w:pPr>
      <w:keepNext w:val="1"/>
      <w:keepLines w:val="1"/>
      <w:spacing w:after="240" w:before="480" w:lineRule="auto"/>
      <w:ind w:left="576" w:hanging="576"/>
      <w:contextualSpacing w:val="0"/>
    </w:pPr>
    <w:rPr>
      <w:b w:val="1"/>
      <w:color w:val="000000"/>
      <w:sz w:val="24"/>
      <w:szCs w:val="24"/>
    </w:rPr>
  </w:style>
  <w:style w:type="paragraph" w:styleId="Heading3">
    <w:name w:val="heading 3"/>
    <w:basedOn w:val="Normal"/>
    <w:next w:val="Normal"/>
    <w:pPr>
      <w:keepNext w:val="1"/>
      <w:keepLines w:val="1"/>
      <w:spacing w:before="240" w:lineRule="auto"/>
      <w:ind w:left="720" w:hanging="720"/>
      <w:contextualSpacing w:val="0"/>
    </w:pPr>
    <w:rPr>
      <w:b w:val="1"/>
    </w:rPr>
  </w:style>
  <w:style w:type="paragraph" w:styleId="Heading4">
    <w:name w:val="heading 4"/>
    <w:basedOn w:val="Normal"/>
    <w:next w:val="Normal"/>
    <w:pPr>
      <w:keepNext w:val="1"/>
      <w:keepLines w:val="1"/>
      <w:spacing w:after="0" w:before="200" w:lineRule="auto"/>
      <w:ind w:left="864" w:hanging="864"/>
      <w:contextualSpacing w:val="0"/>
    </w:pPr>
    <w:rPr>
      <w:rFonts w:ascii="Cambria" w:cs="Cambria" w:eastAsia="Cambria" w:hAnsi="Cambria"/>
      <w:b w:val="1"/>
      <w:i w:val="1"/>
    </w:rPr>
  </w:style>
  <w:style w:type="paragraph" w:styleId="Heading5">
    <w:name w:val="heading 5"/>
    <w:basedOn w:val="Normal"/>
    <w:next w:val="Normal"/>
    <w:pPr>
      <w:keepNext w:val="1"/>
      <w:keepLines w:val="1"/>
      <w:spacing w:after="0" w:before="200" w:lineRule="auto"/>
      <w:ind w:left="1008" w:hanging="1008"/>
      <w:contextualSpacing w:val="0"/>
    </w:pPr>
    <w:rPr>
      <w:rFonts w:ascii="Cambria" w:cs="Cambria" w:eastAsia="Cambria" w:hAnsi="Cambria"/>
      <w:color w:val="243f60"/>
    </w:rPr>
  </w:style>
  <w:style w:type="paragraph" w:styleId="Heading6">
    <w:name w:val="heading 6"/>
    <w:basedOn w:val="Normal"/>
    <w:next w:val="Normal"/>
    <w:pPr>
      <w:keepNext w:val="1"/>
      <w:keepLines w:val="1"/>
      <w:spacing w:after="0" w:before="200" w:lineRule="auto"/>
      <w:ind w:left="1152" w:hanging="1152"/>
      <w:contextualSpacing w:val="0"/>
    </w:pPr>
    <w:rPr>
      <w:rFonts w:ascii="Cambria" w:cs="Cambria" w:eastAsia="Cambria" w:hAnsi="Cambria"/>
      <w:i w:val="1"/>
      <w:color w:val="243f6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Subtitle">
    <w:name w:val="Subtitle"/>
    <w:basedOn w:val="Normal"/>
    <w:next w:val="Normal"/>
    <w:pPr/>
    <w:rPr>
      <w:i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55.0" w:type="dxa"/>
        <w:left w:w="55.0" w:type="dxa"/>
        <w:bottom w:w="55.0" w:type="dxa"/>
        <w:right w:w="5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55.0" w:type="dxa"/>
        <w:left w:w="55.0" w:type="dxa"/>
        <w:bottom w:w="55.0" w:type="dxa"/>
        <w:right w:w="55.0" w:type="dxa"/>
      </w:tblCellMar>
    </w:tblPr>
  </w:style>
  <w:style w:type="table" w:styleId="Table18">
    <w:basedOn w:val="TableNormal"/>
    <w:tblPr>
      <w:tblStyleRowBandSize w:val="1"/>
      <w:tblStyleColBandSize w:val="1"/>
      <w:tblCellMar>
        <w:top w:w="55.0" w:type="dxa"/>
        <w:left w:w="55.0" w:type="dxa"/>
        <w:bottom w:w="55.0" w:type="dxa"/>
        <w:right w:w="55.0" w:type="dxa"/>
      </w:tblCellMar>
    </w:tblPr>
  </w:style>
  <w:style w:type="table" w:styleId="Table19">
    <w:basedOn w:val="TableNormal"/>
    <w:tblPr>
      <w:tblStyleRowBandSize w:val="1"/>
      <w:tblStyleColBandSize w:val="1"/>
      <w:tblCellMar>
        <w:top w:w="55.0" w:type="dxa"/>
        <w:left w:w="55.0" w:type="dxa"/>
        <w:bottom w:w="55.0" w:type="dxa"/>
        <w:right w:w="55.0" w:type="dxa"/>
      </w:tblCellMar>
    </w:tblPr>
  </w:style>
  <w:style w:type="table" w:styleId="Table20">
    <w:basedOn w:val="TableNormal"/>
    <w:tblPr>
      <w:tblStyleRowBandSize w:val="1"/>
      <w:tblStyleColBandSize w:val="1"/>
      <w:tblCellMar>
        <w:top w:w="55.0" w:type="dxa"/>
        <w:left w:w="55.0" w:type="dxa"/>
        <w:bottom w:w="55.0" w:type="dxa"/>
        <w:right w:w="55.0" w:type="dxa"/>
      </w:tblCellMar>
    </w:tblPr>
  </w:style>
  <w:style w:type="table" w:styleId="Table21">
    <w:basedOn w:val="TableNormal"/>
    <w:tblPr>
      <w:tblStyleRowBandSize w:val="1"/>
      <w:tblStyleColBandSize w:val="1"/>
      <w:tblCellMar>
        <w:top w:w="55.0" w:type="dxa"/>
        <w:left w:w="55.0" w:type="dxa"/>
        <w:bottom w:w="55.0" w:type="dxa"/>
        <w:right w:w="55.0" w:type="dxa"/>
      </w:tblCellMar>
    </w:tblPr>
  </w:style>
  <w:style w:type="table" w:styleId="Table22">
    <w:basedOn w:val="TableNormal"/>
    <w:tblPr>
      <w:tblStyleRowBandSize w:val="1"/>
      <w:tblStyleColBandSize w:val="1"/>
      <w:tblCellMar>
        <w:top w:w="55.0" w:type="dxa"/>
        <w:left w:w="55.0" w:type="dxa"/>
        <w:bottom w:w="55.0" w:type="dxa"/>
        <w:right w:w="55.0" w:type="dxa"/>
      </w:tblCellMar>
    </w:tblPr>
  </w:style>
  <w:style w:type="table" w:styleId="Table23">
    <w:basedOn w:val="TableNormal"/>
    <w:tblPr>
      <w:tblStyleRowBandSize w:val="1"/>
      <w:tblStyleColBandSize w:val="1"/>
      <w:tblCellMar>
        <w:top w:w="55.0" w:type="dxa"/>
        <w:left w:w="55.0" w:type="dxa"/>
        <w:bottom w:w="55.0" w:type="dxa"/>
        <w:right w:w="5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55.0" w:type="dxa"/>
        <w:left w:w="55.0" w:type="dxa"/>
        <w:bottom w:w="55.0" w:type="dxa"/>
        <w:right w:w="55.0" w:type="dxa"/>
      </w:tblCellMar>
    </w:tblPr>
  </w:style>
  <w:style w:type="table" w:styleId="Table26">
    <w:basedOn w:val="TableNormal"/>
    <w:tblPr>
      <w:tblStyleRowBandSize w:val="1"/>
      <w:tblStyleColBandSize w:val="1"/>
      <w:tblCellMar>
        <w:top w:w="55.0" w:type="dxa"/>
        <w:left w:w="55.0" w:type="dxa"/>
        <w:bottom w:w="55.0" w:type="dxa"/>
        <w:right w:w="55.0" w:type="dxa"/>
      </w:tblCellMar>
    </w:tblPr>
  </w:style>
  <w:style w:type="table" w:styleId="Table27">
    <w:basedOn w:val="TableNormal"/>
    <w:tblPr>
      <w:tblStyleRowBandSize w:val="1"/>
      <w:tblStyleColBandSize w:val="1"/>
      <w:tblCellMar>
        <w:top w:w="55.0" w:type="dxa"/>
        <w:left w:w="55.0" w:type="dxa"/>
        <w:bottom w:w="55.0" w:type="dxa"/>
        <w:right w:w="55.0" w:type="dxa"/>
      </w:tblCellMar>
    </w:tblPr>
  </w:style>
  <w:style w:type="table" w:styleId="Table28">
    <w:basedOn w:val="TableNormal"/>
    <w:tblPr>
      <w:tblStyleRowBandSize w:val="1"/>
      <w:tblStyleColBandSize w:val="1"/>
      <w:tblCellMar>
        <w:top w:w="55.0" w:type="dxa"/>
        <w:left w:w="55.0" w:type="dxa"/>
        <w:bottom w:w="55.0" w:type="dxa"/>
        <w:right w:w="55.0" w:type="dxa"/>
      </w:tblCellMar>
    </w:tblPr>
  </w:style>
  <w:style w:type="table" w:styleId="Table29">
    <w:basedOn w:val="TableNormal"/>
    <w:tblPr>
      <w:tblStyleRowBandSize w:val="1"/>
      <w:tblStyleColBandSize w:val="1"/>
      <w:tblCellMar>
        <w:top w:w="55.0" w:type="dxa"/>
        <w:left w:w="55.0" w:type="dxa"/>
        <w:bottom w:w="55.0" w:type="dxa"/>
        <w:right w:w="55.0" w:type="dxa"/>
      </w:tblCellMar>
    </w:tblPr>
  </w:style>
  <w:style w:type="table" w:styleId="Table30">
    <w:basedOn w:val="TableNormal"/>
    <w:tblPr>
      <w:tblStyleRowBandSize w:val="1"/>
      <w:tblStyleColBandSize w:val="1"/>
      <w:tblCellMar>
        <w:top w:w="55.0" w:type="dxa"/>
        <w:left w:w="55.0" w:type="dxa"/>
        <w:bottom w:w="55.0" w:type="dxa"/>
        <w:right w:w="55.0" w:type="dxa"/>
      </w:tblCellMar>
    </w:tblPr>
  </w:style>
  <w:style w:type="table" w:styleId="Table31">
    <w:basedOn w:val="TableNormal"/>
    <w:tblPr>
      <w:tblStyleRowBandSize w:val="1"/>
      <w:tblStyleColBandSize w:val="1"/>
      <w:tblCellMar>
        <w:top w:w="55.0" w:type="dxa"/>
        <w:left w:w="55.0" w:type="dxa"/>
        <w:bottom w:w="55.0" w:type="dxa"/>
        <w:right w:w="55.0" w:type="dxa"/>
      </w:tblCellMar>
    </w:tblPr>
  </w:style>
  <w:style w:type="table" w:styleId="Table32">
    <w:basedOn w:val="TableNormal"/>
    <w:tblPr>
      <w:tblStyleRowBandSize w:val="1"/>
      <w:tblStyleColBandSize w:val="1"/>
      <w:tblCellMar>
        <w:top w:w="55.0" w:type="dxa"/>
        <w:left w:w="55.0" w:type="dxa"/>
        <w:bottom w:w="55.0" w:type="dxa"/>
        <w:right w:w="55.0" w:type="dxa"/>
      </w:tblCellMar>
    </w:tblPr>
  </w:style>
  <w:style w:type="table" w:styleId="Table33">
    <w:basedOn w:val="TableNormal"/>
    <w:tblPr>
      <w:tblStyleRowBandSize w:val="1"/>
      <w:tblStyleColBandSize w:val="1"/>
      <w:tblCellMar>
        <w:top w:w="55.0" w:type="dxa"/>
        <w:left w:w="55.0" w:type="dxa"/>
        <w:bottom w:w="55.0" w:type="dxa"/>
        <w:right w:w="55.0" w:type="dxa"/>
      </w:tblCellMar>
    </w:tblPr>
  </w:style>
  <w:style w:type="table" w:styleId="Table34">
    <w:basedOn w:val="TableNormal"/>
    <w:tblPr>
      <w:tblStyleRowBandSize w:val="1"/>
      <w:tblStyleColBandSize w:val="1"/>
      <w:tblCellMar>
        <w:top w:w="55.0" w:type="dxa"/>
        <w:left w:w="55.0" w:type="dxa"/>
        <w:bottom w:w="55.0" w:type="dxa"/>
        <w:right w:w="5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bender-es.com/fileadmin/products/doc/IR155-32xx-V004_D00115_D_XXEN.pdf" TargetMode="External"/><Relationship Id="rId42" Type="http://schemas.openxmlformats.org/officeDocument/2006/relationships/hyperlink" Target="http://assets.curtisinstruments.com/Uploads/Datasheets/50265_123638E_RevC3.pdf" TargetMode="External"/><Relationship Id="rId41" Type="http://schemas.openxmlformats.org/officeDocument/2006/relationships/hyperlink" Target="http://www.thunderstruck-ev.com/Manuals/1234_36_38%20Manual%20Rev%20Feb%2009.pdf" TargetMode="External"/><Relationship Id="rId44" Type="http://schemas.openxmlformats.org/officeDocument/2006/relationships/hyperlink" Target="https://upverter.com/datasheet/c4e7f1a56b7f5ba03c9a1bfb3bd7f579843b0f1d.pdf" TargetMode="External"/><Relationship Id="rId43" Type="http://schemas.openxmlformats.org/officeDocument/2006/relationships/hyperlink" Target="http://www.gmw.com/magnetic_sensors/ametes/documents/BBM-01Spec%20v3.pdf" TargetMode="External"/><Relationship Id="rId46" Type="http://schemas.openxmlformats.org/officeDocument/2006/relationships/image" Target="media/image87.png"/><Relationship Id="rId45" Type="http://schemas.openxmlformats.org/officeDocument/2006/relationships/hyperlink" Target="http://www.gigavac.com/sites/default/files/catalog/spec_sheet/gx14.pdf" TargetMode="External"/><Relationship Id="rId80" Type="http://schemas.openxmlformats.org/officeDocument/2006/relationships/image" Target="media/image44.png"/><Relationship Id="rId82" Type="http://schemas.openxmlformats.org/officeDocument/2006/relationships/hyperlink" Target="http://www.batteryspace.com/prod-specs/MSDS/2015/MSDS-LFP-G60%20ECO%202015.pdf" TargetMode="External"/><Relationship Id="rId81" Type="http://schemas.openxmlformats.org/officeDocument/2006/relationships/hyperlink" Target="mailto:ahmadw@lafayette.edu"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48" Type="http://schemas.openxmlformats.org/officeDocument/2006/relationships/hyperlink" Target="http://www.evwest.com/catalog/product_info.php?products_id=103" TargetMode="External"/><Relationship Id="rId47" Type="http://schemas.openxmlformats.org/officeDocument/2006/relationships/image" Target="media/image88.png"/><Relationship Id="rId49" Type="http://schemas.openxmlformats.org/officeDocument/2006/relationships/hyperlink" Target="http://www.thunderstruck-ev.com/Manuals/1234_36_38%20Manual%20Rev%20Feb%2009.pdf" TargetMode="Externa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74.jpg"/><Relationship Id="rId73" Type="http://schemas.openxmlformats.org/officeDocument/2006/relationships/image" Target="media/image61.png"/><Relationship Id="rId72" Type="http://schemas.openxmlformats.org/officeDocument/2006/relationships/image" Target="media/image60.png"/><Relationship Id="rId31" Type="http://schemas.openxmlformats.org/officeDocument/2006/relationships/hyperlink" Target="https://sites.lafayette.edu/ece492-sp18/files/2018/04/Overall_System_V1_9.pdf" TargetMode="External"/><Relationship Id="rId75" Type="http://schemas.openxmlformats.org/officeDocument/2006/relationships/image" Target="media/image43.png"/><Relationship Id="rId30" Type="http://schemas.openxmlformats.org/officeDocument/2006/relationships/image" Target="media/image83.jpg"/><Relationship Id="rId74" Type="http://schemas.openxmlformats.org/officeDocument/2006/relationships/image" Target="media/image42.png"/><Relationship Id="rId33" Type="http://schemas.openxmlformats.org/officeDocument/2006/relationships/hyperlink" Target="https://sites.lafayette.edu/ece492-sp18/files/2018/02/tsi_box_wiring_diagram_1_1.pdf" TargetMode="External"/><Relationship Id="rId77" Type="http://schemas.openxmlformats.org/officeDocument/2006/relationships/image" Target="media/image82.png"/><Relationship Id="rId32" Type="http://schemas.openxmlformats.org/officeDocument/2006/relationships/image" Target="media/image79.png"/><Relationship Id="rId76" Type="http://schemas.openxmlformats.org/officeDocument/2006/relationships/hyperlink" Target="https://sites.lafayette.edu/ece492-sp18/files/2018/02/tsi_box_wiring_diagram_1_1.pdf" TargetMode="External"/><Relationship Id="rId35" Type="http://schemas.openxmlformats.org/officeDocument/2006/relationships/hyperlink" Target="https://sites.lafayette.edu/ece492-sp18/overall-system/" TargetMode="External"/><Relationship Id="rId79" Type="http://schemas.openxmlformats.org/officeDocument/2006/relationships/hyperlink" Target="https://power.murata.com/data/power/ncl/mdc_ruw15.pdf" TargetMode="External"/><Relationship Id="rId34" Type="http://schemas.openxmlformats.org/officeDocument/2006/relationships/image" Target="media/image72.png"/><Relationship Id="rId78" Type="http://schemas.openxmlformats.org/officeDocument/2006/relationships/hyperlink" Target="https://sites.lafayette.edu/ece492-sp18/files/2018/04/Relay_Circuit.jpg" TargetMode="External"/><Relationship Id="rId71" Type="http://schemas.openxmlformats.org/officeDocument/2006/relationships/image" Target="media/image59.png"/><Relationship Id="rId70" Type="http://schemas.openxmlformats.org/officeDocument/2006/relationships/image" Target="media/image58.png"/><Relationship Id="rId37" Type="http://schemas.openxmlformats.org/officeDocument/2006/relationships/image" Target="media/image85.png"/><Relationship Id="rId36" Type="http://schemas.openxmlformats.org/officeDocument/2006/relationships/hyperlink" Target="mailto:ahmadw@lafayette.edu" TargetMode="External"/><Relationship Id="rId39" Type="http://schemas.openxmlformats.org/officeDocument/2006/relationships/image" Target="media/image86.png"/><Relationship Id="rId38" Type="http://schemas.openxmlformats.org/officeDocument/2006/relationships/image" Target="media/image41.jpg"/><Relationship Id="rId62" Type="http://schemas.openxmlformats.org/officeDocument/2006/relationships/image" Target="media/image70.png"/><Relationship Id="rId61" Type="http://schemas.openxmlformats.org/officeDocument/2006/relationships/image" Target="media/image69.png"/><Relationship Id="rId20" Type="http://schemas.openxmlformats.org/officeDocument/2006/relationships/image" Target="media/image76.png"/><Relationship Id="rId64" Type="http://schemas.openxmlformats.org/officeDocument/2006/relationships/image" Target="media/image45.png"/><Relationship Id="rId63" Type="http://schemas.openxmlformats.org/officeDocument/2006/relationships/image" Target="media/image71.png"/><Relationship Id="rId22" Type="http://schemas.openxmlformats.org/officeDocument/2006/relationships/image" Target="media/image78.png"/><Relationship Id="rId66" Type="http://schemas.openxmlformats.org/officeDocument/2006/relationships/image" Target="media/image48.png"/><Relationship Id="rId21" Type="http://schemas.openxmlformats.org/officeDocument/2006/relationships/image" Target="media/image75.png"/><Relationship Id="rId65" Type="http://schemas.openxmlformats.org/officeDocument/2006/relationships/image" Target="media/image46.png"/><Relationship Id="rId24" Type="http://schemas.openxmlformats.org/officeDocument/2006/relationships/image" Target="media/image81.png"/><Relationship Id="rId68" Type="http://schemas.openxmlformats.org/officeDocument/2006/relationships/image" Target="media/image51.png"/><Relationship Id="rId23" Type="http://schemas.openxmlformats.org/officeDocument/2006/relationships/image" Target="media/image77.png"/><Relationship Id="rId67" Type="http://schemas.openxmlformats.org/officeDocument/2006/relationships/image" Target="media/image50.png"/><Relationship Id="rId60" Type="http://schemas.openxmlformats.org/officeDocument/2006/relationships/image" Target="media/image68.png"/><Relationship Id="rId26" Type="http://schemas.openxmlformats.org/officeDocument/2006/relationships/image" Target="media/image80.png"/><Relationship Id="rId25" Type="http://schemas.openxmlformats.org/officeDocument/2006/relationships/hyperlink" Target="https://sites.lafayette.edu/ece492-sp18/files/2018/04/Untitled.png" TargetMode="External"/><Relationship Id="rId69" Type="http://schemas.openxmlformats.org/officeDocument/2006/relationships/image" Target="media/image73.png"/><Relationship Id="rId28" Type="http://schemas.openxmlformats.org/officeDocument/2006/relationships/image" Target="media/image84.png"/><Relationship Id="rId27" Type="http://schemas.openxmlformats.org/officeDocument/2006/relationships/hyperlink" Target="https://sites.lafayette.edu/ece492-sp18/files/2017/11/Pack-Wiring-Diagram-One-AIR.pdf" TargetMode="External"/><Relationship Id="rId29" Type="http://schemas.openxmlformats.org/officeDocument/2006/relationships/hyperlink" Target="https://sites.lafayette.edu/ece492-sp18/files/2017/11/Pack-Wiring-Diagram-Two-AIRs.pdf" TargetMode="External"/><Relationship Id="rId51" Type="http://schemas.openxmlformats.org/officeDocument/2006/relationships/image" Target="media/image91.png"/><Relationship Id="rId50" Type="http://schemas.openxmlformats.org/officeDocument/2006/relationships/image" Target="media/image89.png"/><Relationship Id="rId53" Type="http://schemas.openxmlformats.org/officeDocument/2006/relationships/image" Target="media/image63.png"/><Relationship Id="rId52" Type="http://schemas.openxmlformats.org/officeDocument/2006/relationships/image" Target="media/image62.png"/><Relationship Id="rId11" Type="http://schemas.openxmlformats.org/officeDocument/2006/relationships/hyperlink" Target="http://www.formula-hybrid.org/level2/support" TargetMode="External"/><Relationship Id="rId55" Type="http://schemas.openxmlformats.org/officeDocument/2006/relationships/image" Target="media/image65.png"/><Relationship Id="rId10" Type="http://schemas.openxmlformats.org/officeDocument/2006/relationships/hyperlink" Target="http://formula-hybrid.com/uploads/" TargetMode="External"/><Relationship Id="rId54" Type="http://schemas.openxmlformats.org/officeDocument/2006/relationships/image" Target="media/image64.png"/><Relationship Id="rId13" Type="http://schemas.openxmlformats.org/officeDocument/2006/relationships/footer" Target="footer1.xml"/><Relationship Id="rId57" Type="http://schemas.openxmlformats.org/officeDocument/2006/relationships/hyperlink" Target="mailto:ahmadw@lafayette.edu" TargetMode="External"/><Relationship Id="rId12" Type="http://schemas.openxmlformats.org/officeDocument/2006/relationships/header" Target="header1.xml"/><Relationship Id="rId56" Type="http://schemas.openxmlformats.org/officeDocument/2006/relationships/hyperlink" Target="https://sites.lafayette.edu/ece492-sp18/files/2017/11/Printing-Print-Schematic.pdf" TargetMode="External"/><Relationship Id="rId15" Type="http://schemas.openxmlformats.org/officeDocument/2006/relationships/image" Target="media/image19.png"/><Relationship Id="rId59" Type="http://schemas.openxmlformats.org/officeDocument/2006/relationships/image" Target="media/image67.png"/><Relationship Id="rId14" Type="http://schemas.openxmlformats.org/officeDocument/2006/relationships/footer" Target="footer2.xml"/><Relationship Id="rId58" Type="http://schemas.openxmlformats.org/officeDocument/2006/relationships/image" Target="media/image66.png"/><Relationship Id="rId17" Type="http://schemas.openxmlformats.org/officeDocument/2006/relationships/image" Target="media/image47.png"/><Relationship Id="rId16" Type="http://schemas.openxmlformats.org/officeDocument/2006/relationships/image" Target="media/image90.png"/><Relationship Id="rId19" Type="http://schemas.openxmlformats.org/officeDocument/2006/relationships/hyperlink" Target="mailto:ahmadw@lafayette.edu" TargetMode="External"/><Relationship Id="rId18" Type="http://schemas.openxmlformats.org/officeDocument/2006/relationships/hyperlink" Target="mailto:ahmadw@lafayet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