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64" w:rsidRPr="007135D4" w:rsidRDefault="00E87F64" w:rsidP="00E87F64">
      <w:pPr>
        <w:jc w:val="center"/>
        <w:rPr>
          <w:smallCaps/>
          <w:color w:val="7F7F7F" w:themeColor="text1" w:themeTint="80"/>
          <w:sz w:val="30"/>
        </w:rPr>
      </w:pPr>
      <w:r w:rsidRPr="007135D4">
        <w:rPr>
          <w:smallCaps/>
          <w:color w:val="7F7F7F" w:themeColor="text1" w:themeTint="80"/>
          <w:sz w:val="30"/>
        </w:rPr>
        <w:t>Lafayette College | Electrical and Computer Engineering</w:t>
      </w: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jc w:val="both"/>
      </w:pPr>
    </w:p>
    <w:p w:rsidR="00E87F64" w:rsidRDefault="00E87F64" w:rsidP="00E87F64">
      <w:pPr>
        <w:pStyle w:val="Title"/>
      </w:pPr>
      <w:bookmarkStart w:id="0" w:name="_Toc482021215"/>
      <w:bookmarkStart w:id="1" w:name="_Toc482022297"/>
      <w:r w:rsidRPr="00C21FE3">
        <w:t xml:space="preserve">JGB </w:t>
      </w:r>
      <w:r>
        <w:t>Maintenance</w:t>
      </w:r>
      <w:r w:rsidRPr="00C21FE3">
        <w:t xml:space="preserve"> Manual</w:t>
      </w:r>
      <w:bookmarkEnd w:id="0"/>
      <w:bookmarkEnd w:id="1"/>
    </w:p>
    <w:p w:rsidR="00E87F64" w:rsidRPr="000F6BEC" w:rsidRDefault="00E87F64" w:rsidP="00E87F64">
      <w:pPr>
        <w:jc w:val="center"/>
        <w:rPr>
          <w:smallCaps/>
          <w:color w:val="7F7F7F" w:themeColor="text1" w:themeTint="80"/>
          <w:sz w:val="30"/>
        </w:rPr>
      </w:pPr>
      <w:r w:rsidRPr="000F6BEC">
        <w:rPr>
          <w:smallCaps/>
          <w:color w:val="7F7F7F" w:themeColor="text1" w:themeTint="80"/>
          <w:sz w:val="30"/>
        </w:rPr>
        <w:t>ECE 492 Spring 2017</w:t>
      </w: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Default="00E87F64" w:rsidP="00E87F64">
      <w:pPr>
        <w:jc w:val="center"/>
      </w:pPr>
    </w:p>
    <w:p w:rsidR="00E87F64" w:rsidRPr="00C21FE3" w:rsidRDefault="00E87F64" w:rsidP="00E87F64">
      <w:pPr>
        <w:jc w:val="center"/>
        <w:rPr>
          <w:color w:val="7F7F7F" w:themeColor="text1" w:themeTint="80"/>
        </w:rPr>
      </w:pPr>
      <w:r w:rsidRPr="00C21FE3">
        <w:rPr>
          <w:color w:val="7F7F7F" w:themeColor="text1" w:themeTint="80"/>
        </w:rPr>
        <w:t>Prepared by Raji Birru</w:t>
      </w:r>
    </w:p>
    <w:p w:rsidR="00455881" w:rsidRDefault="00455881">
      <w:r>
        <w:br w:type="page"/>
      </w:r>
    </w:p>
    <w:sdt>
      <w:sdtPr>
        <w:id w:val="-156998363"/>
        <w:docPartObj>
          <w:docPartGallery w:val="Table of Contents"/>
          <w:docPartUnique/>
        </w:docPartObj>
      </w:sdtPr>
      <w:sdtEndPr>
        <w:rPr>
          <w:rFonts w:ascii="Times New Roman" w:eastAsiaTheme="minorEastAsia" w:hAnsi="Times New Roman" w:cs="Times New Roman"/>
          <w:b/>
          <w:bCs/>
          <w:noProof/>
          <w:color w:val="auto"/>
          <w:sz w:val="24"/>
          <w:szCs w:val="24"/>
          <w:lang w:eastAsia="zh-CN"/>
        </w:rPr>
      </w:sdtEndPr>
      <w:sdtContent>
        <w:p w:rsidR="00BE39FF" w:rsidRDefault="00BE39FF" w:rsidP="00BE39FF">
          <w:pPr>
            <w:pStyle w:val="TOCHeading"/>
            <w:rPr>
              <w:rFonts w:ascii="Times New Roman" w:hAnsi="Times New Roman" w:cs="Times New Roman"/>
              <w:smallCaps/>
              <w:color w:val="C00000"/>
              <w:sz w:val="44"/>
              <w:szCs w:val="44"/>
            </w:rPr>
          </w:pPr>
          <w:r w:rsidRPr="00455881">
            <w:rPr>
              <w:rFonts w:ascii="Times New Roman" w:hAnsi="Times New Roman" w:cs="Times New Roman"/>
              <w:smallCaps/>
              <w:color w:val="C00000"/>
              <w:sz w:val="44"/>
              <w:szCs w:val="44"/>
            </w:rPr>
            <w:t>Contents</w:t>
          </w:r>
        </w:p>
        <w:p w:rsidR="00BE39FF" w:rsidRPr="00BE39FF" w:rsidRDefault="00BE39FF" w:rsidP="00BE39FF">
          <w:pPr>
            <w:rPr>
              <w:lang w:eastAsia="en-US"/>
            </w:rPr>
          </w:pPr>
        </w:p>
        <w:p w:rsidR="00BE39FF" w:rsidRPr="00CE7A9B" w:rsidRDefault="00BE39FF">
          <w:pPr>
            <w:pStyle w:val="TOC1"/>
            <w:tabs>
              <w:tab w:val="right" w:leader="dot" w:pos="9350"/>
            </w:tabs>
            <w:rPr>
              <w:rFonts w:asciiTheme="minorHAnsi" w:hAnsiTheme="minorHAnsi" w:cstheme="minorBidi"/>
              <w:noProof/>
              <w:sz w:val="22"/>
              <w:szCs w:val="22"/>
              <w:lang w:eastAsia="en-US"/>
            </w:rPr>
          </w:pPr>
          <w:r>
            <w:fldChar w:fldCharType="begin"/>
          </w:r>
          <w:r>
            <w:instrText xml:space="preserve"> TOC \o "1-3" \h \z \u </w:instrText>
          </w:r>
          <w:r>
            <w:fldChar w:fldCharType="separate"/>
          </w:r>
          <w:hyperlink w:anchor="_Toc482022298" w:history="1">
            <w:r w:rsidRPr="00CE7A9B">
              <w:rPr>
                <w:rStyle w:val="Hyperlink"/>
                <w:noProof/>
                <w:color w:val="auto"/>
              </w:rPr>
              <w:t>Overview</w:t>
            </w:r>
            <w:r w:rsidRPr="00CE7A9B">
              <w:rPr>
                <w:noProof/>
                <w:webHidden/>
              </w:rPr>
              <w:tab/>
            </w:r>
            <w:r w:rsidRPr="00CE7A9B">
              <w:rPr>
                <w:noProof/>
                <w:webHidden/>
              </w:rPr>
              <w:fldChar w:fldCharType="begin"/>
            </w:r>
            <w:r w:rsidRPr="00CE7A9B">
              <w:rPr>
                <w:noProof/>
                <w:webHidden/>
              </w:rPr>
              <w:instrText xml:space="preserve"> PAGEREF _Toc482022298 \h </w:instrText>
            </w:r>
            <w:r w:rsidRPr="00CE7A9B">
              <w:rPr>
                <w:noProof/>
                <w:webHidden/>
              </w:rPr>
            </w:r>
            <w:r w:rsidRPr="00CE7A9B">
              <w:rPr>
                <w:noProof/>
                <w:webHidden/>
              </w:rPr>
              <w:fldChar w:fldCharType="separate"/>
            </w:r>
            <w:r w:rsidR="0027683C">
              <w:rPr>
                <w:noProof/>
                <w:webHidden/>
              </w:rPr>
              <w:t>3</w:t>
            </w:r>
            <w:r w:rsidRPr="00CE7A9B">
              <w:rPr>
                <w:noProof/>
                <w:webHidden/>
              </w:rPr>
              <w:fldChar w:fldCharType="end"/>
            </w:r>
          </w:hyperlink>
        </w:p>
        <w:p w:rsidR="00BE39FF" w:rsidRPr="00CE7A9B" w:rsidRDefault="00BE39FF">
          <w:pPr>
            <w:pStyle w:val="TOC1"/>
            <w:tabs>
              <w:tab w:val="right" w:leader="dot" w:pos="9350"/>
            </w:tabs>
            <w:rPr>
              <w:rFonts w:asciiTheme="minorHAnsi" w:hAnsiTheme="minorHAnsi" w:cstheme="minorBidi"/>
              <w:noProof/>
              <w:sz w:val="22"/>
              <w:szCs w:val="22"/>
              <w:lang w:eastAsia="en-US"/>
            </w:rPr>
          </w:pPr>
          <w:hyperlink w:anchor="_Toc482022299" w:history="1">
            <w:r w:rsidRPr="00CE7A9B">
              <w:rPr>
                <w:rStyle w:val="Hyperlink"/>
                <w:noProof/>
                <w:color w:val="auto"/>
              </w:rPr>
              <w:t>Hardware</w:t>
            </w:r>
            <w:r w:rsidRPr="00CE7A9B">
              <w:rPr>
                <w:noProof/>
                <w:webHidden/>
              </w:rPr>
              <w:tab/>
            </w:r>
            <w:r w:rsidRPr="00CE7A9B">
              <w:rPr>
                <w:noProof/>
                <w:webHidden/>
              </w:rPr>
              <w:fldChar w:fldCharType="begin"/>
            </w:r>
            <w:r w:rsidRPr="00CE7A9B">
              <w:rPr>
                <w:noProof/>
                <w:webHidden/>
              </w:rPr>
              <w:instrText xml:space="preserve"> PAGEREF _Toc482022299 \h </w:instrText>
            </w:r>
            <w:r w:rsidRPr="00CE7A9B">
              <w:rPr>
                <w:noProof/>
                <w:webHidden/>
              </w:rPr>
            </w:r>
            <w:r w:rsidRPr="00CE7A9B">
              <w:rPr>
                <w:noProof/>
                <w:webHidden/>
              </w:rPr>
              <w:fldChar w:fldCharType="separate"/>
            </w:r>
            <w:r w:rsidR="0027683C">
              <w:rPr>
                <w:noProof/>
                <w:webHidden/>
              </w:rPr>
              <w:t>4</w:t>
            </w:r>
            <w:r w:rsidRPr="00CE7A9B">
              <w:rPr>
                <w:noProof/>
                <w:webHidden/>
              </w:rPr>
              <w:fldChar w:fldCharType="end"/>
            </w:r>
          </w:hyperlink>
        </w:p>
        <w:p w:rsidR="00BE39FF" w:rsidRPr="00CE7A9B" w:rsidRDefault="00BE39FF">
          <w:pPr>
            <w:pStyle w:val="TOC2"/>
            <w:tabs>
              <w:tab w:val="right" w:leader="dot" w:pos="9350"/>
            </w:tabs>
            <w:rPr>
              <w:noProof/>
            </w:rPr>
          </w:pPr>
          <w:hyperlink w:anchor="_Toc482022300" w:history="1">
            <w:r w:rsidRPr="00CE7A9B">
              <w:rPr>
                <w:rStyle w:val="Hyperlink"/>
                <w:noProof/>
                <w:color w:val="auto"/>
              </w:rPr>
              <w:t>Problem Solving</w:t>
            </w:r>
            <w:r w:rsidRPr="00CE7A9B">
              <w:rPr>
                <w:noProof/>
                <w:webHidden/>
              </w:rPr>
              <w:tab/>
            </w:r>
            <w:r w:rsidRPr="00CE7A9B">
              <w:rPr>
                <w:noProof/>
                <w:webHidden/>
              </w:rPr>
              <w:fldChar w:fldCharType="begin"/>
            </w:r>
            <w:r w:rsidRPr="00CE7A9B">
              <w:rPr>
                <w:noProof/>
                <w:webHidden/>
              </w:rPr>
              <w:instrText xml:space="preserve"> PAGEREF _Toc482022300 \h </w:instrText>
            </w:r>
            <w:r w:rsidRPr="00CE7A9B">
              <w:rPr>
                <w:noProof/>
                <w:webHidden/>
              </w:rPr>
            </w:r>
            <w:r w:rsidRPr="00CE7A9B">
              <w:rPr>
                <w:noProof/>
                <w:webHidden/>
              </w:rPr>
              <w:fldChar w:fldCharType="separate"/>
            </w:r>
            <w:r w:rsidR="0027683C">
              <w:rPr>
                <w:noProof/>
                <w:webHidden/>
              </w:rPr>
              <w:t>4</w:t>
            </w:r>
            <w:r w:rsidRPr="00CE7A9B">
              <w:rPr>
                <w:noProof/>
                <w:webHidden/>
              </w:rPr>
              <w:fldChar w:fldCharType="end"/>
            </w:r>
          </w:hyperlink>
        </w:p>
        <w:p w:rsidR="00BE39FF" w:rsidRPr="00CE7A9B" w:rsidRDefault="00BE39FF">
          <w:pPr>
            <w:pStyle w:val="TOC1"/>
            <w:tabs>
              <w:tab w:val="right" w:leader="dot" w:pos="9350"/>
            </w:tabs>
            <w:rPr>
              <w:rFonts w:asciiTheme="minorHAnsi" w:hAnsiTheme="minorHAnsi" w:cstheme="minorBidi"/>
              <w:noProof/>
              <w:sz w:val="22"/>
              <w:szCs w:val="22"/>
              <w:lang w:eastAsia="en-US"/>
            </w:rPr>
          </w:pPr>
          <w:hyperlink w:anchor="_Toc482022301" w:history="1">
            <w:r w:rsidRPr="00CE7A9B">
              <w:rPr>
                <w:rStyle w:val="Hyperlink"/>
                <w:noProof/>
                <w:color w:val="auto"/>
              </w:rPr>
              <w:t>Software</w:t>
            </w:r>
            <w:r w:rsidRPr="00CE7A9B">
              <w:rPr>
                <w:noProof/>
                <w:webHidden/>
              </w:rPr>
              <w:tab/>
            </w:r>
            <w:r w:rsidRPr="00CE7A9B">
              <w:rPr>
                <w:noProof/>
                <w:webHidden/>
              </w:rPr>
              <w:fldChar w:fldCharType="begin"/>
            </w:r>
            <w:r w:rsidRPr="00CE7A9B">
              <w:rPr>
                <w:noProof/>
                <w:webHidden/>
              </w:rPr>
              <w:instrText xml:space="preserve"> PAGEREF _Toc482022301 \h </w:instrText>
            </w:r>
            <w:r w:rsidRPr="00CE7A9B">
              <w:rPr>
                <w:noProof/>
                <w:webHidden/>
              </w:rPr>
            </w:r>
            <w:r w:rsidRPr="00CE7A9B">
              <w:rPr>
                <w:noProof/>
                <w:webHidden/>
              </w:rPr>
              <w:fldChar w:fldCharType="separate"/>
            </w:r>
            <w:r w:rsidR="0027683C">
              <w:rPr>
                <w:noProof/>
                <w:webHidden/>
              </w:rPr>
              <w:t>5</w:t>
            </w:r>
            <w:r w:rsidRPr="00CE7A9B">
              <w:rPr>
                <w:noProof/>
                <w:webHidden/>
              </w:rPr>
              <w:fldChar w:fldCharType="end"/>
            </w:r>
          </w:hyperlink>
        </w:p>
        <w:p w:rsidR="00BE39FF" w:rsidRPr="00CE7A9B" w:rsidRDefault="00BE39FF">
          <w:pPr>
            <w:pStyle w:val="TOC2"/>
            <w:tabs>
              <w:tab w:val="right" w:leader="dot" w:pos="9350"/>
            </w:tabs>
            <w:rPr>
              <w:noProof/>
            </w:rPr>
          </w:pPr>
          <w:hyperlink w:anchor="_Toc482022302" w:history="1">
            <w:r w:rsidRPr="00CE7A9B">
              <w:rPr>
                <w:rStyle w:val="Hyperlink"/>
                <w:noProof/>
                <w:color w:val="auto"/>
              </w:rPr>
              <w:t>IDE</w:t>
            </w:r>
            <w:r w:rsidRPr="00CE7A9B">
              <w:rPr>
                <w:noProof/>
                <w:webHidden/>
              </w:rPr>
              <w:tab/>
            </w:r>
            <w:r w:rsidRPr="00CE7A9B">
              <w:rPr>
                <w:noProof/>
                <w:webHidden/>
              </w:rPr>
              <w:fldChar w:fldCharType="begin"/>
            </w:r>
            <w:r w:rsidRPr="00CE7A9B">
              <w:rPr>
                <w:noProof/>
                <w:webHidden/>
              </w:rPr>
              <w:instrText xml:space="preserve"> PAGEREF _Toc482022302 \h </w:instrText>
            </w:r>
            <w:r w:rsidRPr="00CE7A9B">
              <w:rPr>
                <w:noProof/>
                <w:webHidden/>
              </w:rPr>
            </w:r>
            <w:r w:rsidRPr="00CE7A9B">
              <w:rPr>
                <w:noProof/>
                <w:webHidden/>
              </w:rPr>
              <w:fldChar w:fldCharType="separate"/>
            </w:r>
            <w:r w:rsidR="0027683C">
              <w:rPr>
                <w:noProof/>
                <w:webHidden/>
              </w:rPr>
              <w:t>5</w:t>
            </w:r>
            <w:r w:rsidRPr="00CE7A9B">
              <w:rPr>
                <w:noProof/>
                <w:webHidden/>
              </w:rPr>
              <w:fldChar w:fldCharType="end"/>
            </w:r>
          </w:hyperlink>
        </w:p>
        <w:p w:rsidR="00BE39FF" w:rsidRDefault="00BE39FF">
          <w:pPr>
            <w:pStyle w:val="TOC2"/>
            <w:tabs>
              <w:tab w:val="right" w:leader="dot" w:pos="9350"/>
            </w:tabs>
            <w:rPr>
              <w:noProof/>
            </w:rPr>
          </w:pPr>
          <w:hyperlink w:anchor="_Toc482022303" w:history="1">
            <w:r w:rsidRPr="00CE7A9B">
              <w:rPr>
                <w:rStyle w:val="Hyperlink"/>
                <w:noProof/>
                <w:color w:val="auto"/>
              </w:rPr>
              <w:t>Code</w:t>
            </w:r>
            <w:r w:rsidRPr="00CE7A9B">
              <w:rPr>
                <w:noProof/>
                <w:webHidden/>
              </w:rPr>
              <w:tab/>
            </w:r>
            <w:r w:rsidRPr="00CE7A9B">
              <w:rPr>
                <w:noProof/>
                <w:webHidden/>
              </w:rPr>
              <w:fldChar w:fldCharType="begin"/>
            </w:r>
            <w:r w:rsidRPr="00CE7A9B">
              <w:rPr>
                <w:noProof/>
                <w:webHidden/>
              </w:rPr>
              <w:instrText xml:space="preserve"> PAGEREF _Toc482022303 \h </w:instrText>
            </w:r>
            <w:r w:rsidRPr="00CE7A9B">
              <w:rPr>
                <w:noProof/>
                <w:webHidden/>
              </w:rPr>
            </w:r>
            <w:r w:rsidRPr="00CE7A9B">
              <w:rPr>
                <w:noProof/>
                <w:webHidden/>
              </w:rPr>
              <w:fldChar w:fldCharType="separate"/>
            </w:r>
            <w:r w:rsidR="0027683C">
              <w:rPr>
                <w:noProof/>
                <w:webHidden/>
              </w:rPr>
              <w:t>5</w:t>
            </w:r>
            <w:r w:rsidRPr="00CE7A9B">
              <w:rPr>
                <w:noProof/>
                <w:webHidden/>
              </w:rPr>
              <w:fldChar w:fldCharType="end"/>
            </w:r>
          </w:hyperlink>
        </w:p>
        <w:p w:rsidR="00BE39FF" w:rsidRDefault="00BE39FF">
          <w:r>
            <w:rPr>
              <w:b/>
              <w:bCs/>
              <w:noProof/>
            </w:rPr>
            <w:fldChar w:fldCharType="end"/>
          </w:r>
        </w:p>
      </w:sdtContent>
    </w:sdt>
    <w:p w:rsidR="00455881" w:rsidRDefault="00455881"/>
    <w:p w:rsidR="00455881" w:rsidRDefault="00455881">
      <w:r>
        <w:br w:type="page"/>
      </w:r>
    </w:p>
    <w:p w:rsidR="003F4A10" w:rsidRDefault="003F4A10" w:rsidP="003F4A10">
      <w:pPr>
        <w:jc w:val="both"/>
      </w:pPr>
    </w:p>
    <w:p w:rsidR="003F4A10" w:rsidRPr="003F4A10" w:rsidRDefault="003F4A10" w:rsidP="003F4A10">
      <w:pPr>
        <w:pStyle w:val="Heading1"/>
      </w:pPr>
      <w:bookmarkStart w:id="2" w:name="_Toc482021216"/>
      <w:bookmarkStart w:id="3" w:name="_Toc482022298"/>
      <w:r w:rsidRPr="003F4A10">
        <w:t>Overview</w:t>
      </w:r>
      <w:bookmarkEnd w:id="2"/>
      <w:bookmarkEnd w:id="3"/>
    </w:p>
    <w:p w:rsidR="00E87F64" w:rsidRDefault="00E87F64" w:rsidP="003F4A10">
      <w:pPr>
        <w:jc w:val="both"/>
      </w:pPr>
      <w:r>
        <w:t xml:space="preserve">This document details the most common problems one might face when working with the JGB and related hardware, how best to face these issues and a general maintenance strategy. As a system the JGB isn’t the most complex but can still cause various issues. </w:t>
      </w:r>
      <w:r w:rsidR="003F4A10">
        <w:t>Below are some common issues and how they can be remedied. The following picture of the JGB will be referenced in this document.</w:t>
      </w:r>
    </w:p>
    <w:p w:rsidR="003F4A10" w:rsidRDefault="003F4A10" w:rsidP="003F4A10">
      <w:pPr>
        <w:jc w:val="both"/>
      </w:pPr>
      <w:r>
        <w:rPr>
          <w:noProof/>
          <w:lang w:eastAsia="en-US"/>
        </w:rPr>
        <w:drawing>
          <wp:inline distT="0" distB="0" distL="0" distR="0" wp14:anchorId="5C615E6F" wp14:editId="1E70BCEA">
            <wp:extent cx="5943600" cy="499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9707_1476674349041611_1135705440_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994910"/>
                    </a:xfrm>
                    <a:prstGeom prst="rect">
                      <a:avLst/>
                    </a:prstGeom>
                  </pic:spPr>
                </pic:pic>
              </a:graphicData>
            </a:graphic>
          </wp:inline>
        </w:drawing>
      </w:r>
    </w:p>
    <w:p w:rsidR="003F4A10" w:rsidRDefault="003F4A10">
      <w:pPr>
        <w:rPr>
          <w:smallCaps/>
          <w:color w:val="C00000"/>
          <w:sz w:val="44"/>
          <w:szCs w:val="44"/>
        </w:rPr>
      </w:pPr>
      <w:r>
        <w:br w:type="page"/>
      </w:r>
    </w:p>
    <w:p w:rsidR="003F4A10" w:rsidRDefault="003F4A10" w:rsidP="003F4A10">
      <w:pPr>
        <w:pStyle w:val="Heading1"/>
      </w:pPr>
      <w:bookmarkStart w:id="4" w:name="_Toc482021217"/>
      <w:bookmarkStart w:id="5" w:name="_Toc482022299"/>
      <w:r>
        <w:lastRenderedPageBreak/>
        <w:t>Hardware</w:t>
      </w:r>
      <w:bookmarkEnd w:id="4"/>
      <w:bookmarkEnd w:id="5"/>
    </w:p>
    <w:p w:rsidR="00761E71" w:rsidRPr="00761E71" w:rsidRDefault="00761E71" w:rsidP="00761E71">
      <w:pPr>
        <w:pStyle w:val="Heading2"/>
        <w:rPr>
          <w:smallCaps/>
          <w:color w:val="767171" w:themeColor="background2" w:themeShade="80"/>
          <w:sz w:val="30"/>
        </w:rPr>
      </w:pPr>
      <w:r w:rsidRPr="00761E71">
        <w:rPr>
          <w:smallCaps/>
          <w:color w:val="767171" w:themeColor="background2" w:themeShade="80"/>
          <w:sz w:val="30"/>
        </w:rPr>
        <w:t>JGB Hardware</w:t>
      </w:r>
    </w:p>
    <w:p w:rsidR="00455881" w:rsidRDefault="00455881" w:rsidP="00265BDB">
      <w:pPr>
        <w:jc w:val="both"/>
      </w:pPr>
      <w:r>
        <w:t>The JGB hardware is detailed through a BOM and Schematic diagram posted on the project website. Any future reproduction should be straightforward. Any changes to be made to the hardware should be well documented and subsequent changes should be made to the</w:t>
      </w:r>
      <w:r w:rsidR="00265BDB">
        <w:t xml:space="preserve"> schematic documents as well as the BOM. </w:t>
      </w:r>
      <w:bookmarkStart w:id="6" w:name="_GoBack"/>
      <w:bookmarkEnd w:id="6"/>
    </w:p>
    <w:p w:rsidR="00761E71" w:rsidRPr="00761E71" w:rsidRDefault="00761E71" w:rsidP="00761E71">
      <w:pPr>
        <w:pStyle w:val="Heading2"/>
        <w:rPr>
          <w:smallCaps/>
          <w:color w:val="767171" w:themeColor="background2" w:themeShade="80"/>
          <w:sz w:val="30"/>
        </w:rPr>
      </w:pPr>
      <w:r w:rsidRPr="00761E71">
        <w:rPr>
          <w:smallCaps/>
          <w:color w:val="767171" w:themeColor="background2" w:themeShade="80"/>
          <w:sz w:val="30"/>
        </w:rPr>
        <w:t>ICE Debugger</w:t>
      </w:r>
    </w:p>
    <w:p w:rsidR="00761E71" w:rsidRPr="00455881" w:rsidRDefault="00761E71" w:rsidP="00265BDB">
      <w:pPr>
        <w:jc w:val="both"/>
      </w:pPr>
      <w:r>
        <w:t>The Atmel ICE debugger is used for programming the microcontroller onboard the JGB. The proprietary cable that is packed with it is used. The User Manual can be found on Atmel’s website (See Here</w:t>
      </w:r>
      <w:hyperlink r:id="rId8" w:history="1">
        <w:r w:rsidRPr="00761E71">
          <w:rPr>
            <w:rStyle w:val="Hyperlink"/>
          </w:rPr>
          <w:t>: http://www.atmel.com/Images/Atmel-42330-Atmel-ICE_UserGuide.pdf</w:t>
        </w:r>
      </w:hyperlink>
      <w:r>
        <w:t xml:space="preserve">). </w:t>
      </w:r>
    </w:p>
    <w:p w:rsidR="00455881" w:rsidRPr="00761E71" w:rsidRDefault="00455881" w:rsidP="00455881">
      <w:pPr>
        <w:pStyle w:val="Heading2"/>
        <w:rPr>
          <w:smallCaps/>
          <w:color w:val="767171" w:themeColor="background2" w:themeShade="80"/>
          <w:sz w:val="30"/>
        </w:rPr>
      </w:pPr>
      <w:bookmarkStart w:id="7" w:name="_Toc482022300"/>
      <w:r w:rsidRPr="00761E71">
        <w:rPr>
          <w:smallCaps/>
          <w:color w:val="767171" w:themeColor="background2" w:themeShade="80"/>
          <w:sz w:val="30"/>
        </w:rPr>
        <w:t>Problem Solving</w:t>
      </w:r>
      <w:bookmarkEnd w:id="7"/>
    </w:p>
    <w:p w:rsidR="004C0385" w:rsidRPr="004C0385" w:rsidRDefault="004C0385" w:rsidP="004C0385">
      <w:r>
        <w:t xml:space="preserve">The following are some common hardware issues that can be encountered while working with the JGB and the appropriate alleviating measures. </w:t>
      </w:r>
    </w:p>
    <w:p w:rsidR="003F4A10" w:rsidRDefault="003F4A10" w:rsidP="004C0385">
      <w:pPr>
        <w:pStyle w:val="ListParagraph"/>
        <w:numPr>
          <w:ilvl w:val="0"/>
          <w:numId w:val="3"/>
        </w:numPr>
        <w:jc w:val="both"/>
      </w:pPr>
      <w:r w:rsidRPr="004C0385">
        <w:rPr>
          <w:smallCaps/>
        </w:rPr>
        <w:t>Issue</w:t>
      </w:r>
      <w:r>
        <w:t>: JGB is not receiving power. All LEDs down.</w:t>
      </w:r>
    </w:p>
    <w:p w:rsidR="003F4A10" w:rsidRDefault="003F4A10" w:rsidP="003F4A10">
      <w:pPr>
        <w:jc w:val="both"/>
      </w:pPr>
      <w:r w:rsidRPr="003F4A10">
        <w:rPr>
          <w:smallCaps/>
        </w:rPr>
        <w:t>Possible Fix</w:t>
      </w:r>
      <w:r>
        <w:t xml:space="preserve">: </w:t>
      </w:r>
    </w:p>
    <w:p w:rsidR="003F4A10" w:rsidRDefault="003F4A10" w:rsidP="003F4A10">
      <w:pPr>
        <w:pStyle w:val="ListParagraph"/>
        <w:numPr>
          <w:ilvl w:val="0"/>
          <w:numId w:val="2"/>
        </w:numPr>
        <w:jc w:val="both"/>
      </w:pPr>
      <w:r>
        <w:t>If using USB power make sure the cable is plugged in and check power switch on the bottom left hand side of the JGB is on the USB option and not GLV and vice versa,</w:t>
      </w:r>
    </w:p>
    <w:p w:rsidR="003F4A10" w:rsidRDefault="003F4A10" w:rsidP="003F4A10">
      <w:pPr>
        <w:pStyle w:val="ListParagraph"/>
        <w:numPr>
          <w:ilvl w:val="0"/>
          <w:numId w:val="2"/>
        </w:numPr>
        <w:jc w:val="both"/>
      </w:pPr>
      <w:r>
        <w:t>If using Power Source make sure all connections are correct. Also make sure Ground is connected</w:t>
      </w:r>
      <w:r w:rsidR="004C0385">
        <w:t xml:space="preserve"> to ‘-’ port on JGB.</w:t>
      </w:r>
    </w:p>
    <w:p w:rsidR="004C0385" w:rsidRPr="003F4A10" w:rsidRDefault="004C0385" w:rsidP="004C0385">
      <w:pPr>
        <w:pStyle w:val="ListParagraph"/>
        <w:jc w:val="both"/>
      </w:pPr>
    </w:p>
    <w:p w:rsidR="003F4A10" w:rsidRDefault="003F4A10" w:rsidP="004C0385">
      <w:pPr>
        <w:pStyle w:val="ListParagraph"/>
        <w:numPr>
          <w:ilvl w:val="0"/>
          <w:numId w:val="3"/>
        </w:numPr>
        <w:jc w:val="both"/>
      </w:pPr>
      <w:r w:rsidRPr="003F4A10">
        <w:rPr>
          <w:smallCaps/>
        </w:rPr>
        <w:t>Issue</w:t>
      </w:r>
      <w:r>
        <w:t>: Atmel Studio is displaying errors when trying to program board. Board isn’t being recognized but is powered on.</w:t>
      </w:r>
    </w:p>
    <w:p w:rsidR="003F4A10" w:rsidRDefault="003F4A10" w:rsidP="003F4A10">
      <w:pPr>
        <w:jc w:val="both"/>
      </w:pPr>
      <w:r w:rsidRPr="003F4A10">
        <w:rPr>
          <w:smallCaps/>
        </w:rPr>
        <w:t>Possible fix</w:t>
      </w:r>
      <w:r>
        <w:t xml:space="preserve">: </w:t>
      </w:r>
    </w:p>
    <w:p w:rsidR="003F4A10" w:rsidRDefault="003F4A10" w:rsidP="003F4A10">
      <w:pPr>
        <w:pStyle w:val="ListParagraph"/>
        <w:numPr>
          <w:ilvl w:val="0"/>
          <w:numId w:val="1"/>
        </w:numPr>
        <w:jc w:val="both"/>
      </w:pPr>
      <w:r>
        <w:t xml:space="preserve">Make sure cables are connected in the right ports. </w:t>
      </w:r>
    </w:p>
    <w:p w:rsidR="003F4A10" w:rsidRDefault="003F4A10" w:rsidP="003F4A10">
      <w:pPr>
        <w:pStyle w:val="ListParagraph"/>
        <w:numPr>
          <w:ilvl w:val="0"/>
          <w:numId w:val="1"/>
        </w:numPr>
        <w:jc w:val="both"/>
      </w:pPr>
      <w:r>
        <w:t>Make sure the debugger cabled all the way in on the board and is plugged into the right port (i.e. AVR port) on the debugger instead of the SAM port.</w:t>
      </w:r>
    </w:p>
    <w:p w:rsidR="003F4A10" w:rsidRDefault="003F4A10" w:rsidP="003F4A10">
      <w:pPr>
        <w:pStyle w:val="ListParagraph"/>
        <w:numPr>
          <w:ilvl w:val="0"/>
          <w:numId w:val="1"/>
        </w:numPr>
        <w:jc w:val="both"/>
      </w:pPr>
      <w:r>
        <w:t>Make sure the JGB is connected to power.</w:t>
      </w:r>
    </w:p>
    <w:p w:rsidR="00662AD4" w:rsidRDefault="001A5413" w:rsidP="003F4A10">
      <w:pPr>
        <w:pStyle w:val="ListParagraph"/>
        <w:numPr>
          <w:ilvl w:val="0"/>
          <w:numId w:val="1"/>
        </w:numPr>
        <w:jc w:val="both"/>
      </w:pPr>
      <w:r>
        <w:t xml:space="preserve">Switch </w:t>
      </w:r>
      <w:r w:rsidR="004C0385">
        <w:t xml:space="preserve">between </w:t>
      </w:r>
      <w:r>
        <w:t>JGB boards and try above methods.</w:t>
      </w:r>
    </w:p>
    <w:p w:rsidR="004C0385" w:rsidRDefault="004C0385" w:rsidP="003F4A10">
      <w:pPr>
        <w:pStyle w:val="ListParagraph"/>
        <w:numPr>
          <w:ilvl w:val="0"/>
          <w:numId w:val="1"/>
        </w:numPr>
        <w:jc w:val="both"/>
      </w:pPr>
      <w:r>
        <w:t>Make sure switches 1 &amp; 2 on JGB are switched on as shown in the pictured JGB board above. These are crucial to proper functionality.</w:t>
      </w:r>
    </w:p>
    <w:p w:rsidR="001A5413" w:rsidRDefault="00662AD4" w:rsidP="00662AD4">
      <w:r>
        <w:br w:type="page"/>
      </w:r>
    </w:p>
    <w:p w:rsidR="003F4A10" w:rsidRDefault="003F4A10" w:rsidP="003F4A10">
      <w:pPr>
        <w:pStyle w:val="Heading1"/>
      </w:pPr>
      <w:bookmarkStart w:id="8" w:name="_Toc482021218"/>
      <w:bookmarkStart w:id="9" w:name="_Toc482022301"/>
      <w:r>
        <w:lastRenderedPageBreak/>
        <w:t>Software</w:t>
      </w:r>
      <w:bookmarkEnd w:id="8"/>
      <w:bookmarkEnd w:id="9"/>
    </w:p>
    <w:p w:rsidR="00265BDB" w:rsidRPr="00761E71" w:rsidRDefault="00265BDB" w:rsidP="00265BDB">
      <w:pPr>
        <w:pStyle w:val="Heading2"/>
        <w:rPr>
          <w:color w:val="767171" w:themeColor="background2" w:themeShade="80"/>
          <w:sz w:val="30"/>
        </w:rPr>
      </w:pPr>
      <w:bookmarkStart w:id="10" w:name="_Toc482022302"/>
      <w:r w:rsidRPr="00761E71">
        <w:rPr>
          <w:color w:val="767171" w:themeColor="background2" w:themeShade="80"/>
          <w:sz w:val="30"/>
        </w:rPr>
        <w:t>IDE</w:t>
      </w:r>
      <w:bookmarkEnd w:id="10"/>
    </w:p>
    <w:p w:rsidR="00265BDB" w:rsidRDefault="00265BDB" w:rsidP="00BE39FF">
      <w:pPr>
        <w:jc w:val="both"/>
      </w:pPr>
      <w:r>
        <w:t xml:space="preserve">The </w:t>
      </w:r>
      <w:r w:rsidR="00BE39FF">
        <w:t xml:space="preserve">IDE of choice for the JGB at the moment is Atmel’s own Atmel Studio. It is available for free on Atmel’s website (See here: </w:t>
      </w:r>
      <w:hyperlink r:id="rId9" w:history="1">
        <w:r w:rsidR="00BE39FF" w:rsidRPr="00BE39FF">
          <w:rPr>
            <w:rStyle w:val="Hyperlink"/>
          </w:rPr>
          <w:t>http://www.atmel.com/tools/atmelstudio.aspx</w:t>
        </w:r>
      </w:hyperlink>
      <w:r w:rsidR="00BE39FF" w:rsidRPr="00BE39FF">
        <w:t xml:space="preserve"> </w:t>
      </w:r>
      <w:r w:rsidR="00BE39FF">
        <w:t>) and is necessary to work with the ICE debugger the JGB operates with. It has caused several installation issues in the past and required some Windows Updates be installed. If the machine to be worked on has it installed already this won’t be an issue. But be ready to face some issues in the other case. The installed will alert which updates it required and these must be downloaded first.</w:t>
      </w:r>
    </w:p>
    <w:p w:rsidR="00265BDB" w:rsidRPr="00761E71" w:rsidRDefault="00265BDB" w:rsidP="00265BDB">
      <w:pPr>
        <w:pStyle w:val="Heading2"/>
        <w:rPr>
          <w:smallCaps/>
          <w:color w:val="767171" w:themeColor="background2" w:themeShade="80"/>
          <w:sz w:val="30"/>
        </w:rPr>
      </w:pPr>
      <w:bookmarkStart w:id="11" w:name="_Toc482022303"/>
      <w:r w:rsidRPr="00761E71">
        <w:rPr>
          <w:smallCaps/>
          <w:color w:val="767171" w:themeColor="background2" w:themeShade="80"/>
          <w:sz w:val="30"/>
        </w:rPr>
        <w:t>Code</w:t>
      </w:r>
      <w:bookmarkEnd w:id="11"/>
    </w:p>
    <w:p w:rsidR="003C471C" w:rsidRDefault="001A5413" w:rsidP="001A5413">
      <w:pPr>
        <w:jc w:val="both"/>
      </w:pPr>
      <w:r>
        <w:t>All code is stored on the repository linked on the website. The contents of the repository have been detailed in the User Manual on the project website.</w:t>
      </w:r>
      <w:r w:rsidR="007C5F13">
        <w:t xml:space="preserve"> The following is a list of all files and their respective functions.</w:t>
      </w:r>
      <w:r w:rsidR="00662AD4">
        <w:t xml:space="preserve"> When trying to make changes to a specific functionality of the JGB refer to the files lined below</w:t>
      </w:r>
    </w:p>
    <w:tbl>
      <w:tblPr>
        <w:tblStyle w:val="ListTable6Colorful-Accent3"/>
        <w:tblW w:w="9355" w:type="dxa"/>
        <w:tblLook w:val="04A0" w:firstRow="1" w:lastRow="0" w:firstColumn="1" w:lastColumn="0" w:noHBand="0" w:noVBand="1"/>
      </w:tblPr>
      <w:tblGrid>
        <w:gridCol w:w="1975"/>
        <w:gridCol w:w="7380"/>
      </w:tblGrid>
      <w:tr w:rsidR="004C0385" w:rsidRPr="004C0385" w:rsidTr="004C0385">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b w:val="0"/>
                <w:color w:val="auto"/>
              </w:rPr>
            </w:pPr>
            <w:r w:rsidRPr="004C0385">
              <w:rPr>
                <w:b w:val="0"/>
                <w:color w:val="auto"/>
              </w:rPr>
              <w:t>File</w:t>
            </w:r>
          </w:p>
        </w:tc>
        <w:tc>
          <w:tcPr>
            <w:tcW w:w="7380" w:type="dxa"/>
          </w:tcPr>
          <w:p w:rsidR="00662AD4" w:rsidRPr="004C0385" w:rsidRDefault="00662AD4" w:rsidP="004C0385">
            <w:pPr>
              <w:cnfStyle w:val="100000000000" w:firstRow="1" w:lastRow="0" w:firstColumn="0" w:lastColumn="0" w:oddVBand="0" w:evenVBand="0" w:oddHBand="0" w:evenHBand="0" w:firstRowFirstColumn="0" w:firstRowLastColumn="0" w:lastRowFirstColumn="0" w:lastRowLastColumn="0"/>
              <w:rPr>
                <w:b w:val="0"/>
                <w:color w:val="auto"/>
              </w:rPr>
            </w:pPr>
            <w:r w:rsidRPr="004C0385">
              <w:rPr>
                <w:b w:val="0"/>
                <w:color w:val="auto"/>
              </w:rPr>
              <w:t>Function</w:t>
            </w:r>
          </w:p>
        </w:tc>
      </w:tr>
      <w:tr w:rsidR="004C0385" w:rsidRPr="004C0385" w:rsidTr="004C038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uart.c, uart.h</w:t>
            </w:r>
          </w:p>
        </w:tc>
        <w:tc>
          <w:tcPr>
            <w:tcW w:w="7380" w:type="dxa"/>
          </w:tcPr>
          <w:p w:rsidR="00662AD4" w:rsidRPr="004C0385" w:rsidRDefault="00662AD4" w:rsidP="004C0385">
            <w:pPr>
              <w:cnfStyle w:val="000000100000" w:firstRow="0" w:lastRow="0" w:firstColumn="0" w:lastColumn="0" w:oddVBand="0" w:evenVBand="0" w:oddHBand="1" w:evenHBand="0" w:firstRowFirstColumn="0" w:firstRowLastColumn="0" w:lastRowFirstColumn="0" w:lastRowLastColumn="0"/>
              <w:rPr>
                <w:color w:val="auto"/>
              </w:rPr>
            </w:pPr>
            <w:r w:rsidRPr="004C0385">
              <w:rPr>
                <w:color w:val="auto"/>
              </w:rPr>
              <w:t>UART</w:t>
            </w:r>
            <w:r w:rsidR="004C0385">
              <w:rPr>
                <w:color w:val="auto"/>
              </w:rPr>
              <w:t xml:space="preserve"> </w:t>
            </w:r>
            <w:r w:rsidR="004C0385">
              <w:rPr>
                <w:color w:val="auto"/>
              </w:rPr>
              <w:t>functionality</w:t>
            </w:r>
            <w:r w:rsidR="004C0385">
              <w:rPr>
                <w:color w:val="auto"/>
              </w:rPr>
              <w:t>.</w:t>
            </w:r>
          </w:p>
        </w:tc>
      </w:tr>
      <w:tr w:rsidR="004C0385" w:rsidRPr="004C0385" w:rsidTr="004C0385">
        <w:trPr>
          <w:trHeight w:val="440"/>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timer.c, timer.h</w:t>
            </w:r>
          </w:p>
        </w:tc>
        <w:tc>
          <w:tcPr>
            <w:tcW w:w="7380" w:type="dxa"/>
          </w:tcPr>
          <w:p w:rsidR="00662AD4" w:rsidRPr="004C0385" w:rsidRDefault="00662AD4" w:rsidP="004C0385">
            <w:pPr>
              <w:cnfStyle w:val="000000000000" w:firstRow="0" w:lastRow="0" w:firstColumn="0" w:lastColumn="0" w:oddVBand="0" w:evenVBand="0" w:oddHBand="0" w:evenHBand="0" w:firstRowFirstColumn="0" w:firstRowLastColumn="0" w:lastRowFirstColumn="0" w:lastRowLastColumn="0"/>
              <w:rPr>
                <w:color w:val="auto"/>
              </w:rPr>
            </w:pPr>
            <w:r w:rsidRPr="004C0385">
              <w:rPr>
                <w:color w:val="auto"/>
              </w:rPr>
              <w:t>PWM</w:t>
            </w:r>
            <w:r w:rsidR="004C0385">
              <w:rPr>
                <w:color w:val="auto"/>
              </w:rPr>
              <w:t xml:space="preserve"> functionality.</w:t>
            </w:r>
          </w:p>
        </w:tc>
      </w:tr>
      <w:tr w:rsidR="004C0385" w:rsidRPr="004C0385" w:rsidTr="004C038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jgb.c, jgb.h</w:t>
            </w:r>
          </w:p>
        </w:tc>
        <w:tc>
          <w:tcPr>
            <w:tcW w:w="7380" w:type="dxa"/>
          </w:tcPr>
          <w:p w:rsidR="00662AD4" w:rsidRPr="004C0385" w:rsidRDefault="00662AD4" w:rsidP="004C0385">
            <w:pPr>
              <w:cnfStyle w:val="000000100000" w:firstRow="0" w:lastRow="0" w:firstColumn="0" w:lastColumn="0" w:oddVBand="0" w:evenVBand="0" w:oddHBand="1" w:evenHBand="0" w:firstRowFirstColumn="0" w:firstRowLastColumn="0" w:lastRowFirstColumn="0" w:lastRowLastColumn="0"/>
              <w:rPr>
                <w:color w:val="auto"/>
              </w:rPr>
            </w:pPr>
            <w:r w:rsidRPr="004C0385">
              <w:rPr>
                <w:color w:val="auto"/>
              </w:rPr>
              <w:t>D2A</w:t>
            </w:r>
            <w:r w:rsidR="004C0385">
              <w:rPr>
                <w:color w:val="auto"/>
              </w:rPr>
              <w:t xml:space="preserve"> functionality is currently located here. It is recommended that this be moved to its own class.</w:t>
            </w:r>
          </w:p>
        </w:tc>
      </w:tr>
      <w:tr w:rsidR="004C0385" w:rsidRPr="004C0385" w:rsidTr="004C0385">
        <w:trPr>
          <w:trHeight w:val="440"/>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main.c</w:t>
            </w:r>
          </w:p>
        </w:tc>
        <w:tc>
          <w:tcPr>
            <w:tcW w:w="7380" w:type="dxa"/>
          </w:tcPr>
          <w:p w:rsidR="00662AD4" w:rsidRPr="004C0385" w:rsidRDefault="00662AD4" w:rsidP="004C0385">
            <w:pPr>
              <w:cnfStyle w:val="000000000000" w:firstRow="0" w:lastRow="0" w:firstColumn="0" w:lastColumn="0" w:oddVBand="0" w:evenVBand="0" w:oddHBand="0" w:evenHBand="0" w:firstRowFirstColumn="0" w:firstRowLastColumn="0" w:lastRowFirstColumn="0" w:lastRowLastColumn="0"/>
              <w:rPr>
                <w:color w:val="auto"/>
              </w:rPr>
            </w:pPr>
            <w:r w:rsidRPr="004C0385">
              <w:rPr>
                <w:color w:val="auto"/>
              </w:rPr>
              <w:t>Demo</w:t>
            </w:r>
          </w:p>
        </w:tc>
      </w:tr>
      <w:tr w:rsidR="004C0385" w:rsidRPr="004C0385" w:rsidTr="004C038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can_lib.c, can_drv.c, can_lib.h, can_drv.h</w:t>
            </w:r>
          </w:p>
        </w:tc>
        <w:tc>
          <w:tcPr>
            <w:tcW w:w="7380" w:type="dxa"/>
          </w:tcPr>
          <w:p w:rsidR="00662AD4" w:rsidRPr="004C0385" w:rsidRDefault="00662AD4" w:rsidP="004C0385">
            <w:pPr>
              <w:cnfStyle w:val="000000100000" w:firstRow="0" w:lastRow="0" w:firstColumn="0" w:lastColumn="0" w:oddVBand="0" w:evenVBand="0" w:oddHBand="1" w:evenHBand="0" w:firstRowFirstColumn="0" w:firstRowLastColumn="0" w:lastRowFirstColumn="0" w:lastRowLastColumn="0"/>
              <w:rPr>
                <w:color w:val="auto"/>
              </w:rPr>
            </w:pPr>
            <w:r w:rsidRPr="004C0385">
              <w:rPr>
                <w:color w:val="auto"/>
              </w:rPr>
              <w:t>CAN bus</w:t>
            </w:r>
            <w:r w:rsidR="004C0385">
              <w:rPr>
                <w:color w:val="auto"/>
              </w:rPr>
              <w:t xml:space="preserve"> functionality. This is proprietary code from Atmel and isn’t to be altered unless with specific reason.</w:t>
            </w:r>
          </w:p>
        </w:tc>
      </w:tr>
      <w:tr w:rsidR="004C0385" w:rsidRPr="004C0385" w:rsidTr="004C0385">
        <w:trPr>
          <w:trHeight w:val="530"/>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662AD4" w:rsidP="004C0385">
            <w:pPr>
              <w:rPr>
                <w:color w:val="auto"/>
              </w:rPr>
            </w:pPr>
            <w:r w:rsidRPr="004C0385">
              <w:rPr>
                <w:color w:val="auto"/>
              </w:rPr>
              <w:t>config.h</w:t>
            </w:r>
          </w:p>
        </w:tc>
        <w:tc>
          <w:tcPr>
            <w:tcW w:w="7380" w:type="dxa"/>
          </w:tcPr>
          <w:p w:rsidR="00662AD4" w:rsidRPr="004C0385" w:rsidRDefault="00662AD4" w:rsidP="004C0385">
            <w:pPr>
              <w:cnfStyle w:val="000000000000" w:firstRow="0" w:lastRow="0" w:firstColumn="0" w:lastColumn="0" w:oddVBand="0" w:evenVBand="0" w:oddHBand="0" w:evenHBand="0" w:firstRowFirstColumn="0" w:firstRowLastColumn="0" w:lastRowFirstColumn="0" w:lastRowLastColumn="0"/>
              <w:rPr>
                <w:color w:val="auto"/>
              </w:rPr>
            </w:pPr>
            <w:r w:rsidRPr="004C0385">
              <w:rPr>
                <w:color w:val="auto"/>
              </w:rPr>
              <w:t>List of static variables</w:t>
            </w:r>
          </w:p>
        </w:tc>
      </w:tr>
      <w:tr w:rsidR="004C0385" w:rsidRPr="004C0385" w:rsidTr="004C038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75" w:type="dxa"/>
          </w:tcPr>
          <w:p w:rsidR="00662AD4" w:rsidRPr="004C0385" w:rsidRDefault="004C0385" w:rsidP="004C0385">
            <w:pPr>
              <w:rPr>
                <w:color w:val="auto"/>
              </w:rPr>
            </w:pPr>
            <w:r w:rsidRPr="004C0385">
              <w:rPr>
                <w:color w:val="auto"/>
              </w:rPr>
              <w:t>ringbuf.c,</w:t>
            </w:r>
          </w:p>
          <w:p w:rsidR="004C0385" w:rsidRPr="004C0385" w:rsidRDefault="004C0385" w:rsidP="004C0385">
            <w:pPr>
              <w:rPr>
                <w:color w:val="auto"/>
              </w:rPr>
            </w:pPr>
            <w:r w:rsidRPr="004C0385">
              <w:rPr>
                <w:color w:val="auto"/>
              </w:rPr>
              <w:t>ringbuf.c</w:t>
            </w:r>
          </w:p>
        </w:tc>
        <w:tc>
          <w:tcPr>
            <w:tcW w:w="7380" w:type="dxa"/>
          </w:tcPr>
          <w:p w:rsidR="00662AD4" w:rsidRPr="004C0385" w:rsidRDefault="004C0385" w:rsidP="004C0385">
            <w:pPr>
              <w:cnfStyle w:val="000000100000" w:firstRow="0" w:lastRow="0" w:firstColumn="0" w:lastColumn="0" w:oddVBand="0" w:evenVBand="0" w:oddHBand="1" w:evenHBand="0" w:firstRowFirstColumn="0" w:firstRowLastColumn="0" w:lastRowFirstColumn="0" w:lastRowLastColumn="0"/>
              <w:rPr>
                <w:color w:val="auto"/>
              </w:rPr>
            </w:pPr>
            <w:r w:rsidRPr="004C0385">
              <w:rPr>
                <w:color w:val="auto"/>
              </w:rPr>
              <w:t>Ring buffer employed by UART library for data storage. Ring buffers are recommended for use on embedded systems for space conservation.</w:t>
            </w:r>
          </w:p>
        </w:tc>
      </w:tr>
    </w:tbl>
    <w:p w:rsidR="007C5F13" w:rsidRPr="00E87F64" w:rsidRDefault="007C5F13" w:rsidP="001A5413">
      <w:pPr>
        <w:jc w:val="both"/>
      </w:pPr>
    </w:p>
    <w:sectPr w:rsidR="007C5F13" w:rsidRPr="00E87F64" w:rsidSect="008A16ED">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A6" w:rsidRDefault="00A029A6">
      <w:pPr>
        <w:spacing w:after="0" w:line="240" w:lineRule="auto"/>
      </w:pPr>
      <w:r>
        <w:separator/>
      </w:r>
    </w:p>
  </w:endnote>
  <w:endnote w:type="continuationSeparator" w:id="0">
    <w:p w:rsidR="00A029A6" w:rsidRDefault="00A0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38579"/>
      <w:docPartObj>
        <w:docPartGallery w:val="Page Numbers (Bottom of Page)"/>
        <w:docPartUnique/>
      </w:docPartObj>
    </w:sdtPr>
    <w:sdtEndPr>
      <w:rPr>
        <w:noProof/>
      </w:rPr>
    </w:sdtEndPr>
    <w:sdtContent>
      <w:p w:rsidR="008A16ED" w:rsidRDefault="001A5413">
        <w:pPr>
          <w:pStyle w:val="Footer"/>
          <w:jc w:val="right"/>
        </w:pPr>
        <w:r>
          <w:fldChar w:fldCharType="begin"/>
        </w:r>
        <w:r>
          <w:instrText xml:space="preserve"> PAGE   \* MERGEFORMAT </w:instrText>
        </w:r>
        <w:r>
          <w:fldChar w:fldCharType="separate"/>
        </w:r>
        <w:r w:rsidR="0027683C">
          <w:rPr>
            <w:noProof/>
          </w:rPr>
          <w:t>4</w:t>
        </w:r>
        <w:r>
          <w:rPr>
            <w:noProof/>
          </w:rPr>
          <w:fldChar w:fldCharType="end"/>
        </w:r>
      </w:p>
    </w:sdtContent>
  </w:sdt>
  <w:p w:rsidR="008A16ED" w:rsidRPr="008A16ED" w:rsidRDefault="00A029A6" w:rsidP="008A16ED">
    <w:pPr>
      <w:pStyle w:val="Footer"/>
      <w:jc w:val="center"/>
      <w:rPr>
        <w:b/>
        <w:bCs/>
        <w:smallCaps/>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A6" w:rsidRDefault="00A029A6">
      <w:pPr>
        <w:spacing w:after="0" w:line="240" w:lineRule="auto"/>
      </w:pPr>
      <w:r>
        <w:separator/>
      </w:r>
    </w:p>
  </w:footnote>
  <w:footnote w:type="continuationSeparator" w:id="0">
    <w:p w:rsidR="00A029A6" w:rsidRDefault="00A02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24D"/>
    <w:multiLevelType w:val="hybridMultilevel"/>
    <w:tmpl w:val="808E5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DA53F6"/>
    <w:multiLevelType w:val="hybridMultilevel"/>
    <w:tmpl w:val="9EB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55730"/>
    <w:multiLevelType w:val="hybridMultilevel"/>
    <w:tmpl w:val="0558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64"/>
    <w:rsid w:val="000A1BF1"/>
    <w:rsid w:val="00157A2A"/>
    <w:rsid w:val="001A5413"/>
    <w:rsid w:val="001D762A"/>
    <w:rsid w:val="00265BDB"/>
    <w:rsid w:val="0027683C"/>
    <w:rsid w:val="003C471C"/>
    <w:rsid w:val="003F4A10"/>
    <w:rsid w:val="00455881"/>
    <w:rsid w:val="004C0385"/>
    <w:rsid w:val="00564EBC"/>
    <w:rsid w:val="00662AD4"/>
    <w:rsid w:val="00761E71"/>
    <w:rsid w:val="007C5F13"/>
    <w:rsid w:val="00A029A6"/>
    <w:rsid w:val="00A26ED9"/>
    <w:rsid w:val="00BE39FF"/>
    <w:rsid w:val="00CE7A9B"/>
    <w:rsid w:val="00E87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B9E3"/>
  <w15:chartTrackingRefBased/>
  <w15:docId w15:val="{B50B33B6-AE0A-4BA6-B23B-40ED7F8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7F64"/>
  </w:style>
  <w:style w:type="paragraph" w:styleId="Heading1">
    <w:name w:val="heading 1"/>
    <w:basedOn w:val="Normal"/>
    <w:next w:val="Normal"/>
    <w:link w:val="Heading1Char"/>
    <w:uiPriority w:val="9"/>
    <w:qFormat/>
    <w:rsid w:val="00E87F64"/>
    <w:pPr>
      <w:jc w:val="both"/>
      <w:outlineLvl w:val="0"/>
    </w:pPr>
    <w:rPr>
      <w:smallCaps/>
      <w:color w:val="C00000"/>
      <w:sz w:val="44"/>
      <w:szCs w:val="44"/>
    </w:rPr>
  </w:style>
  <w:style w:type="paragraph" w:styleId="Heading2">
    <w:name w:val="heading 2"/>
    <w:basedOn w:val="Normal"/>
    <w:next w:val="Normal"/>
    <w:link w:val="Heading2Char"/>
    <w:uiPriority w:val="9"/>
    <w:unhideWhenUsed/>
    <w:qFormat/>
    <w:rsid w:val="00E87F64"/>
    <w:pPr>
      <w:outlineLvl w:val="1"/>
    </w:pPr>
    <w:rPr>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F64"/>
    <w:rPr>
      <w:smallCaps/>
      <w:color w:val="C00000"/>
      <w:sz w:val="44"/>
      <w:szCs w:val="44"/>
    </w:rPr>
  </w:style>
  <w:style w:type="character" w:customStyle="1" w:styleId="Heading2Char">
    <w:name w:val="Heading 2 Char"/>
    <w:basedOn w:val="DefaultParagraphFont"/>
    <w:link w:val="Heading2"/>
    <w:uiPriority w:val="9"/>
    <w:rsid w:val="00E87F64"/>
    <w:rPr>
      <w:color w:val="C00000"/>
      <w:sz w:val="32"/>
    </w:rPr>
  </w:style>
  <w:style w:type="character" w:styleId="Hyperlink">
    <w:name w:val="Hyperlink"/>
    <w:basedOn w:val="DefaultParagraphFont"/>
    <w:uiPriority w:val="99"/>
    <w:unhideWhenUsed/>
    <w:rsid w:val="00E87F64"/>
    <w:rPr>
      <w:color w:val="0563C1" w:themeColor="hyperlink"/>
      <w:u w:val="single"/>
    </w:rPr>
  </w:style>
  <w:style w:type="paragraph" w:styleId="Title">
    <w:name w:val="Title"/>
    <w:basedOn w:val="Heading1"/>
    <w:next w:val="Normal"/>
    <w:link w:val="TitleChar"/>
    <w:uiPriority w:val="10"/>
    <w:qFormat/>
    <w:rsid w:val="00E87F64"/>
    <w:pPr>
      <w:jc w:val="center"/>
    </w:pPr>
    <w:rPr>
      <w:sz w:val="58"/>
    </w:rPr>
  </w:style>
  <w:style w:type="character" w:customStyle="1" w:styleId="TitleChar">
    <w:name w:val="Title Char"/>
    <w:basedOn w:val="DefaultParagraphFont"/>
    <w:link w:val="Title"/>
    <w:uiPriority w:val="10"/>
    <w:rsid w:val="00E87F64"/>
    <w:rPr>
      <w:smallCaps/>
      <w:color w:val="C00000"/>
      <w:sz w:val="58"/>
      <w:szCs w:val="44"/>
    </w:rPr>
  </w:style>
  <w:style w:type="paragraph" w:styleId="Footer">
    <w:name w:val="footer"/>
    <w:basedOn w:val="Normal"/>
    <w:link w:val="FooterChar"/>
    <w:uiPriority w:val="99"/>
    <w:unhideWhenUsed/>
    <w:rsid w:val="00E8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64"/>
  </w:style>
  <w:style w:type="paragraph" w:styleId="ListParagraph">
    <w:name w:val="List Paragraph"/>
    <w:basedOn w:val="Normal"/>
    <w:uiPriority w:val="34"/>
    <w:qFormat/>
    <w:rsid w:val="003F4A10"/>
    <w:pPr>
      <w:ind w:left="720"/>
      <w:contextualSpacing/>
    </w:pPr>
  </w:style>
  <w:style w:type="table" w:styleId="TableGrid">
    <w:name w:val="Table Grid"/>
    <w:basedOn w:val="TableNormal"/>
    <w:uiPriority w:val="39"/>
    <w:rsid w:val="0066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62AD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662A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Accent3">
    <w:name w:val="List Table 6 Colorful Accent 3"/>
    <w:basedOn w:val="TableNormal"/>
    <w:uiPriority w:val="51"/>
    <w:rsid w:val="004C038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455881"/>
    <w:pPr>
      <w:keepNext/>
      <w:keepLines/>
      <w:spacing w:before="240" w:after="0"/>
      <w:jc w:val="left"/>
      <w:outlineLvl w:val="9"/>
    </w:pPr>
    <w:rPr>
      <w:rFonts w:asciiTheme="majorHAnsi" w:eastAsiaTheme="majorEastAsia" w:hAnsiTheme="majorHAnsi" w:cstheme="majorBidi"/>
      <w:smallCaps w:val="0"/>
      <w:color w:val="2E74B5" w:themeColor="accent1" w:themeShade="BF"/>
      <w:sz w:val="32"/>
      <w:szCs w:val="32"/>
      <w:lang w:eastAsia="en-US"/>
    </w:rPr>
  </w:style>
  <w:style w:type="paragraph" w:styleId="TOC1">
    <w:name w:val="toc 1"/>
    <w:basedOn w:val="Normal"/>
    <w:next w:val="Normal"/>
    <w:autoRedefine/>
    <w:uiPriority w:val="39"/>
    <w:unhideWhenUsed/>
    <w:rsid w:val="00455881"/>
    <w:pPr>
      <w:spacing w:after="100"/>
    </w:pPr>
  </w:style>
  <w:style w:type="character" w:styleId="Mention">
    <w:name w:val="Mention"/>
    <w:basedOn w:val="DefaultParagraphFont"/>
    <w:uiPriority w:val="99"/>
    <w:semiHidden/>
    <w:unhideWhenUsed/>
    <w:rsid w:val="00BE39FF"/>
    <w:rPr>
      <w:color w:val="2B579A"/>
      <w:shd w:val="clear" w:color="auto" w:fill="E6E6E6"/>
    </w:rPr>
  </w:style>
  <w:style w:type="paragraph" w:styleId="TOC2">
    <w:name w:val="toc 2"/>
    <w:basedOn w:val="Normal"/>
    <w:next w:val="Normal"/>
    <w:autoRedefine/>
    <w:uiPriority w:val="39"/>
    <w:unhideWhenUsed/>
    <w:rsid w:val="00BE39FF"/>
    <w:pPr>
      <w:spacing w:after="100"/>
      <w:ind w:left="240"/>
    </w:pPr>
  </w:style>
  <w:style w:type="paragraph" w:styleId="Header">
    <w:name w:val="header"/>
    <w:basedOn w:val="Normal"/>
    <w:link w:val="HeaderChar"/>
    <w:uiPriority w:val="99"/>
    <w:unhideWhenUsed/>
    <w:rsid w:val="000A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tmel.com/Images/Atmel-42330-Atmel-ICE_UserGuide.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mel.com/tools/atmelstudio.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Raji Birru</cp:lastModifiedBy>
  <cp:revision>4</cp:revision>
  <cp:lastPrinted>2017-05-08T20:06:00Z</cp:lastPrinted>
  <dcterms:created xsi:type="dcterms:W3CDTF">2017-05-08T20:05:00Z</dcterms:created>
  <dcterms:modified xsi:type="dcterms:W3CDTF">2017-05-08T20:06:00Z</dcterms:modified>
</cp:coreProperties>
</file>