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Subtitle"/>
        <w:pBdr/>
        <w:contextualSpacing w:val="0"/>
        <w:jc w:val="center"/>
        <w:rPr>
          <w:rFonts w:ascii="Times New Roman" w:cs="Times New Roman" w:eastAsia="Times New Roman" w:hAnsi="Times New Roman"/>
        </w:rPr>
      </w:pPr>
      <w:bookmarkStart w:colFirst="0" w:colLast="0" w:name="_29sf1i9xkjms" w:id="0"/>
      <w:bookmarkEnd w:id="0"/>
      <w:r w:rsidDel="00000000" w:rsidR="00000000" w:rsidRPr="00000000">
        <w:rPr>
          <w:rFonts w:ascii="Times New Roman" w:cs="Times New Roman" w:eastAsia="Times New Roman" w:hAnsi="Times New Roman"/>
          <w:rtl w:val="0"/>
        </w:rPr>
        <w:t xml:space="preserve">Lafayette College  |  Electrical and Computer Engineering</w:t>
      </w:r>
    </w:p>
    <w:p w:rsidR="00000000" w:rsidDel="00000000" w:rsidP="00000000" w:rsidRDefault="00000000" w:rsidRPr="00000000">
      <w:pPr>
        <w:pStyle w:val="Title"/>
        <w:pBdr/>
        <w:contextualSpacing w:val="0"/>
        <w:jc w:val="center"/>
        <w:rPr>
          <w:rFonts w:ascii="Times New Roman" w:cs="Times New Roman" w:eastAsia="Times New Roman" w:hAnsi="Times New Roman"/>
          <w:color w:val="980000"/>
        </w:rPr>
      </w:pPr>
      <w:bookmarkStart w:colFirst="0" w:colLast="0" w:name="_q63z0oq52ygm" w:id="1"/>
      <w:bookmarkEnd w:id="1"/>
      <w:r w:rsidDel="00000000" w:rsidR="00000000" w:rsidRPr="00000000">
        <w:rPr>
          <w:rtl w:val="0"/>
        </w:rPr>
      </w:r>
    </w:p>
    <w:p w:rsidR="00000000" w:rsidDel="00000000" w:rsidP="00000000" w:rsidRDefault="00000000" w:rsidRPr="00000000">
      <w:pPr>
        <w:pStyle w:val="Title"/>
        <w:pBdr/>
        <w:contextualSpacing w:val="0"/>
        <w:jc w:val="center"/>
        <w:rPr>
          <w:rFonts w:ascii="Times New Roman" w:cs="Times New Roman" w:eastAsia="Times New Roman" w:hAnsi="Times New Roman"/>
          <w:color w:val="980000"/>
        </w:rPr>
      </w:pPr>
      <w:bookmarkStart w:colFirst="0" w:colLast="0" w:name="_rd11dch26sdg" w:id="2"/>
      <w:bookmarkEnd w:id="2"/>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Title"/>
        <w:pBdr/>
        <w:contextualSpacing w:val="0"/>
        <w:jc w:val="center"/>
        <w:rPr>
          <w:rFonts w:ascii="Times New Roman" w:cs="Times New Roman" w:eastAsia="Times New Roman" w:hAnsi="Times New Roman"/>
          <w:color w:val="980000"/>
        </w:rPr>
      </w:pPr>
      <w:bookmarkStart w:colFirst="0" w:colLast="0" w:name="_9dm579ef80uv" w:id="3"/>
      <w:bookmarkEnd w:id="3"/>
      <w:r w:rsidDel="00000000" w:rsidR="00000000" w:rsidRPr="00000000">
        <w:rPr>
          <w:rtl w:val="0"/>
        </w:rPr>
      </w:r>
    </w:p>
    <w:p w:rsidR="00000000" w:rsidDel="00000000" w:rsidP="00000000" w:rsidRDefault="00000000" w:rsidRPr="00000000">
      <w:pPr>
        <w:pStyle w:val="Title"/>
        <w:pBdr/>
        <w:contextualSpacing w:val="0"/>
        <w:jc w:val="center"/>
        <w:rPr>
          <w:rFonts w:ascii="Times New Roman" w:cs="Times New Roman" w:eastAsia="Times New Roman" w:hAnsi="Times New Roman"/>
          <w:color w:val="980000"/>
        </w:rPr>
      </w:pPr>
      <w:bookmarkStart w:colFirst="0" w:colLast="0" w:name="_btnpyomoezh" w:id="4"/>
      <w:bookmarkEnd w:id="4"/>
      <w:r w:rsidDel="00000000" w:rsidR="00000000" w:rsidRPr="00000000">
        <w:rPr>
          <w:rFonts w:ascii="Times New Roman" w:cs="Times New Roman" w:eastAsia="Times New Roman" w:hAnsi="Times New Roman"/>
          <w:color w:val="980000"/>
          <w:rtl w:val="0"/>
        </w:rPr>
        <w:t xml:space="preserve">TSV Accumulator Maintenance Manual</w:t>
      </w:r>
    </w:p>
    <w:p w:rsidR="00000000" w:rsidDel="00000000" w:rsidP="00000000" w:rsidRDefault="00000000" w:rsidRPr="00000000">
      <w:pPr>
        <w:pStyle w:val="Subtitle"/>
        <w:pBdr/>
        <w:contextualSpacing w:val="0"/>
        <w:jc w:val="center"/>
        <w:rPr>
          <w:rFonts w:ascii="Times New Roman" w:cs="Times New Roman" w:eastAsia="Times New Roman" w:hAnsi="Times New Roman"/>
        </w:rPr>
      </w:pPr>
      <w:bookmarkStart w:colFirst="0" w:colLast="0" w:name="_fbbzh6sht27a" w:id="5"/>
      <w:bookmarkEnd w:id="5"/>
      <w:r w:rsidDel="00000000" w:rsidR="00000000" w:rsidRPr="00000000">
        <w:rPr>
          <w:rFonts w:ascii="Times New Roman" w:cs="Times New Roman" w:eastAsia="Times New Roman" w:hAnsi="Times New Roman"/>
          <w:rtl w:val="0"/>
        </w:rPr>
        <w:t xml:space="preserve">ECE 492 Spring 2017</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3jbdrpm7655e" w:id="6"/>
      <w:bookmarkEnd w:id="6"/>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Assembled by Emilie Grybos, Meridith Guro, &amp; Martin Townley</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tabs>
              <w:tab w:val="right" w:pos="9360"/>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gm1ofe4h474">
            <w:r w:rsidDel="00000000" w:rsidR="00000000" w:rsidRPr="00000000">
              <w:rPr>
                <w:b w:val="1"/>
                <w:rtl w:val="0"/>
              </w:rPr>
              <w:t xml:space="preserve">Overview</w:t>
            </w:r>
          </w:hyperlink>
          <w:r w:rsidDel="00000000" w:rsidR="00000000" w:rsidRPr="00000000">
            <w:rPr>
              <w:b w:val="1"/>
              <w:rtl w:val="0"/>
            </w:rPr>
            <w:tab/>
          </w:r>
          <w:r w:rsidDel="00000000" w:rsidR="00000000" w:rsidRPr="00000000">
            <w:fldChar w:fldCharType="begin"/>
            <w:instrText xml:space="preserve"> PAGEREF _gm1ofe4h474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pPr>
          <w:hyperlink w:anchor="_o6tzdycgh2uu">
            <w:r w:rsidDel="00000000" w:rsidR="00000000" w:rsidRPr="00000000">
              <w:rPr>
                <w:b w:val="1"/>
                <w:rtl w:val="0"/>
              </w:rPr>
              <w:t xml:space="preserve">Principles of Operation</w:t>
            </w:r>
          </w:hyperlink>
          <w:r w:rsidDel="00000000" w:rsidR="00000000" w:rsidRPr="00000000">
            <w:rPr>
              <w:b w:val="1"/>
              <w:rtl w:val="0"/>
            </w:rPr>
            <w:tab/>
          </w:r>
          <w:r w:rsidDel="00000000" w:rsidR="00000000" w:rsidRPr="00000000">
            <w:fldChar w:fldCharType="begin"/>
            <w:instrText xml:space="preserve"> PAGEREF _o6tzdycgh2uu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pPr>
          <w:hyperlink w:anchor="_cxjmuzcrmf75">
            <w:r w:rsidDel="00000000" w:rsidR="00000000" w:rsidRPr="00000000">
              <w:rPr>
                <w:b w:val="1"/>
                <w:rtl w:val="0"/>
              </w:rPr>
              <w:t xml:space="preserve">Advanced Maintenance</w:t>
            </w:r>
          </w:hyperlink>
          <w:r w:rsidDel="00000000" w:rsidR="00000000" w:rsidRPr="00000000">
            <w:rPr>
              <w:b w:val="1"/>
              <w:rtl w:val="0"/>
            </w:rPr>
            <w:tab/>
          </w:r>
          <w:r w:rsidDel="00000000" w:rsidR="00000000" w:rsidRPr="00000000">
            <w:fldChar w:fldCharType="begin"/>
            <w:instrText xml:space="preserve"> PAGEREF _cxjmuzcrmf75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pPr>
          <w:hyperlink w:anchor="_l4npv1am1bc1">
            <w:r w:rsidDel="00000000" w:rsidR="00000000" w:rsidRPr="00000000">
              <w:rPr>
                <w:rtl w:val="0"/>
              </w:rPr>
              <w:t xml:space="preserve">PacMAN</w:t>
            </w:r>
          </w:hyperlink>
          <w:r w:rsidDel="00000000" w:rsidR="00000000" w:rsidRPr="00000000">
            <w:rPr>
              <w:rtl w:val="0"/>
            </w:rPr>
            <w:tab/>
          </w:r>
          <w:r w:rsidDel="00000000" w:rsidR="00000000" w:rsidRPr="00000000">
            <w:fldChar w:fldCharType="begin"/>
            <w:instrText xml:space="preserve"> PAGEREF _l4npv1am1bc1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720" w:firstLine="0"/>
            <w:contextualSpacing w:val="0"/>
            <w:rPr/>
          </w:pPr>
          <w:hyperlink w:anchor="_nkyjyobdgaji">
            <w:r w:rsidDel="00000000" w:rsidR="00000000" w:rsidRPr="00000000">
              <w:rPr>
                <w:rtl w:val="0"/>
              </w:rPr>
              <w:t xml:space="preserve">Firmware</w:t>
            </w:r>
          </w:hyperlink>
          <w:r w:rsidDel="00000000" w:rsidR="00000000" w:rsidRPr="00000000">
            <w:rPr>
              <w:rtl w:val="0"/>
            </w:rPr>
            <w:tab/>
          </w:r>
          <w:r w:rsidDel="00000000" w:rsidR="00000000" w:rsidRPr="00000000">
            <w:fldChar w:fldCharType="begin"/>
            <w:instrText xml:space="preserve"> PAGEREF _nkyjyobdgaji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720" w:firstLine="0"/>
            <w:contextualSpacing w:val="0"/>
            <w:rPr/>
          </w:pPr>
          <w:hyperlink w:anchor="_cicswt76xfgg">
            <w:r w:rsidDel="00000000" w:rsidR="00000000" w:rsidRPr="00000000">
              <w:rPr>
                <w:rtl w:val="0"/>
              </w:rPr>
              <w:t xml:space="preserve">Hardware</w:t>
            </w:r>
          </w:hyperlink>
          <w:r w:rsidDel="00000000" w:rsidR="00000000" w:rsidRPr="00000000">
            <w:rPr>
              <w:rtl w:val="0"/>
            </w:rPr>
            <w:tab/>
          </w:r>
          <w:r w:rsidDel="00000000" w:rsidR="00000000" w:rsidRPr="00000000">
            <w:fldChar w:fldCharType="begin"/>
            <w:instrText xml:space="preserve"> PAGEREF _cicswt76xfgg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pPr>
          <w:hyperlink w:anchor="_3bc71787f60g">
            <w:r w:rsidDel="00000000" w:rsidR="00000000" w:rsidRPr="00000000">
              <w:rPr>
                <w:rtl w:val="0"/>
              </w:rPr>
              <w:t xml:space="preserve">AMS Board</w:t>
            </w:r>
          </w:hyperlink>
          <w:r w:rsidDel="00000000" w:rsidR="00000000" w:rsidRPr="00000000">
            <w:rPr>
              <w:rtl w:val="0"/>
            </w:rPr>
            <w:tab/>
          </w:r>
          <w:r w:rsidDel="00000000" w:rsidR="00000000" w:rsidRPr="00000000">
            <w:fldChar w:fldCharType="begin"/>
            <w:instrText xml:space="preserve"> PAGEREF _3bc71787f60g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720" w:firstLine="0"/>
            <w:contextualSpacing w:val="0"/>
            <w:rPr/>
          </w:pPr>
          <w:hyperlink w:anchor="_bp0f8n7b7vj1">
            <w:r w:rsidDel="00000000" w:rsidR="00000000" w:rsidRPr="00000000">
              <w:rPr>
                <w:rtl w:val="0"/>
              </w:rPr>
              <w:t xml:space="preserve">Firmware</w:t>
            </w:r>
          </w:hyperlink>
          <w:r w:rsidDel="00000000" w:rsidR="00000000" w:rsidRPr="00000000">
            <w:rPr>
              <w:rtl w:val="0"/>
            </w:rPr>
            <w:tab/>
          </w:r>
          <w:r w:rsidDel="00000000" w:rsidR="00000000" w:rsidRPr="00000000">
            <w:fldChar w:fldCharType="begin"/>
            <w:instrText xml:space="preserve"> PAGEREF _bp0f8n7b7vj1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720" w:firstLine="0"/>
            <w:contextualSpacing w:val="0"/>
            <w:rPr/>
          </w:pPr>
          <w:hyperlink w:anchor="_o8ssardpxx6g">
            <w:r w:rsidDel="00000000" w:rsidR="00000000" w:rsidRPr="00000000">
              <w:rPr>
                <w:rtl w:val="0"/>
              </w:rPr>
              <w:t xml:space="preserve">Hardware</w:t>
            </w:r>
          </w:hyperlink>
          <w:r w:rsidDel="00000000" w:rsidR="00000000" w:rsidRPr="00000000">
            <w:rPr>
              <w:rtl w:val="0"/>
            </w:rPr>
            <w:tab/>
          </w:r>
          <w:r w:rsidDel="00000000" w:rsidR="00000000" w:rsidRPr="00000000">
            <w:fldChar w:fldCharType="begin"/>
            <w:instrText xml:space="preserve"> PAGEREF _o8ssardpxx6g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pPr>
          <w:hyperlink w:anchor="_tr1worxpb9v">
            <w:r w:rsidDel="00000000" w:rsidR="00000000" w:rsidRPr="00000000">
              <w:rPr>
                <w:rtl w:val="0"/>
              </w:rPr>
              <w:t xml:space="preserve">AMS I2C Communication</w:t>
            </w:r>
          </w:hyperlink>
          <w:r w:rsidDel="00000000" w:rsidR="00000000" w:rsidRPr="00000000">
            <w:rPr>
              <w:rtl w:val="0"/>
            </w:rPr>
            <w:tab/>
          </w:r>
          <w:r w:rsidDel="00000000" w:rsidR="00000000" w:rsidRPr="00000000">
            <w:fldChar w:fldCharType="begin"/>
            <w:instrText xml:space="preserve"> PAGEREF _tr1worxpb9v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pPr>
          <w:hyperlink w:anchor="_gu4rim8cdqmu">
            <w:r w:rsidDel="00000000" w:rsidR="00000000" w:rsidRPr="00000000">
              <w:rPr>
                <w:rtl w:val="0"/>
              </w:rPr>
              <w:t xml:space="preserve">Cells</w:t>
            </w:r>
          </w:hyperlink>
          <w:r w:rsidDel="00000000" w:rsidR="00000000" w:rsidRPr="00000000">
            <w:rPr>
              <w:rtl w:val="0"/>
            </w:rPr>
            <w:tab/>
          </w:r>
          <w:r w:rsidDel="00000000" w:rsidR="00000000" w:rsidRPr="00000000">
            <w:fldChar w:fldCharType="begin"/>
            <w:instrText xml:space="preserve"> PAGEREF _gu4rim8cdqmu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720" w:firstLine="0"/>
            <w:contextualSpacing w:val="0"/>
            <w:rPr/>
          </w:pPr>
          <w:hyperlink w:anchor="_f4fgfa1q8lpr">
            <w:r w:rsidDel="00000000" w:rsidR="00000000" w:rsidRPr="00000000">
              <w:rPr>
                <w:rtl w:val="0"/>
              </w:rPr>
              <w:t xml:space="preserve">Dead Cells</w:t>
            </w:r>
          </w:hyperlink>
          <w:r w:rsidDel="00000000" w:rsidR="00000000" w:rsidRPr="00000000">
            <w:rPr>
              <w:rtl w:val="0"/>
            </w:rPr>
            <w:tab/>
          </w:r>
          <w:r w:rsidDel="00000000" w:rsidR="00000000" w:rsidRPr="00000000">
            <w:fldChar w:fldCharType="begin"/>
            <w:instrText xml:space="preserve"> PAGEREF _f4fgfa1q8lpr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720" w:firstLine="0"/>
            <w:contextualSpacing w:val="0"/>
            <w:rPr/>
          </w:pPr>
          <w:hyperlink w:anchor="_o0i0x7w16zl1">
            <w:r w:rsidDel="00000000" w:rsidR="00000000" w:rsidRPr="00000000">
              <w:rPr>
                <w:rtl w:val="0"/>
              </w:rPr>
              <w:t xml:space="preserve">OverCharged Cells</w:t>
            </w:r>
          </w:hyperlink>
          <w:r w:rsidDel="00000000" w:rsidR="00000000" w:rsidRPr="00000000">
            <w:rPr>
              <w:rtl w:val="0"/>
            </w:rPr>
            <w:tab/>
          </w:r>
          <w:r w:rsidDel="00000000" w:rsidR="00000000" w:rsidRPr="00000000">
            <w:fldChar w:fldCharType="begin"/>
            <w:instrText xml:space="preserve"> PAGEREF _o0i0x7w16zl1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720" w:firstLine="0"/>
            <w:contextualSpacing w:val="0"/>
            <w:rPr/>
          </w:pPr>
          <w:hyperlink w:anchor="_cupmbyxtyn2r">
            <w:r w:rsidDel="00000000" w:rsidR="00000000" w:rsidRPr="00000000">
              <w:rPr>
                <w:rtl w:val="0"/>
              </w:rPr>
              <w:t xml:space="preserve">Replacing Cells</w:t>
            </w:r>
          </w:hyperlink>
          <w:r w:rsidDel="00000000" w:rsidR="00000000" w:rsidRPr="00000000">
            <w:rPr>
              <w:rtl w:val="0"/>
            </w:rPr>
            <w:tab/>
          </w:r>
          <w:r w:rsidDel="00000000" w:rsidR="00000000" w:rsidRPr="00000000">
            <w:fldChar w:fldCharType="begin"/>
            <w:instrText xml:space="preserve"> PAGEREF _cupmbyxtyn2r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pPr>
          <w:hyperlink w:anchor="_pyade483m1a2">
            <w:r w:rsidDel="00000000" w:rsidR="00000000" w:rsidRPr="00000000">
              <w:rPr>
                <w:rtl w:val="0"/>
              </w:rPr>
              <w:t xml:space="preserve">Pack</w:t>
            </w:r>
          </w:hyperlink>
          <w:r w:rsidDel="00000000" w:rsidR="00000000" w:rsidRPr="00000000">
            <w:rPr>
              <w:rtl w:val="0"/>
            </w:rPr>
            <w:tab/>
          </w:r>
          <w:r w:rsidDel="00000000" w:rsidR="00000000" w:rsidRPr="00000000">
            <w:fldChar w:fldCharType="begin"/>
            <w:instrText xml:space="preserve"> PAGEREF _pyade483m1a2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720" w:firstLine="0"/>
            <w:contextualSpacing w:val="0"/>
            <w:rPr/>
          </w:pPr>
          <w:hyperlink w:anchor="_oipvj0z7lwfk">
            <w:r w:rsidDel="00000000" w:rsidR="00000000" w:rsidRPr="00000000">
              <w:rPr>
                <w:rtl w:val="0"/>
              </w:rPr>
              <w:t xml:space="preserve">Safety Loop</w:t>
            </w:r>
          </w:hyperlink>
          <w:r w:rsidDel="00000000" w:rsidR="00000000" w:rsidRPr="00000000">
            <w:rPr>
              <w:rtl w:val="0"/>
            </w:rPr>
            <w:tab/>
          </w:r>
          <w:r w:rsidDel="00000000" w:rsidR="00000000" w:rsidRPr="00000000">
            <w:fldChar w:fldCharType="begin"/>
            <w:instrText xml:space="preserve"> PAGEREF _oipvj0z7lwfk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720" w:firstLine="0"/>
            <w:contextualSpacing w:val="0"/>
            <w:rPr/>
          </w:pPr>
          <w:hyperlink w:anchor="_c8ebdj73ms3y">
            <w:r w:rsidDel="00000000" w:rsidR="00000000" w:rsidRPr="00000000">
              <w:rPr>
                <w:rtl w:val="0"/>
              </w:rPr>
              <w:t xml:space="preserve">Charging</w:t>
            </w:r>
          </w:hyperlink>
          <w:r w:rsidDel="00000000" w:rsidR="00000000" w:rsidRPr="00000000">
            <w:rPr>
              <w:rtl w:val="0"/>
            </w:rPr>
            <w:tab/>
          </w:r>
          <w:r w:rsidDel="00000000" w:rsidR="00000000" w:rsidRPr="00000000">
            <w:fldChar w:fldCharType="begin"/>
            <w:instrText xml:space="preserve"> PAGEREF _c8ebdj73ms3y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pPr>
          <w:hyperlink w:anchor="_v1fd6q1rpu7c">
            <w:r w:rsidDel="00000000" w:rsidR="00000000" w:rsidRPr="00000000">
              <w:rPr>
                <w:b w:val="1"/>
                <w:rtl w:val="0"/>
              </w:rPr>
              <w:t xml:space="preserve">Advanced Calibration</w:t>
            </w:r>
          </w:hyperlink>
          <w:r w:rsidDel="00000000" w:rsidR="00000000" w:rsidRPr="00000000">
            <w:rPr>
              <w:b w:val="1"/>
              <w:rtl w:val="0"/>
            </w:rPr>
            <w:tab/>
          </w:r>
          <w:r w:rsidDel="00000000" w:rsidR="00000000" w:rsidRPr="00000000">
            <w:fldChar w:fldCharType="begin"/>
            <w:instrText xml:space="preserve"> PAGEREF _v1fd6q1rpu7c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pPr>
          <w:hyperlink w:anchor="_mbwx20hkjb9e">
            <w:r w:rsidDel="00000000" w:rsidR="00000000" w:rsidRPr="00000000">
              <w:rPr>
                <w:rtl w:val="0"/>
              </w:rPr>
              <w:t xml:space="preserve">AMS Boards</w:t>
            </w:r>
          </w:hyperlink>
          <w:r w:rsidDel="00000000" w:rsidR="00000000" w:rsidRPr="00000000">
            <w:rPr>
              <w:rtl w:val="0"/>
            </w:rPr>
            <w:tab/>
          </w:r>
          <w:r w:rsidDel="00000000" w:rsidR="00000000" w:rsidRPr="00000000">
            <w:fldChar w:fldCharType="begin"/>
            <w:instrText xml:space="preserve"> PAGEREF _mbwx20hkjb9e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pPr>
          <w:hyperlink w:anchor="_bqvxsqk1hbf0">
            <w:r w:rsidDel="00000000" w:rsidR="00000000" w:rsidRPr="00000000">
              <w:rPr>
                <w:rtl w:val="0"/>
              </w:rPr>
              <w:t xml:space="preserve">Pack</w:t>
            </w:r>
          </w:hyperlink>
          <w:r w:rsidDel="00000000" w:rsidR="00000000" w:rsidRPr="00000000">
            <w:rPr>
              <w:rtl w:val="0"/>
            </w:rPr>
            <w:tab/>
          </w:r>
          <w:r w:rsidDel="00000000" w:rsidR="00000000" w:rsidRPr="00000000">
            <w:fldChar w:fldCharType="begin"/>
            <w:instrText xml:space="preserve"> PAGEREF _bqvxsqk1hbf0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pPr>
          <w:hyperlink w:anchor="_2edoya6fblyf">
            <w:r w:rsidDel="00000000" w:rsidR="00000000" w:rsidRPr="00000000">
              <w:rPr>
                <w:b w:val="1"/>
                <w:rtl w:val="0"/>
              </w:rPr>
              <w:t xml:space="preserve">Schematic links</w:t>
            </w:r>
          </w:hyperlink>
          <w:r w:rsidDel="00000000" w:rsidR="00000000" w:rsidRPr="00000000">
            <w:rPr>
              <w:b w:val="1"/>
              <w:rtl w:val="0"/>
            </w:rPr>
            <w:tab/>
          </w:r>
          <w:r w:rsidDel="00000000" w:rsidR="00000000" w:rsidRPr="00000000">
            <w:fldChar w:fldCharType="begin"/>
            <w:instrText xml:space="preserve"> PAGEREF _2edoya6fblyf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pPr>
          <w:hyperlink w:anchor="_w30uyr3p3qg">
            <w:r w:rsidDel="00000000" w:rsidR="00000000" w:rsidRPr="00000000">
              <w:rPr>
                <w:rtl w:val="0"/>
              </w:rPr>
              <w:t xml:space="preserve">Pacman</w:t>
            </w:r>
          </w:hyperlink>
          <w:r w:rsidDel="00000000" w:rsidR="00000000" w:rsidRPr="00000000">
            <w:rPr>
              <w:rtl w:val="0"/>
            </w:rPr>
            <w:tab/>
          </w:r>
          <w:r w:rsidDel="00000000" w:rsidR="00000000" w:rsidRPr="00000000">
            <w:fldChar w:fldCharType="begin"/>
            <w:instrText xml:space="preserve"> PAGEREF _w30uyr3p3qg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pPr>
          <w:hyperlink w:anchor="_1uqoaqx497qf">
            <w:r w:rsidDel="00000000" w:rsidR="00000000" w:rsidRPr="00000000">
              <w:rPr>
                <w:rtl w:val="0"/>
              </w:rPr>
              <w:t xml:space="preserve">AMS</w:t>
            </w:r>
          </w:hyperlink>
          <w:r w:rsidDel="00000000" w:rsidR="00000000" w:rsidRPr="00000000">
            <w:rPr>
              <w:rtl w:val="0"/>
            </w:rPr>
            <w:tab/>
          </w:r>
          <w:r w:rsidDel="00000000" w:rsidR="00000000" w:rsidRPr="00000000">
            <w:fldChar w:fldCharType="begin"/>
            <w:instrText xml:space="preserve"> PAGEREF _1uqoaqx497qf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pPr>
          <w:hyperlink w:anchor="_gvby9uwmvi97">
            <w:r w:rsidDel="00000000" w:rsidR="00000000" w:rsidRPr="00000000">
              <w:rPr>
                <w:rtl w:val="0"/>
              </w:rPr>
              <w:t xml:space="preserve">Control panel</w:t>
            </w:r>
          </w:hyperlink>
          <w:r w:rsidDel="00000000" w:rsidR="00000000" w:rsidRPr="00000000">
            <w:rPr>
              <w:rtl w:val="0"/>
            </w:rPr>
            <w:tab/>
          </w:r>
          <w:r w:rsidDel="00000000" w:rsidR="00000000" w:rsidRPr="00000000">
            <w:fldChar w:fldCharType="begin"/>
            <w:instrText xml:space="preserve"> PAGEREF _gvby9uwmvi97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pPr>
          <w:hyperlink w:anchor="_jhdafo1hffdt">
            <w:r w:rsidDel="00000000" w:rsidR="00000000" w:rsidRPr="00000000">
              <w:rPr>
                <w:b w:val="1"/>
                <w:rtl w:val="0"/>
              </w:rPr>
              <w:t xml:space="preserve">BOM links</w:t>
            </w:r>
          </w:hyperlink>
          <w:r w:rsidDel="00000000" w:rsidR="00000000" w:rsidRPr="00000000">
            <w:rPr>
              <w:b w:val="1"/>
              <w:rtl w:val="0"/>
            </w:rPr>
            <w:tab/>
          </w:r>
          <w:r w:rsidDel="00000000" w:rsidR="00000000" w:rsidRPr="00000000">
            <w:fldChar w:fldCharType="begin"/>
            <w:instrText xml:space="preserve"> PAGEREF _jhdafo1hffdt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pPr>
          <w:hyperlink w:anchor="_ag3tl3kpeezu">
            <w:r w:rsidDel="00000000" w:rsidR="00000000" w:rsidRPr="00000000">
              <w:rPr>
                <w:b w:val="1"/>
                <w:rtl w:val="0"/>
              </w:rPr>
              <w:t xml:space="preserve">Mechanical Drawings</w:t>
            </w:r>
          </w:hyperlink>
          <w:r w:rsidDel="00000000" w:rsidR="00000000" w:rsidRPr="00000000">
            <w:rPr>
              <w:b w:val="1"/>
              <w:rtl w:val="0"/>
            </w:rPr>
            <w:tab/>
          </w:r>
          <w:r w:rsidDel="00000000" w:rsidR="00000000" w:rsidRPr="00000000">
            <w:fldChar w:fldCharType="begin"/>
            <w:instrText xml:space="preserve"> PAGEREF _ag3tl3kpeezu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pPr>
          <w:hyperlink w:anchor="_g2adgr77wi6d">
            <w:r w:rsidDel="00000000" w:rsidR="00000000" w:rsidRPr="00000000">
              <w:rPr>
                <w:b w:val="1"/>
                <w:rtl w:val="0"/>
              </w:rPr>
              <w:t xml:space="preserve">Wiring Diagrams</w:t>
            </w:r>
          </w:hyperlink>
          <w:r w:rsidDel="00000000" w:rsidR="00000000" w:rsidRPr="00000000">
            <w:rPr>
              <w:b w:val="1"/>
              <w:rtl w:val="0"/>
            </w:rPr>
            <w:tab/>
          </w:r>
          <w:r w:rsidDel="00000000" w:rsidR="00000000" w:rsidRPr="00000000">
            <w:fldChar w:fldCharType="begin"/>
            <w:instrText xml:space="preserve"> PAGEREF _g2adgr77wi6d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pPr>
          <w:hyperlink w:anchor="_bwtjle6uf3qz">
            <w:r w:rsidDel="00000000" w:rsidR="00000000" w:rsidRPr="00000000">
              <w:rPr>
                <w:b w:val="1"/>
                <w:rtl w:val="0"/>
              </w:rPr>
              <w:t xml:space="preserve">Block Diagrams</w:t>
            </w:r>
          </w:hyperlink>
          <w:r w:rsidDel="00000000" w:rsidR="00000000" w:rsidRPr="00000000">
            <w:rPr>
              <w:b w:val="1"/>
              <w:rtl w:val="0"/>
            </w:rPr>
            <w:tab/>
          </w:r>
          <w:r w:rsidDel="00000000" w:rsidR="00000000" w:rsidRPr="00000000">
            <w:fldChar w:fldCharType="begin"/>
            <w:instrText xml:space="preserve"> PAGEREF _bwtjle6uf3qz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pPr>
          <w:hyperlink w:anchor="_tmn09pdn3iiw">
            <w:r w:rsidDel="00000000" w:rsidR="00000000" w:rsidRPr="00000000">
              <w:rPr>
                <w:rtl w:val="0"/>
              </w:rPr>
              <w:t xml:space="preserve">Pack</w:t>
            </w:r>
          </w:hyperlink>
          <w:r w:rsidDel="00000000" w:rsidR="00000000" w:rsidRPr="00000000">
            <w:rPr>
              <w:rtl w:val="0"/>
            </w:rPr>
            <w:tab/>
          </w:r>
          <w:r w:rsidDel="00000000" w:rsidR="00000000" w:rsidRPr="00000000">
            <w:fldChar w:fldCharType="begin"/>
            <w:instrText xml:space="preserve"> PAGEREF _tmn09pdn3iiw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pPr>
          <w:hyperlink w:anchor="_re7vlwcviz9s">
            <w:r w:rsidDel="00000000" w:rsidR="00000000" w:rsidRPr="00000000">
              <w:rPr>
                <w:rtl w:val="0"/>
              </w:rPr>
              <w:t xml:space="preserve">AMS</w:t>
            </w:r>
          </w:hyperlink>
          <w:r w:rsidDel="00000000" w:rsidR="00000000" w:rsidRPr="00000000">
            <w:rPr>
              <w:rtl w:val="0"/>
            </w:rPr>
            <w:tab/>
          </w:r>
          <w:r w:rsidDel="00000000" w:rsidR="00000000" w:rsidRPr="00000000">
            <w:fldChar w:fldCharType="begin"/>
            <w:instrText xml:space="preserve"> PAGEREF _re7vlwcviz9s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pPr>
          <w:hyperlink w:anchor="_iij3awnv78av">
            <w:r w:rsidDel="00000000" w:rsidR="00000000" w:rsidRPr="00000000">
              <w:rPr>
                <w:b w:val="1"/>
                <w:rtl w:val="0"/>
              </w:rPr>
              <w:t xml:space="preserve">Gerber Files Links</w:t>
            </w:r>
          </w:hyperlink>
          <w:r w:rsidDel="00000000" w:rsidR="00000000" w:rsidRPr="00000000">
            <w:rPr>
              <w:b w:val="1"/>
              <w:rtl w:val="0"/>
            </w:rPr>
            <w:tab/>
          </w:r>
          <w:r w:rsidDel="00000000" w:rsidR="00000000" w:rsidRPr="00000000">
            <w:fldChar w:fldCharType="begin"/>
            <w:instrText xml:space="preserve"> PAGEREF _iij3awnv78av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pPr>
          <w:hyperlink w:anchor="_4izsb5as6wej">
            <w:r w:rsidDel="00000000" w:rsidR="00000000" w:rsidRPr="00000000">
              <w:rPr>
                <w:b w:val="1"/>
                <w:rtl w:val="0"/>
              </w:rPr>
              <w:t xml:space="preserve">QA Testing</w:t>
            </w:r>
          </w:hyperlink>
          <w:r w:rsidDel="00000000" w:rsidR="00000000" w:rsidRPr="00000000">
            <w:rPr>
              <w:b w:val="1"/>
              <w:rtl w:val="0"/>
            </w:rPr>
            <w:tab/>
          </w:r>
          <w:r w:rsidDel="00000000" w:rsidR="00000000" w:rsidRPr="00000000">
            <w:fldChar w:fldCharType="begin"/>
            <w:instrText xml:space="preserve"> PAGEREF _4izsb5as6wej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200" w:line="240" w:lineRule="auto"/>
            <w:ind w:left="0" w:firstLine="0"/>
            <w:contextualSpacing w:val="0"/>
            <w:rPr/>
          </w:pPr>
          <w:hyperlink w:anchor="_7z0l72lszxvq">
            <w:r w:rsidDel="00000000" w:rsidR="00000000" w:rsidRPr="00000000">
              <w:rPr>
                <w:b w:val="1"/>
                <w:rtl w:val="0"/>
              </w:rPr>
              <w:t xml:space="preserve">Software</w:t>
            </w:r>
          </w:hyperlink>
          <w:r w:rsidDel="00000000" w:rsidR="00000000" w:rsidRPr="00000000">
            <w:rPr>
              <w:b w:val="1"/>
              <w:rtl w:val="0"/>
            </w:rPr>
            <w:tab/>
          </w:r>
          <w:r w:rsidDel="00000000" w:rsidR="00000000" w:rsidRPr="00000000">
            <w:fldChar w:fldCharType="begin"/>
            <w:instrText xml:space="preserve"> PAGEREF _7z0l72lszxvq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pPr>
          <w:hyperlink w:anchor="_homlzi2dowtt">
            <w:r w:rsidDel="00000000" w:rsidR="00000000" w:rsidRPr="00000000">
              <w:rPr>
                <w:rtl w:val="0"/>
              </w:rPr>
              <w:t xml:space="preserve">PacMAN</w:t>
            </w:r>
          </w:hyperlink>
          <w:r w:rsidDel="00000000" w:rsidR="00000000" w:rsidRPr="00000000">
            <w:rPr>
              <w:rtl w:val="0"/>
            </w:rPr>
            <w:tab/>
          </w:r>
          <w:r w:rsidDel="00000000" w:rsidR="00000000" w:rsidRPr="00000000">
            <w:fldChar w:fldCharType="begin"/>
            <w:instrText xml:space="preserve"> PAGEREF _homlzi2dowtt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720" w:firstLine="0"/>
            <w:contextualSpacing w:val="0"/>
            <w:rPr/>
          </w:pPr>
          <w:hyperlink w:anchor="_elzr7x6sodq2">
            <w:r w:rsidDel="00000000" w:rsidR="00000000" w:rsidRPr="00000000">
              <w:rPr>
                <w:rtl w:val="0"/>
              </w:rPr>
              <w:t xml:space="preserve">Binaries</w:t>
            </w:r>
          </w:hyperlink>
          <w:r w:rsidDel="00000000" w:rsidR="00000000" w:rsidRPr="00000000">
            <w:rPr>
              <w:rtl w:val="0"/>
            </w:rPr>
            <w:tab/>
          </w:r>
          <w:r w:rsidDel="00000000" w:rsidR="00000000" w:rsidRPr="00000000">
            <w:fldChar w:fldCharType="begin"/>
            <w:instrText xml:space="preserve"> PAGEREF _elzr7x6sodq2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720" w:firstLine="0"/>
            <w:contextualSpacing w:val="0"/>
            <w:rPr/>
          </w:pPr>
          <w:hyperlink w:anchor="_ygwb0alb4elq">
            <w:r w:rsidDel="00000000" w:rsidR="00000000" w:rsidRPr="00000000">
              <w:rPr>
                <w:rtl w:val="0"/>
              </w:rPr>
              <w:t xml:space="preserve">Source</w:t>
            </w:r>
          </w:hyperlink>
          <w:r w:rsidDel="00000000" w:rsidR="00000000" w:rsidRPr="00000000">
            <w:rPr>
              <w:rtl w:val="0"/>
            </w:rPr>
            <w:tab/>
          </w:r>
          <w:r w:rsidDel="00000000" w:rsidR="00000000" w:rsidRPr="00000000">
            <w:fldChar w:fldCharType="begin"/>
            <w:instrText xml:space="preserve"> PAGEREF _ygwb0alb4elq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720" w:firstLine="0"/>
            <w:contextualSpacing w:val="0"/>
            <w:rPr/>
          </w:pPr>
          <w:hyperlink w:anchor="_e8zajccsjrqq">
            <w:r w:rsidDel="00000000" w:rsidR="00000000" w:rsidRPr="00000000">
              <w:rPr>
                <w:rtl w:val="0"/>
              </w:rPr>
              <w:t xml:space="preserve">Makefile</w:t>
            </w:r>
          </w:hyperlink>
          <w:r w:rsidDel="00000000" w:rsidR="00000000" w:rsidRPr="00000000">
            <w:rPr>
              <w:rtl w:val="0"/>
            </w:rPr>
            <w:tab/>
          </w:r>
          <w:r w:rsidDel="00000000" w:rsidR="00000000" w:rsidRPr="00000000">
            <w:fldChar w:fldCharType="begin"/>
            <w:instrText xml:space="preserve"> PAGEREF _e8zajccsjrqq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360" w:firstLine="0"/>
            <w:contextualSpacing w:val="0"/>
            <w:rPr/>
          </w:pPr>
          <w:hyperlink w:anchor="_89kik790jjow">
            <w:r w:rsidDel="00000000" w:rsidR="00000000" w:rsidRPr="00000000">
              <w:rPr>
                <w:rtl w:val="0"/>
              </w:rPr>
              <w:t xml:space="preserve">AMS</w:t>
            </w:r>
          </w:hyperlink>
          <w:r w:rsidDel="00000000" w:rsidR="00000000" w:rsidRPr="00000000">
            <w:rPr>
              <w:rtl w:val="0"/>
            </w:rPr>
            <w:tab/>
          </w:r>
          <w:r w:rsidDel="00000000" w:rsidR="00000000" w:rsidRPr="00000000">
            <w:fldChar w:fldCharType="begin"/>
            <w:instrText xml:space="preserve"> PAGEREF _89kik790jjow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720" w:firstLine="0"/>
            <w:contextualSpacing w:val="0"/>
            <w:rPr/>
          </w:pPr>
          <w:hyperlink w:anchor="_aa7vwy9aqpaw">
            <w:r w:rsidDel="00000000" w:rsidR="00000000" w:rsidRPr="00000000">
              <w:rPr>
                <w:rtl w:val="0"/>
              </w:rPr>
              <w:t xml:space="preserve">Binaries</w:t>
            </w:r>
          </w:hyperlink>
          <w:r w:rsidDel="00000000" w:rsidR="00000000" w:rsidRPr="00000000">
            <w:rPr>
              <w:rtl w:val="0"/>
            </w:rPr>
            <w:tab/>
          </w:r>
          <w:r w:rsidDel="00000000" w:rsidR="00000000" w:rsidRPr="00000000">
            <w:fldChar w:fldCharType="begin"/>
            <w:instrText xml:space="preserve"> PAGEREF _aa7vwy9aqpaw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720" w:firstLine="0"/>
            <w:contextualSpacing w:val="0"/>
            <w:rPr/>
          </w:pPr>
          <w:hyperlink w:anchor="_uq66zokt6ta7">
            <w:r w:rsidDel="00000000" w:rsidR="00000000" w:rsidRPr="00000000">
              <w:rPr>
                <w:rtl w:val="0"/>
              </w:rPr>
              <w:t xml:space="preserve">Source</w:t>
            </w:r>
          </w:hyperlink>
          <w:r w:rsidDel="00000000" w:rsidR="00000000" w:rsidRPr="00000000">
            <w:rPr>
              <w:rtl w:val="0"/>
            </w:rPr>
            <w:tab/>
          </w:r>
          <w:r w:rsidDel="00000000" w:rsidR="00000000" w:rsidRPr="00000000">
            <w:fldChar w:fldCharType="begin"/>
            <w:instrText xml:space="preserve"> PAGEREF _uq66zokt6ta7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720" w:firstLine="0"/>
            <w:contextualSpacing w:val="0"/>
            <w:rPr/>
          </w:pPr>
          <w:hyperlink w:anchor="_x0n9ziouqp0e">
            <w:r w:rsidDel="00000000" w:rsidR="00000000" w:rsidRPr="00000000">
              <w:rPr>
                <w:rtl w:val="0"/>
              </w:rPr>
              <w:t xml:space="preserve">Makefile</w:t>
            </w:r>
          </w:hyperlink>
          <w:r w:rsidDel="00000000" w:rsidR="00000000" w:rsidRPr="00000000">
            <w:rPr>
              <w:rtl w:val="0"/>
            </w:rPr>
            <w:tab/>
          </w:r>
          <w:r w:rsidDel="00000000" w:rsidR="00000000" w:rsidRPr="00000000">
            <w:fldChar w:fldCharType="begin"/>
            <w:instrText xml:space="preserve"> PAGEREF _x0n9ziouqp0e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before="60" w:line="240" w:lineRule="auto"/>
            <w:ind w:left="720" w:firstLine="0"/>
            <w:contextualSpacing w:val="0"/>
            <w:rPr/>
          </w:pPr>
          <w:hyperlink w:anchor="_28t1yllls4t">
            <w:r w:rsidDel="00000000" w:rsidR="00000000" w:rsidRPr="00000000">
              <w:rPr>
                <w:rtl w:val="0"/>
              </w:rPr>
              <w:t xml:space="preserve">Toolchain</w:t>
            </w:r>
          </w:hyperlink>
          <w:r w:rsidDel="00000000" w:rsidR="00000000" w:rsidRPr="00000000">
            <w:rPr>
              <w:rtl w:val="0"/>
            </w:rPr>
            <w:tab/>
          </w:r>
          <w:r w:rsidDel="00000000" w:rsidR="00000000" w:rsidRPr="00000000">
            <w:fldChar w:fldCharType="begin"/>
            <w:instrText xml:space="preserve"> PAGEREF _28t1yllls4t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360"/>
            </w:tabs>
            <w:spacing w:after="80" w:before="200" w:line="240" w:lineRule="auto"/>
            <w:ind w:left="0" w:firstLine="0"/>
            <w:contextualSpacing w:val="0"/>
            <w:rPr/>
          </w:pPr>
          <w:hyperlink w:anchor="_bltfghjuvojl">
            <w:r w:rsidDel="00000000" w:rsidR="00000000" w:rsidRPr="00000000">
              <w:rPr>
                <w:b w:val="1"/>
                <w:rtl w:val="0"/>
              </w:rPr>
              <w:t xml:space="preserve">ATP -12 Completed</w:t>
            </w:r>
          </w:hyperlink>
          <w:r w:rsidDel="00000000" w:rsidR="00000000" w:rsidRPr="00000000">
            <w:rPr>
              <w:b w:val="1"/>
              <w:rtl w:val="0"/>
            </w:rPr>
            <w:tab/>
          </w:r>
          <w:r w:rsidDel="00000000" w:rsidR="00000000" w:rsidRPr="00000000">
            <w:fldChar w:fldCharType="begin"/>
            <w:instrText xml:space="preserve"> PAGEREF _bltfghjuvojl \h </w:instrText>
            <w:fldChar w:fldCharType="separate"/>
          </w:r>
          <w:r w:rsidDel="00000000" w:rsidR="00000000" w:rsidRPr="00000000">
            <w:rPr>
              <w:b w:val="1"/>
              <w:rtl w:val="0"/>
            </w:rPr>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y0vklahopt1" w:id="7"/>
      <w:bookmarkEnd w:id="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3x48gg8uovs4" w:id="8"/>
      <w:bookmarkEnd w:id="8"/>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gm1ofe4h474" w:id="9"/>
      <w:bookmarkEnd w:id="9"/>
      <w:r w:rsidDel="00000000" w:rsidR="00000000" w:rsidRPr="00000000">
        <w:rPr>
          <w:rFonts w:ascii="Times New Roman" w:cs="Times New Roman" w:eastAsia="Times New Roman" w:hAnsi="Times New Roman"/>
          <w:color w:val="980000"/>
          <w:rtl w:val="0"/>
        </w:rPr>
        <w:t xml:space="preserve">Overview</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this document is to give further insight into maintaining and debugging the “Packs” that provide Tractive System Voltage in LFEV-SP17. To see the User Manual (which includes high level information about the TSV system, basic debugging and maintenance) go to the following link:  </w:t>
      </w:r>
      <w:hyperlink r:id="rId5">
        <w:r w:rsidDel="00000000" w:rsidR="00000000" w:rsidRPr="00000000">
          <w:rPr>
            <w:rFonts w:ascii="Times New Roman" w:cs="Times New Roman" w:eastAsia="Times New Roman" w:hAnsi="Times New Roman"/>
            <w:color w:val="1155cc"/>
            <w:u w:val="single"/>
            <w:rtl w:val="0"/>
          </w:rPr>
          <w:t xml:space="preserve">https://sites.lafayette.edu/ece492-sp17/files/2017/01/UserManual.pdf</w:t>
        </w:r>
      </w:hyperlink>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rPr>
      </w:pPr>
      <w:bookmarkStart w:colFirst="0" w:colLast="0" w:name="_o6tzdycgh2uu" w:id="10"/>
      <w:bookmarkEnd w:id="10"/>
      <w:r w:rsidDel="00000000" w:rsidR="00000000" w:rsidRPr="00000000">
        <w:rPr>
          <w:rFonts w:ascii="Times New Roman" w:cs="Times New Roman" w:eastAsia="Times New Roman" w:hAnsi="Times New Roman"/>
          <w:color w:val="980000"/>
          <w:rtl w:val="0"/>
        </w:rPr>
        <w:t xml:space="preserve">Principles of Operation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TSV subsystem delivers the high voltage power in order to power the Formula SAE hybrid electric vehicle. Each pack or accumulator container, numbered 1-4, supplies around 24 V through seven LiFePO</w:t>
      </w:r>
      <w:r w:rsidDel="00000000" w:rsidR="00000000" w:rsidRPr="00000000">
        <w:rPr>
          <w:rFonts w:ascii="Times New Roman" w:cs="Times New Roman" w:eastAsia="Times New Roman" w:hAnsi="Times New Roman"/>
          <w:vertAlign w:val="subscript"/>
          <w:rtl w:val="0"/>
        </w:rPr>
        <w:t xml:space="preserve">4</w:t>
      </w:r>
      <w:r w:rsidDel="00000000" w:rsidR="00000000" w:rsidRPr="00000000">
        <w:rPr>
          <w:rFonts w:ascii="Times New Roman" w:cs="Times New Roman" w:eastAsia="Times New Roman" w:hAnsi="Times New Roman"/>
          <w:rtl w:val="0"/>
        </w:rPr>
        <w:t xml:space="preserve"> battery cells which are all monitored through the accumulator management system (AMS). The AMS consists of a pack manager (PacMAN) computer and seven accumulator management system boards (AMS boards), one per cell. The PacMAN and AMS boards communicate via I2C. Cell voltage and Cell temperature are sent to the PacMAN to be displayed on the LCD.  The four containers are wired in series to provide ~96 V in the assembled accumulator system. The subsystem interacts with other subsystems via data acquisition through CAN and via the vehicle’s safety loop.</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information regarding the TSV subsystem (schematics, wiring diagrams, memos, firmware/hardware, etc), some of which is linked in this document, can be found on the 2017 LFEV website on the TSV page. See:</w:t>
      </w:r>
      <w:r w:rsidDel="00000000" w:rsidR="00000000" w:rsidRPr="00000000">
        <w:rPr>
          <w:rFonts w:ascii="Times New Roman" w:cs="Times New Roman" w:eastAsia="Times New Roman" w:hAnsi="Times New Roman"/>
          <w:i w:val="1"/>
          <w:rtl w:val="0"/>
        </w:rPr>
        <w:t xml:space="preserve"> </w:t>
      </w:r>
      <w:hyperlink r:id="rId6">
        <w:r w:rsidDel="00000000" w:rsidR="00000000" w:rsidRPr="00000000">
          <w:rPr>
            <w:rFonts w:ascii="Times New Roman" w:cs="Times New Roman" w:eastAsia="Times New Roman" w:hAnsi="Times New Roman"/>
            <w:i w:val="1"/>
            <w:color w:val="1155cc"/>
            <w:u w:val="single"/>
            <w:rtl w:val="0"/>
          </w:rPr>
          <w:t xml:space="preserve">http://sites.lafayette.edu/ece492-sp17/subsystems/tsv/</w:t>
        </w:r>
      </w:hyperlink>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pPr>
        <w:pStyle w:val="Heading1"/>
        <w:pBdr/>
        <w:contextualSpacing w:val="0"/>
        <w:rPr>
          <w:color w:val="980000"/>
        </w:rPr>
      </w:pPr>
      <w:bookmarkStart w:colFirst="0" w:colLast="0" w:name="_1rulhiut2c5m" w:id="11"/>
      <w:bookmarkEnd w:id="1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pBdr/>
        <w:contextualSpacing w:val="0"/>
        <w:rPr>
          <w:color w:val="980000"/>
        </w:rPr>
      </w:pPr>
      <w:bookmarkStart w:colFirst="0" w:colLast="0" w:name="_1h1wr0q6rd64" w:id="12"/>
      <w:bookmarkEnd w:id="12"/>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cxjmuzcrmf75" w:id="13"/>
      <w:bookmarkEnd w:id="13"/>
      <w:r w:rsidDel="00000000" w:rsidR="00000000" w:rsidRPr="00000000">
        <w:rPr>
          <w:rFonts w:ascii="Times New Roman" w:cs="Times New Roman" w:eastAsia="Times New Roman" w:hAnsi="Times New Roman"/>
          <w:color w:val="980000"/>
          <w:rtl w:val="0"/>
        </w:rPr>
        <w:t xml:space="preserve">Advanced Maintenance</w:t>
      </w:r>
    </w:p>
    <w:p w:rsidR="00000000" w:rsidDel="00000000" w:rsidP="00000000" w:rsidRDefault="00000000" w:rsidRPr="00000000">
      <w:pPr>
        <w:pStyle w:val="Heading2"/>
        <w:pBdr/>
        <w:contextualSpacing w:val="0"/>
        <w:rPr>
          <w:rFonts w:ascii="Times New Roman" w:cs="Times New Roman" w:eastAsia="Times New Roman" w:hAnsi="Times New Roman"/>
        </w:rPr>
      </w:pPr>
      <w:bookmarkStart w:colFirst="0" w:colLast="0" w:name="_l4npv1am1bc1" w:id="14"/>
      <w:bookmarkEnd w:id="14"/>
      <w:r w:rsidDel="00000000" w:rsidR="00000000" w:rsidRPr="00000000">
        <w:rPr>
          <w:rFonts w:ascii="Times New Roman" w:cs="Times New Roman" w:eastAsia="Times New Roman" w:hAnsi="Times New Roman"/>
          <w:rtl w:val="0"/>
        </w:rPr>
        <w:t xml:space="preserve">PacMAN</w:t>
      </w:r>
    </w:p>
    <w:p w:rsidR="00000000" w:rsidDel="00000000" w:rsidP="00000000" w:rsidRDefault="00000000" w:rsidRPr="00000000">
      <w:pPr>
        <w:pStyle w:val="Heading3"/>
        <w:pBdr/>
        <w:contextualSpacing w:val="0"/>
        <w:rPr>
          <w:rFonts w:ascii="Times New Roman" w:cs="Times New Roman" w:eastAsia="Times New Roman" w:hAnsi="Times New Roman"/>
        </w:rPr>
      </w:pPr>
      <w:bookmarkStart w:colFirst="0" w:colLast="0" w:name="_nkyjyobdgaji" w:id="15"/>
      <w:bookmarkEnd w:id="15"/>
      <w:r w:rsidDel="00000000" w:rsidR="00000000" w:rsidRPr="00000000">
        <w:rPr>
          <w:rFonts w:ascii="Times New Roman" w:cs="Times New Roman" w:eastAsia="Times New Roman" w:hAnsi="Times New Roman"/>
          <w:rtl w:val="0"/>
        </w:rPr>
        <w:t xml:space="preserve">Firmware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Pacman is set up such that important parameters are configurable from the control panel and LCD screen.  Most configurations (I2C addresses, calibration factors) are stored in params.h.  Certain parameters (i.e. number of cells, pack ID for CAN communications) can be configured from the control panel using the pushbuttons and the LCD display.  For more information on setting these configurations, see the LCD display navigation documentation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important to note that the current makefile preserves the eeprom when programming the board.  If software revisions are made, and changes are made relevant to the EEPROM storage, then it might be beneficial to wipe the EEPROM while programming.  In order to set the programmer to wipe the EEPROM clean while programming the board, the makefile must also be changed.  To set the programmer to wipe the EEPROM, change the fuse section of the makefile from</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lfuse:w:0xcf:m -U hfuse:w:0x91:m -U efuse:w:0xff:m</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lfuse:w:0xcf:m -U hfuse:w:0x99:m -U efuse:w:0xff:m</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important after altering the fuse setting in the makefile to use the command “sudo make fuse” to have the changes go into effect.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software also controls the storing and displaying of the 5 most recent state transitions, and displays pertinent information to a recent fault.  If a pack is faulting, or going into unexpected states, using this display may be useful for debugging.</w:t>
      </w:r>
    </w:p>
    <w:p w:rsidR="00000000" w:rsidDel="00000000" w:rsidP="00000000" w:rsidRDefault="00000000" w:rsidRPr="00000000">
      <w:pPr>
        <w:pStyle w:val="Heading3"/>
        <w:pBdr/>
        <w:contextualSpacing w:val="0"/>
        <w:rPr>
          <w:rFonts w:ascii="Times New Roman" w:cs="Times New Roman" w:eastAsia="Times New Roman" w:hAnsi="Times New Roman"/>
        </w:rPr>
      </w:pPr>
      <w:bookmarkStart w:colFirst="0" w:colLast="0" w:name="_cicswt76xfgg" w:id="16"/>
      <w:bookmarkEnd w:id="16"/>
      <w:r w:rsidDel="00000000" w:rsidR="00000000" w:rsidRPr="00000000">
        <w:rPr>
          <w:rFonts w:ascii="Times New Roman" w:cs="Times New Roman" w:eastAsia="Times New Roman" w:hAnsi="Times New Roman"/>
          <w:rtl w:val="0"/>
        </w:rPr>
        <w:t xml:space="preserve">Hardware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crystal has presented itself as a major weak spot on the PacMAN. If the heartbeat LED is not blinking, it is most likely due to the flakiness of the crystal. We suggest creating solder bridges to its two neighboring capacitors to ensure a good connection. If need be, you may want to jumper wires directly to the microcontroller in order to create a sturdier connection. It would be ideal if a different crystal was chosen as this crystal is really not meant for hand soldering.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LCD in a pack displays that the PacMAN current is 0.00 A, while you know on a bench it’s approximately 70 mA, you should check and or touch up the solder connection on U4. This is the Pack voltage and charge sensor (address 0x44 in I2C).</w:t>
      </w:r>
    </w:p>
    <w:p w:rsidR="00000000" w:rsidDel="00000000" w:rsidP="00000000" w:rsidRDefault="00000000" w:rsidRPr="00000000">
      <w:pPr>
        <w:pStyle w:val="Heading2"/>
        <w:pBdr/>
        <w:contextualSpacing w:val="0"/>
        <w:rPr>
          <w:rFonts w:ascii="Times New Roman" w:cs="Times New Roman" w:eastAsia="Times New Roman" w:hAnsi="Times New Roman"/>
        </w:rPr>
      </w:pPr>
      <w:bookmarkStart w:colFirst="0" w:colLast="0" w:name="_3bc71787f60g" w:id="17"/>
      <w:bookmarkEnd w:id="17"/>
      <w:r w:rsidDel="00000000" w:rsidR="00000000" w:rsidRPr="00000000">
        <w:rPr>
          <w:rFonts w:ascii="Times New Roman" w:cs="Times New Roman" w:eastAsia="Times New Roman" w:hAnsi="Times New Roman"/>
          <w:rtl w:val="0"/>
        </w:rPr>
        <w:t xml:space="preserve">AMS Board</w:t>
      </w:r>
    </w:p>
    <w:p w:rsidR="00000000" w:rsidDel="00000000" w:rsidP="00000000" w:rsidRDefault="00000000" w:rsidRPr="00000000">
      <w:pPr>
        <w:pStyle w:val="Heading3"/>
        <w:pBdr/>
        <w:contextualSpacing w:val="0"/>
        <w:rPr>
          <w:rFonts w:ascii="Times New Roman" w:cs="Times New Roman" w:eastAsia="Times New Roman" w:hAnsi="Times New Roman"/>
        </w:rPr>
      </w:pPr>
      <w:bookmarkStart w:colFirst="0" w:colLast="0" w:name="_bp0f8n7b7vj1" w:id="18"/>
      <w:bookmarkEnd w:id="18"/>
      <w:r w:rsidDel="00000000" w:rsidR="00000000" w:rsidRPr="00000000">
        <w:rPr>
          <w:rFonts w:ascii="Times New Roman" w:cs="Times New Roman" w:eastAsia="Times New Roman" w:hAnsi="Times New Roman"/>
          <w:rtl w:val="0"/>
        </w:rPr>
        <w:t xml:space="preserve">Firmware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AMS boards as of Spring 17 have an updated watchdog timer. These AMS boards will fail in the AMSVU unless they are reprogrammed with the original value as commented in the source files. </w:t>
      </w:r>
      <w:r w:rsidDel="00000000" w:rsidR="00000000" w:rsidRPr="00000000">
        <w:rPr>
          <w:rtl w:val="0"/>
        </w:rPr>
      </w:r>
    </w:p>
    <w:p w:rsidR="00000000" w:rsidDel="00000000" w:rsidP="00000000" w:rsidRDefault="00000000" w:rsidRPr="00000000">
      <w:pPr>
        <w:pStyle w:val="Heading3"/>
        <w:pBdr/>
        <w:contextualSpacing w:val="0"/>
        <w:rPr>
          <w:rFonts w:ascii="Times New Roman" w:cs="Times New Roman" w:eastAsia="Times New Roman" w:hAnsi="Times New Roman"/>
        </w:rPr>
      </w:pPr>
      <w:bookmarkStart w:colFirst="0" w:colLast="0" w:name="_o8ssardpxx6g" w:id="19"/>
      <w:bookmarkEnd w:id="19"/>
      <w:r w:rsidDel="00000000" w:rsidR="00000000" w:rsidRPr="00000000">
        <w:rPr>
          <w:rFonts w:ascii="Times New Roman" w:cs="Times New Roman" w:eastAsia="Times New Roman" w:hAnsi="Times New Roman"/>
          <w:rtl w:val="0"/>
        </w:rPr>
        <w:t xml:space="preserve">Hardware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post likely point of failure on the AMS is U2. It is unknown why they fail, but when they do, they can pull 500 mA and overheat randomly. Replace U2 as needed on boards and attempt to find the root cause of the problem.  </w:t>
      </w:r>
    </w:p>
    <w:p w:rsidR="00000000" w:rsidDel="00000000" w:rsidP="00000000" w:rsidRDefault="00000000" w:rsidRPr="00000000">
      <w:pPr>
        <w:pStyle w:val="Heading2"/>
        <w:pBdr/>
        <w:contextualSpacing w:val="0"/>
        <w:rPr>
          <w:rFonts w:ascii="Times New Roman" w:cs="Times New Roman" w:eastAsia="Times New Roman" w:hAnsi="Times New Roman"/>
        </w:rPr>
      </w:pPr>
      <w:bookmarkStart w:colFirst="0" w:colLast="0" w:name="_tr1worxpb9v" w:id="20"/>
      <w:bookmarkEnd w:id="20"/>
      <w:r w:rsidDel="00000000" w:rsidR="00000000" w:rsidRPr="00000000">
        <w:rPr>
          <w:rFonts w:ascii="Times New Roman" w:cs="Times New Roman" w:eastAsia="Times New Roman" w:hAnsi="Times New Roman"/>
          <w:rtl w:val="0"/>
        </w:rPr>
        <w:t xml:space="preserve">AMS I2C Communication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cannot have two items on the I2C Bus with the same address. This will cause the board to act up and send into into Fault 3.</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Check both sides of U8. The HV and LV I2C lines should look the same, though HV is 5V peak and LV is 3.3V peak.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Embedded chip for Textronix Oscilloscope to view the I2C bus on the AMS board side. View the Data it is sending is correct and not absurd. (00 indicates the PIC on the AMS board is asleep.</w:t>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You can attempt </w:t>
      </w:r>
      <w:r w:rsidDel="00000000" w:rsidR="00000000" w:rsidRPr="00000000">
        <w:rPr>
          <w:rtl w:val="0"/>
        </w:rPr>
        <w:t xml:space="preserve">decrease </w:t>
      </w:r>
      <w:r w:rsidDel="00000000" w:rsidR="00000000" w:rsidRPr="00000000">
        <w:rPr>
          <w:rFonts w:ascii="Times New Roman" w:cs="Times New Roman" w:eastAsia="Times New Roman" w:hAnsi="Times New Roman"/>
          <w:rtl w:val="0"/>
        </w:rPr>
        <w:t xml:space="preserve">the on-chip watchdog timer</w:t>
      </w:r>
      <w:r w:rsidDel="00000000" w:rsidR="00000000" w:rsidRPr="00000000">
        <w:rPr>
          <w:rtl w:val="0"/>
        </w:rPr>
        <w:t xml:space="preserve"> within the “watchdog.c” file by decreasing the shift amount WDTPS</w:t>
      </w:r>
      <w:r w:rsidDel="00000000" w:rsidR="00000000" w:rsidRPr="00000000">
        <w:rPr>
          <w:rFonts w:ascii="Times New Roman" w:cs="Times New Roman" w:eastAsia="Times New Roman" w:hAnsi="Times New Roman"/>
          <w:rtl w:val="0"/>
        </w:rPr>
        <w:t xml:space="preserve">. This has been used as a patch fix when AMS boards sporadically stop responding</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the following guide for troubleshooting I2C communication. You may simulate a Master in order to see if the AMS boards (slaves) respond to a master that is not the PacMAN. </w:t>
      </w:r>
      <w:hyperlink r:id="rId7">
        <w:r w:rsidDel="00000000" w:rsidR="00000000" w:rsidRPr="00000000">
          <w:rPr>
            <w:rFonts w:ascii="Times New Roman" w:cs="Times New Roman" w:eastAsia="Times New Roman" w:hAnsi="Times New Roman"/>
            <w:color w:val="1155cc"/>
            <w:u w:val="single"/>
            <w:rtl w:val="0"/>
          </w:rPr>
          <w:t xml:space="preserve">http://sites.lafayette.edu/ece492-sp14/files/2014/02/AMS-I2C-RealTerm-Memo.pdf</w:t>
        </w:r>
      </w:hyperlink>
      <w:r w:rsidDel="00000000" w:rsidR="00000000" w:rsidRPr="00000000">
        <w:rPr>
          <w:rtl w:val="0"/>
        </w:rPr>
      </w:r>
    </w:p>
    <w:p w:rsidR="00000000" w:rsidDel="00000000" w:rsidP="00000000" w:rsidRDefault="00000000" w:rsidRPr="00000000">
      <w:pPr>
        <w:pStyle w:val="Heading2"/>
        <w:pBdr/>
        <w:contextualSpacing w:val="0"/>
        <w:rPr>
          <w:rFonts w:ascii="Times New Roman" w:cs="Times New Roman" w:eastAsia="Times New Roman" w:hAnsi="Times New Roman"/>
        </w:rPr>
      </w:pPr>
      <w:bookmarkStart w:colFirst="0" w:colLast="0" w:name="_gu4rim8cdqmu" w:id="21"/>
      <w:bookmarkEnd w:id="21"/>
      <w:r w:rsidDel="00000000" w:rsidR="00000000" w:rsidRPr="00000000">
        <w:rPr>
          <w:rFonts w:ascii="Times New Roman" w:cs="Times New Roman" w:eastAsia="Times New Roman" w:hAnsi="Times New Roman"/>
          <w:rtl w:val="0"/>
        </w:rPr>
        <w:t xml:space="preserve">Cells</w:t>
      </w:r>
    </w:p>
    <w:p w:rsidR="00000000" w:rsidDel="00000000" w:rsidP="00000000" w:rsidRDefault="00000000" w:rsidRPr="00000000">
      <w:pPr>
        <w:pStyle w:val="Heading3"/>
        <w:pBdr/>
        <w:contextualSpacing w:val="0"/>
        <w:rPr>
          <w:rFonts w:ascii="Times New Roman" w:cs="Times New Roman" w:eastAsia="Times New Roman" w:hAnsi="Times New Roman"/>
        </w:rPr>
      </w:pPr>
      <w:bookmarkStart w:colFirst="0" w:colLast="0" w:name="_f4fgfa1q8lpr" w:id="22"/>
      <w:bookmarkEnd w:id="22"/>
      <w:r w:rsidDel="00000000" w:rsidR="00000000" w:rsidRPr="00000000">
        <w:rPr>
          <w:rFonts w:ascii="Times New Roman" w:cs="Times New Roman" w:eastAsia="Times New Roman" w:hAnsi="Times New Roman"/>
          <w:rtl w:val="0"/>
        </w:rPr>
        <w:t xml:space="preserve">Dead Cells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Cell reads &lt; 1V, attempt charging the individual cell to 3.4V. If it maintains this charge, you are good to go. If it can’t maintain a charge, you need to replace the cell. </w:t>
      </w:r>
    </w:p>
    <w:p w:rsidR="00000000" w:rsidDel="00000000" w:rsidP="00000000" w:rsidRDefault="00000000" w:rsidRPr="00000000">
      <w:pPr>
        <w:pStyle w:val="Heading3"/>
        <w:pBdr/>
        <w:contextualSpacing w:val="0"/>
        <w:rPr>
          <w:rFonts w:ascii="Times New Roman" w:cs="Times New Roman" w:eastAsia="Times New Roman" w:hAnsi="Times New Roman"/>
        </w:rPr>
      </w:pPr>
      <w:bookmarkStart w:colFirst="0" w:colLast="0" w:name="_o0i0x7w16zl1" w:id="23"/>
      <w:bookmarkEnd w:id="23"/>
      <w:r w:rsidDel="00000000" w:rsidR="00000000" w:rsidRPr="00000000">
        <w:rPr>
          <w:rFonts w:ascii="Times New Roman" w:cs="Times New Roman" w:eastAsia="Times New Roman" w:hAnsi="Times New Roman"/>
          <w:rtl w:val="0"/>
        </w:rPr>
        <w:t xml:space="preserve">OverCharged Cells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cell has been overcharged, (4V or above), try directly discharging the cell through the big green power resistors in 400. Each green resistor is 1Ω, wire them all in parallel. Let the overcharged cell discharge to 3.4V. Check back on the cell in an hour to see if it has not risen back to 4V. If it has again risen to an overcharged voltage, you need to replace the cell.</w:t>
      </w:r>
    </w:p>
    <w:p w:rsidR="00000000" w:rsidDel="00000000" w:rsidP="00000000" w:rsidRDefault="00000000" w:rsidRPr="00000000">
      <w:pPr>
        <w:pStyle w:val="Heading3"/>
        <w:pBdr/>
        <w:contextualSpacing w:val="0"/>
        <w:rPr>
          <w:rFonts w:ascii="Times New Roman" w:cs="Times New Roman" w:eastAsia="Times New Roman" w:hAnsi="Times New Roman"/>
        </w:rPr>
      </w:pPr>
      <w:bookmarkStart w:colFirst="0" w:colLast="0" w:name="_cupmbyxtyn2r" w:id="24"/>
      <w:bookmarkEnd w:id="24"/>
      <w:r w:rsidDel="00000000" w:rsidR="00000000" w:rsidRPr="00000000">
        <w:rPr>
          <w:rFonts w:ascii="Times New Roman" w:cs="Times New Roman" w:eastAsia="Times New Roman" w:hAnsi="Times New Roman"/>
          <w:rtl w:val="0"/>
        </w:rPr>
        <w:t xml:space="preserve">Replacing Cell</w:t>
      </w:r>
      <w:r w:rsidDel="00000000" w:rsidR="00000000" w:rsidRPr="00000000">
        <w:rPr>
          <w:rFonts w:ascii="Times New Roman" w:cs="Times New Roman" w:eastAsia="Times New Roman" w:hAnsi="Times New Roman"/>
          <w:rtl w:val="0"/>
        </w:rPr>
        <w:t xml:space="preserve">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this document on the LFEV 2017 website for hte procedure to replace cells: </w:t>
      </w:r>
      <w:hyperlink r:id="rId8">
        <w:r w:rsidDel="00000000" w:rsidR="00000000" w:rsidRPr="00000000">
          <w:rPr>
            <w:rFonts w:ascii="Times New Roman" w:cs="Times New Roman" w:eastAsia="Times New Roman" w:hAnsi="Times New Roman"/>
            <w:color w:val="1155cc"/>
            <w:u w:val="single"/>
            <w:rtl w:val="0"/>
          </w:rPr>
          <w:t xml:space="preserve">https://sites.lafayette.edu/ece492-sp17/files/2017/01/CellReplacementProcedure.pdf</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pStyle w:val="Heading2"/>
        <w:pBdr/>
        <w:contextualSpacing w:val="0"/>
        <w:rPr>
          <w:rFonts w:ascii="Times New Roman" w:cs="Times New Roman" w:eastAsia="Times New Roman" w:hAnsi="Times New Roman"/>
        </w:rPr>
      </w:pPr>
      <w:bookmarkStart w:colFirst="0" w:colLast="0" w:name="_pyade483m1a2" w:id="25"/>
      <w:bookmarkEnd w:id="25"/>
      <w:r w:rsidDel="00000000" w:rsidR="00000000" w:rsidRPr="00000000">
        <w:rPr>
          <w:rFonts w:ascii="Times New Roman" w:cs="Times New Roman" w:eastAsia="Times New Roman" w:hAnsi="Times New Roman"/>
          <w:rtl w:val="0"/>
        </w:rPr>
        <w:t xml:space="preserve">Pack</w:t>
      </w:r>
    </w:p>
    <w:p w:rsidR="00000000" w:rsidDel="00000000" w:rsidP="00000000" w:rsidRDefault="00000000" w:rsidRPr="00000000">
      <w:pPr>
        <w:pStyle w:val="Heading3"/>
        <w:pBdr/>
        <w:contextualSpacing w:val="0"/>
        <w:rPr>
          <w:rFonts w:ascii="Times New Roman" w:cs="Times New Roman" w:eastAsia="Times New Roman" w:hAnsi="Times New Roman"/>
        </w:rPr>
      </w:pPr>
      <w:bookmarkStart w:colFirst="0" w:colLast="0" w:name="_oipvj0z7lwfk" w:id="26"/>
      <w:bookmarkEnd w:id="26"/>
      <w:r w:rsidDel="00000000" w:rsidR="00000000" w:rsidRPr="00000000">
        <w:rPr>
          <w:rFonts w:ascii="Times New Roman" w:cs="Times New Roman" w:eastAsia="Times New Roman" w:hAnsi="Times New Roman"/>
          <w:rtl w:val="0"/>
        </w:rPr>
        <w:t xml:space="preserve">Safety Loop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Safety Loop is not closing as expected, check to see if the 37 pin connector has been screwed in all the way. It has been known to be an unreliable connection unless tightened as much as possible.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ensure that all wires in that </w:t>
      </w:r>
    </w:p>
    <w:p w:rsidR="00000000" w:rsidDel="00000000" w:rsidP="00000000" w:rsidRDefault="00000000" w:rsidRPr="00000000">
      <w:pPr>
        <w:pStyle w:val="Heading3"/>
        <w:pBdr/>
        <w:contextualSpacing w:val="0"/>
        <w:rPr>
          <w:rFonts w:ascii="Times New Roman" w:cs="Times New Roman" w:eastAsia="Times New Roman" w:hAnsi="Times New Roman"/>
        </w:rPr>
      </w:pPr>
      <w:bookmarkStart w:colFirst="0" w:colLast="0" w:name="_c8ebdj73ms3y" w:id="27"/>
      <w:bookmarkEnd w:id="27"/>
      <w:r w:rsidDel="00000000" w:rsidR="00000000" w:rsidRPr="00000000">
        <w:rPr>
          <w:rFonts w:ascii="Times New Roman" w:cs="Times New Roman" w:eastAsia="Times New Roman" w:hAnsi="Times New Roman"/>
          <w:rtl w:val="0"/>
        </w:rPr>
        <w:t xml:space="preserve">Charging</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Pack is unable to charge, check the continuity from the charging port to the connectors that insert into the pack man. The connectors are known to fail from normal use.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also see if the PacMAN charging circuit works by shorting the two leads of P6 together and observing the Charge LED turn on as well as the charge relay click to ensure the PacMAN is not the problem.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for some reason SOC indicates 100% after the pack has been discharged, you can manually force the pack’s SOC to 50%. To do so, disconnect the AMS boards from the PacMAN. Press reset on the control panel. Reconnect AMS boards. Press reset on the control panel. SOC should now be at 50% and the pack can be charged.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color w:val="980000"/>
        </w:rPr>
      </w:pPr>
      <w:bookmarkStart w:colFirst="0" w:colLast="0" w:name="_1mqvn2j0rrti" w:id="28"/>
      <w:bookmarkEnd w:id="28"/>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pBdr/>
        <w:contextualSpacing w:val="0"/>
        <w:rPr>
          <w:color w:val="980000"/>
        </w:rPr>
      </w:pPr>
      <w:bookmarkStart w:colFirst="0" w:colLast="0" w:name="_5xg5oewrrq5c" w:id="29"/>
      <w:bookmarkEnd w:id="29"/>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v1fd6q1rpu7c" w:id="30"/>
      <w:bookmarkEnd w:id="30"/>
      <w:r w:rsidDel="00000000" w:rsidR="00000000" w:rsidRPr="00000000">
        <w:rPr>
          <w:rFonts w:ascii="Times New Roman" w:cs="Times New Roman" w:eastAsia="Times New Roman" w:hAnsi="Times New Roman"/>
          <w:color w:val="980000"/>
          <w:rtl w:val="0"/>
        </w:rPr>
        <w:t xml:space="preserve">Advanced Calibration</w:t>
      </w:r>
      <w:r w:rsidDel="00000000" w:rsidR="00000000" w:rsidRPr="00000000">
        <w:rPr>
          <w:rtl w:val="0"/>
        </w:rPr>
      </w:r>
    </w:p>
    <w:p w:rsidR="00000000" w:rsidDel="00000000" w:rsidP="00000000" w:rsidRDefault="00000000" w:rsidRPr="00000000">
      <w:pPr>
        <w:pStyle w:val="Heading2"/>
        <w:pBdr/>
        <w:contextualSpacing w:val="0"/>
        <w:rPr>
          <w:rFonts w:ascii="Times New Roman" w:cs="Times New Roman" w:eastAsia="Times New Roman" w:hAnsi="Times New Roman"/>
        </w:rPr>
      </w:pPr>
      <w:bookmarkStart w:colFirst="0" w:colLast="0" w:name="_mbwx20hkjb9e" w:id="31"/>
      <w:bookmarkEnd w:id="31"/>
      <w:r w:rsidDel="00000000" w:rsidR="00000000" w:rsidRPr="00000000">
        <w:rPr>
          <w:rFonts w:ascii="Times New Roman" w:cs="Times New Roman" w:eastAsia="Times New Roman" w:hAnsi="Times New Roman"/>
          <w:rtl w:val="0"/>
        </w:rPr>
        <w:t xml:space="preserve">AMS Boards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Calibration of the AMS board is done through the AMSVU. Follow this document to Calibrate the AMS boards: </w:t>
      </w:r>
      <w:hyperlink r:id="rId9">
        <w:r w:rsidDel="00000000" w:rsidR="00000000" w:rsidRPr="00000000">
          <w:rPr>
            <w:rFonts w:ascii="Times New Roman" w:cs="Times New Roman" w:eastAsia="Times New Roman" w:hAnsi="Times New Roman"/>
            <w:color w:val="1155cc"/>
            <w:u w:val="single"/>
            <w:rtl w:val="0"/>
          </w:rPr>
          <w:t xml:space="preserve">https://sites.lafayette.edu/ece492-sp17/files/2017/01/AMSVU-User-Manual.pdf</w:t>
        </w:r>
      </w:hyperlink>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also adjust the WatchDog timer on the PIC to decrease the amount of time an AMS board is asleep. This decreases the likelihood that an AMS board will send 0x00 as data when it should not. </w:t>
      </w:r>
    </w:p>
    <w:p w:rsidR="00000000" w:rsidDel="00000000" w:rsidP="00000000" w:rsidRDefault="00000000" w:rsidRPr="00000000">
      <w:pPr>
        <w:pStyle w:val="Heading2"/>
        <w:pBdr/>
        <w:contextualSpacing w:val="0"/>
        <w:rPr>
          <w:rFonts w:ascii="Times New Roman" w:cs="Times New Roman" w:eastAsia="Times New Roman" w:hAnsi="Times New Roman"/>
        </w:rPr>
      </w:pPr>
      <w:bookmarkStart w:colFirst="0" w:colLast="0" w:name="_bqvxsqk1hbf0" w:id="32"/>
      <w:bookmarkEnd w:id="32"/>
      <w:r w:rsidDel="00000000" w:rsidR="00000000" w:rsidRPr="00000000">
        <w:rPr>
          <w:rFonts w:ascii="Times New Roman" w:cs="Times New Roman" w:eastAsia="Times New Roman" w:hAnsi="Times New Roman"/>
          <w:rtl w:val="0"/>
        </w:rPr>
        <w:t xml:space="preserve">Pack</w:t>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Be sure to set the Pack ID and number of cells in order to see accurate CAN data. </w:t>
      </w:r>
      <w:r w:rsidDel="00000000" w:rsidR="00000000" w:rsidRPr="00000000">
        <w:rPr>
          <w:rtl w:val="0"/>
        </w:rPr>
        <w:t xml:space="preserve">In order to do this, the configuration parameters menu must be used.  Press enter from the main screen to go to the configuration parameters menu.  There are multiple parameters that are stored in the EEPROM that can be configured for this menu.  To configure a parameter, first its address must be entered, followed by the desired value.  Below is a table of the parameters, their addresses, and other relevant data:</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0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00"/>
        <w:gridCol w:w="1500"/>
        <w:gridCol w:w="1500"/>
        <w:gridCol w:w="1500"/>
        <w:gridCol w:w="1500"/>
        <w:gridCol w:w="1500"/>
        <w:tblGridChange w:id="0">
          <w:tblGrid>
            <w:gridCol w:w="1500"/>
            <w:gridCol w:w="1500"/>
            <w:gridCol w:w="1500"/>
            <w:gridCol w:w="1500"/>
            <w:gridCol w:w="1500"/>
            <w:gridCol w:w="1500"/>
          </w:tblGrid>
        </w:tblGridChange>
      </w:tblGrid>
      <w:tr>
        <w:trPr>
          <w:trHeight w:val="480" w:hRule="atLeast"/>
        </w:trPr>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Config Address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Config Parameter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EEPROM addr</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Size (Bytes)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Default Value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r>
      <w:tr>
        <w:trPr>
          <w:trHeight w:val="300" w:hRule="atLeast"/>
        </w:trPr>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0x01</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pack id</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0x08</w:t>
            </w:r>
          </w:p>
        </w:tc>
        <w:tc>
          <w:tcPr>
            <w:tcMar>
              <w:top w:w="40.0" w:type="dxa"/>
              <w:left w:w="40.0" w:type="dxa"/>
              <w:bottom w:w="40.0" w:type="dxa"/>
              <w:right w:w="40.0" w:type="dxa"/>
            </w:tcMar>
            <w:vAlign w:val="bottom"/>
          </w:tcPr>
          <w:p w:rsidR="00000000" w:rsidDel="00000000" w:rsidP="00000000" w:rsidRDefault="00000000" w:rsidRPr="00000000">
            <w:pPr>
              <w:pBd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0x01</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r>
      <w:tr>
        <w:trPr>
          <w:trHeight w:val="300" w:hRule="atLeast"/>
        </w:trPr>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0x02</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cells</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0x09</w:t>
            </w:r>
          </w:p>
        </w:tc>
        <w:tc>
          <w:tcPr>
            <w:tcMar>
              <w:top w:w="40.0" w:type="dxa"/>
              <w:left w:w="40.0" w:type="dxa"/>
              <w:bottom w:w="40.0" w:type="dxa"/>
              <w:right w:w="40.0" w:type="dxa"/>
            </w:tcMar>
            <w:vAlign w:val="bottom"/>
          </w:tcPr>
          <w:p w:rsidR="00000000" w:rsidDel="00000000" w:rsidP="00000000" w:rsidRDefault="00000000" w:rsidRPr="00000000">
            <w:pPr>
              <w:pBd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0x07</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cells</w:t>
            </w:r>
          </w:p>
        </w:tc>
      </w:tr>
      <w:tr>
        <w:trPr>
          <w:trHeight w:val="300" w:hRule="atLeast"/>
        </w:trPr>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0x03</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lock state</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0x02</w:t>
            </w:r>
          </w:p>
        </w:tc>
        <w:tc>
          <w:tcPr>
            <w:tcMar>
              <w:top w:w="40.0" w:type="dxa"/>
              <w:left w:w="40.0" w:type="dxa"/>
              <w:bottom w:w="40.0" w:type="dxa"/>
              <w:right w:w="40.0" w:type="dxa"/>
            </w:tcMar>
            <w:vAlign w:val="bottom"/>
          </w:tcPr>
          <w:p w:rsidR="00000000" w:rsidDel="00000000" w:rsidP="00000000" w:rsidRDefault="00000000" w:rsidRPr="00000000">
            <w:pPr>
              <w:pBd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bool</w:t>
            </w:r>
          </w:p>
        </w:tc>
      </w:tr>
      <w:tr>
        <w:trPr>
          <w:trHeight w:val="300" w:hRule="atLeast"/>
        </w:trPr>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0x04</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max cell temp</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0x03</w:t>
            </w:r>
          </w:p>
        </w:tc>
        <w:tc>
          <w:tcPr>
            <w:tcMar>
              <w:top w:w="40.0" w:type="dxa"/>
              <w:left w:w="40.0" w:type="dxa"/>
              <w:bottom w:w="40.0" w:type="dxa"/>
              <w:right w:w="40.0" w:type="dxa"/>
            </w:tcMar>
            <w:vAlign w:val="bottom"/>
          </w:tcPr>
          <w:p w:rsidR="00000000" w:rsidDel="00000000" w:rsidP="00000000" w:rsidRDefault="00000000" w:rsidRPr="00000000">
            <w:pPr>
              <w:pBd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0x3C</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degrees C</w:t>
            </w:r>
          </w:p>
        </w:tc>
      </w:tr>
      <w:tr>
        <w:trPr>
          <w:trHeight w:val="300" w:hRule="atLeast"/>
        </w:trPr>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0x05</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max cell voltage</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0x04</w:t>
            </w:r>
          </w:p>
        </w:tc>
        <w:tc>
          <w:tcPr>
            <w:tcMar>
              <w:top w:w="40.0" w:type="dxa"/>
              <w:left w:w="40.0" w:type="dxa"/>
              <w:bottom w:w="40.0" w:type="dxa"/>
              <w:right w:w="40.0" w:type="dxa"/>
            </w:tcMar>
            <w:vAlign w:val="bottom"/>
          </w:tcPr>
          <w:p w:rsidR="00000000" w:rsidDel="00000000" w:rsidP="00000000" w:rsidRDefault="00000000" w:rsidRPr="00000000">
            <w:pPr>
              <w:pBd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0x28</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tenth volts</w:t>
            </w:r>
          </w:p>
        </w:tc>
      </w:tr>
      <w:tr>
        <w:trPr>
          <w:trHeight w:val="480" w:hRule="atLeast"/>
        </w:trPr>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0x06</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screen reset time</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0x05</w:t>
            </w:r>
          </w:p>
        </w:tc>
        <w:tc>
          <w:tcPr>
            <w:tcMar>
              <w:top w:w="40.0" w:type="dxa"/>
              <w:left w:w="40.0" w:type="dxa"/>
              <w:bottom w:w="40.0" w:type="dxa"/>
              <w:right w:w="40.0" w:type="dxa"/>
            </w:tcMar>
            <w:vAlign w:val="bottom"/>
          </w:tcPr>
          <w:p w:rsidR="00000000" w:rsidDel="00000000" w:rsidP="00000000" w:rsidRDefault="00000000" w:rsidRPr="00000000">
            <w:pPr>
              <w:pBd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0x0F</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seconds</w:t>
            </w:r>
          </w:p>
        </w:tc>
      </w:tr>
      <w:tr>
        <w:trPr>
          <w:trHeight w:val="480" w:hRule="atLeast"/>
        </w:trPr>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0x07</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screen sleep time</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0x06</w:t>
            </w:r>
          </w:p>
        </w:tc>
        <w:tc>
          <w:tcPr>
            <w:tcMar>
              <w:top w:w="40.0" w:type="dxa"/>
              <w:left w:w="40.0" w:type="dxa"/>
              <w:bottom w:w="40.0" w:type="dxa"/>
              <w:right w:w="40.0" w:type="dxa"/>
            </w:tcMar>
            <w:vAlign w:val="bottom"/>
          </w:tcPr>
          <w:p w:rsidR="00000000" w:rsidDel="00000000" w:rsidP="00000000" w:rsidRDefault="00000000" w:rsidRPr="00000000">
            <w:pPr>
              <w:pBdr/>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0x78</w:t>
            </w:r>
          </w:p>
        </w:tc>
        <w:tc>
          <w:tcPr>
            <w:tcMar>
              <w:top w:w="40.0" w:type="dxa"/>
              <w:left w:w="40.0" w:type="dxa"/>
              <w:bottom w:w="40.0" w:type="dxa"/>
              <w:right w:w="40.0" w:type="dxa"/>
            </w:tcMar>
            <w:vAlign w:val="bottom"/>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seconds</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It is important to note that the parameters can only be edited if the pack is “unlocked.” The lock state is stored at config address 3, and can be toggled by entering the “password” as the value to edit.  THE PASSWORD TO TOGGLE THE LOCK STATE IS 0xFF.</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figure below demonstrates how to navigate the menus on the lcd screen using the control panel on the packs: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drawing>
          <wp:inline distB="114300" distT="114300" distL="114300" distR="114300">
            <wp:extent cx="5943600" cy="3721100"/>
            <wp:effectExtent b="0" l="0" r="0" t="0"/>
            <wp:docPr descr="pacman_display_flow.png" id="1" name="image2.png"/>
            <a:graphic>
              <a:graphicData uri="http://schemas.openxmlformats.org/drawingml/2006/picture">
                <pic:pic>
                  <pic:nvPicPr>
                    <pic:cNvPr descr="pacman_display_flow.png" id="0" name="image2.png"/>
                    <pic:cNvPicPr preferRelativeResize="0"/>
                  </pic:nvPicPr>
                  <pic:blipFill>
                    <a:blip r:embed="rId10"/>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Figure </w:t>
      </w:r>
      <w:r w:rsidDel="00000000" w:rsidR="00000000" w:rsidRPr="00000000">
        <w:rPr>
          <w:rtl w:val="0"/>
        </w:rPr>
        <w:t xml:space="preserve">1</w:t>
      </w:r>
      <w:r w:rsidDel="00000000" w:rsidR="00000000" w:rsidRPr="00000000">
        <w:rPr>
          <w:rFonts w:ascii="Times New Roman" w:cs="Times New Roman" w:eastAsia="Times New Roman" w:hAnsi="Times New Roman"/>
          <w:rtl w:val="0"/>
        </w:rPr>
        <w:t xml:space="preserve">. PacMAN LCD Display Navigation</w:t>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2edoya6fblyf" w:id="33"/>
      <w:bookmarkEnd w:id="33"/>
      <w:r w:rsidDel="00000000" w:rsidR="00000000" w:rsidRPr="00000000">
        <w:rPr>
          <w:rFonts w:ascii="Times New Roman" w:cs="Times New Roman" w:eastAsia="Times New Roman" w:hAnsi="Times New Roman"/>
          <w:color w:val="980000"/>
          <w:rtl w:val="0"/>
        </w:rPr>
        <w:t xml:space="preserve">Schematic links</w:t>
      </w:r>
    </w:p>
    <w:p w:rsidR="00000000" w:rsidDel="00000000" w:rsidP="00000000" w:rsidRDefault="00000000" w:rsidRPr="00000000">
      <w:pPr>
        <w:pStyle w:val="Heading2"/>
        <w:pBdr/>
        <w:contextualSpacing w:val="0"/>
        <w:rPr>
          <w:rFonts w:ascii="Times New Roman" w:cs="Times New Roman" w:eastAsia="Times New Roman" w:hAnsi="Times New Roman"/>
        </w:rPr>
      </w:pPr>
      <w:bookmarkStart w:colFirst="0" w:colLast="0" w:name="_w30uyr3p3qg" w:id="34"/>
      <w:bookmarkEnd w:id="34"/>
      <w:r w:rsidDel="00000000" w:rsidR="00000000" w:rsidRPr="00000000">
        <w:rPr>
          <w:rFonts w:ascii="Times New Roman" w:cs="Times New Roman" w:eastAsia="Times New Roman" w:hAnsi="Times New Roman"/>
          <w:rtl w:val="0"/>
        </w:rPr>
        <w:t xml:space="preserve">Pacman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Below is the Rev 0.8 Schematic which is used in the LFEV-17 implementation of the Accumulator. This is also the Schematic for Rev 0.9, as the only difference between R0.8 and R0.9 is the PCB layout. </w:t>
      </w:r>
    </w:p>
    <w:p w:rsidR="00000000" w:rsidDel="00000000" w:rsidP="00000000" w:rsidRDefault="00000000" w:rsidRPr="00000000">
      <w:pPr>
        <w:pBdr/>
        <w:contextualSpacing w:val="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https://sites.lafayette.edu/ece492-sp17/files/2017/01/PacMAN_Rev_0_8_Schematic.pdf</w:t>
        </w:r>
      </w:hyperlink>
      <w:r w:rsidDel="00000000" w:rsidR="00000000" w:rsidRPr="00000000">
        <w:rPr>
          <w:rtl w:val="0"/>
        </w:rPr>
      </w:r>
    </w:p>
    <w:p w:rsidR="00000000" w:rsidDel="00000000" w:rsidP="00000000" w:rsidRDefault="00000000" w:rsidRPr="00000000">
      <w:pPr>
        <w:pStyle w:val="Heading2"/>
        <w:pBdr/>
        <w:contextualSpacing w:val="0"/>
        <w:rPr>
          <w:rFonts w:ascii="Times New Roman" w:cs="Times New Roman" w:eastAsia="Times New Roman" w:hAnsi="Times New Roman"/>
        </w:rPr>
      </w:pPr>
      <w:bookmarkStart w:colFirst="0" w:colLast="0" w:name="_1uqoaqx497qf" w:id="35"/>
      <w:bookmarkEnd w:id="35"/>
      <w:r w:rsidDel="00000000" w:rsidR="00000000" w:rsidRPr="00000000">
        <w:rPr>
          <w:rFonts w:ascii="Times New Roman" w:cs="Times New Roman" w:eastAsia="Times New Roman" w:hAnsi="Times New Roman"/>
          <w:rtl w:val="0"/>
        </w:rPr>
        <w:t xml:space="preserve">AMS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Below is the Rev 0.4 schematic of the AMS boards:</w:t>
      </w:r>
    </w:p>
    <w:p w:rsidR="00000000" w:rsidDel="00000000" w:rsidP="00000000" w:rsidRDefault="00000000" w:rsidRPr="00000000">
      <w:pPr>
        <w:pBdr/>
        <w:contextualSpacing w:val="0"/>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https://sites.lafayette.edu/ece492-sp17/files/2017/01/AMS_Schematic_Rev_0_4_2016.pdf</w:t>
        </w:r>
      </w:hyperlink>
      <w:r w:rsidDel="00000000" w:rsidR="00000000" w:rsidRPr="00000000">
        <w:rPr>
          <w:rtl w:val="0"/>
        </w:rPr>
      </w:r>
    </w:p>
    <w:p w:rsidR="00000000" w:rsidDel="00000000" w:rsidP="00000000" w:rsidRDefault="00000000" w:rsidRPr="00000000">
      <w:pPr>
        <w:pStyle w:val="Heading2"/>
        <w:pBdr/>
        <w:contextualSpacing w:val="0"/>
        <w:rPr>
          <w:rFonts w:ascii="Times New Roman" w:cs="Times New Roman" w:eastAsia="Times New Roman" w:hAnsi="Times New Roman"/>
        </w:rPr>
      </w:pPr>
      <w:bookmarkStart w:colFirst="0" w:colLast="0" w:name="_gvby9uwmvi97" w:id="36"/>
      <w:bookmarkEnd w:id="36"/>
      <w:r w:rsidDel="00000000" w:rsidR="00000000" w:rsidRPr="00000000">
        <w:rPr>
          <w:rFonts w:ascii="Times New Roman" w:cs="Times New Roman" w:eastAsia="Times New Roman" w:hAnsi="Times New Roman"/>
          <w:rtl w:val="0"/>
        </w:rPr>
        <w:t xml:space="preserve">Control panel</w:t>
      </w:r>
    </w:p>
    <w:p w:rsidR="00000000" w:rsidDel="00000000" w:rsidP="00000000" w:rsidRDefault="00000000" w:rsidRPr="00000000">
      <w:pPr>
        <w:pBdr/>
        <w:contextualSpacing w:val="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https://sites.lafayette.edu/ece492-sp17/files/2017/01/panel-pcb.pdf</w:t>
        </w:r>
      </w:hyperlink>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jhdafo1hffdt" w:id="37"/>
      <w:bookmarkEnd w:id="37"/>
      <w:r w:rsidDel="00000000" w:rsidR="00000000" w:rsidRPr="00000000">
        <w:rPr>
          <w:rFonts w:ascii="Times New Roman" w:cs="Times New Roman" w:eastAsia="Times New Roman" w:hAnsi="Times New Roman"/>
          <w:color w:val="980000"/>
          <w:rtl w:val="0"/>
        </w:rPr>
        <w:t xml:space="preserve">BOM links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Pacman </w:t>
      </w:r>
      <w:hyperlink r:id="rId14">
        <w:r w:rsidDel="00000000" w:rsidR="00000000" w:rsidRPr="00000000">
          <w:rPr>
            <w:rFonts w:ascii="Times New Roman" w:cs="Times New Roman" w:eastAsia="Times New Roman" w:hAnsi="Times New Roman"/>
            <w:color w:val="1155cc"/>
            <w:u w:val="single"/>
            <w:rtl w:val="0"/>
          </w:rPr>
          <w:t xml:space="preserve">https://sites.lafayette.edu/ece492-sp17/files/2017/01/PacMAN-BOM.pdf</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AMS </w:t>
      </w:r>
      <w:hyperlink r:id="rId15">
        <w:r w:rsidDel="00000000" w:rsidR="00000000" w:rsidRPr="00000000">
          <w:rPr>
            <w:rFonts w:ascii="Times New Roman" w:cs="Times New Roman" w:eastAsia="Times New Roman" w:hAnsi="Times New Roman"/>
            <w:color w:val="1155cc"/>
            <w:u w:val="single"/>
            <w:rtl w:val="0"/>
          </w:rPr>
          <w:t xml:space="preserve">https://sites.lafayette.edu/ece492-sp17/files/2017/01/AMS_BOM.pdf</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Control panel </w:t>
      </w:r>
      <w:hyperlink r:id="rId16">
        <w:r w:rsidDel="00000000" w:rsidR="00000000" w:rsidRPr="00000000">
          <w:rPr>
            <w:rFonts w:ascii="Times New Roman" w:cs="Times New Roman" w:eastAsia="Times New Roman" w:hAnsi="Times New Roman"/>
            <w:color w:val="1155cc"/>
            <w:u w:val="single"/>
            <w:rtl w:val="0"/>
          </w:rPr>
          <w:t xml:space="preserve">https://sites.lafayette.edu/ece492-sp17/files/2017/01/Control-Panel-PCB-BOM.pdf</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t xml:space="preserve">Pack </w:t>
      </w:r>
      <w:hyperlink r:id="rId17">
        <w:r w:rsidDel="00000000" w:rsidR="00000000" w:rsidRPr="00000000">
          <w:rPr>
            <w:color w:val="1155cc"/>
            <w:u w:val="single"/>
            <w:rtl w:val="0"/>
          </w:rPr>
          <w:t xml:space="preserve">https://sites.lafayette.edu/ece492-sp17/files/2017/01/Accumulator-BOM-Pack-BOM.pdf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ag3tl3kpeezu" w:id="38"/>
      <w:bookmarkEnd w:id="38"/>
      <w:r w:rsidDel="00000000" w:rsidR="00000000" w:rsidRPr="00000000">
        <w:rPr>
          <w:rFonts w:ascii="Times New Roman" w:cs="Times New Roman" w:eastAsia="Times New Roman" w:hAnsi="Times New Roman"/>
          <w:color w:val="980000"/>
          <w:rtl w:val="0"/>
        </w:rPr>
        <w:t xml:space="preserve">Mechanical Drawings</w:t>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To view the mechanical drawings of pertinent parts in a pack, dowload the following zip file: </w:t>
      </w:r>
      <w:hyperlink r:id="rId18">
        <w:r w:rsidDel="00000000" w:rsidR="00000000" w:rsidRPr="00000000">
          <w:rPr>
            <w:rFonts w:ascii="Times New Roman" w:cs="Times New Roman" w:eastAsia="Times New Roman" w:hAnsi="Times New Roman"/>
            <w:color w:val="1155cc"/>
            <w:u w:val="single"/>
            <w:rtl w:val="0"/>
          </w:rPr>
          <w:t xml:space="preserve">https://sites.lafayette.edu/ece492-sp17/files/2017/01/Mechanical-Drawings.zip</w:t>
        </w:r>
      </w:hyperlink>
      <w:r w:rsidDel="00000000" w:rsidR="00000000" w:rsidRPr="00000000">
        <w:rPr>
          <w:rtl w:val="0"/>
        </w:rPr>
      </w:r>
    </w:p>
    <w:p w:rsidR="00000000" w:rsidDel="00000000" w:rsidP="00000000" w:rsidRDefault="00000000" w:rsidRPr="00000000">
      <w:pPr>
        <w:pStyle w:val="Heading1"/>
        <w:pBdr/>
        <w:contextualSpacing w:val="0"/>
        <w:rPr>
          <w:color w:val="980000"/>
        </w:rPr>
      </w:pPr>
      <w:bookmarkStart w:colFirst="0" w:colLast="0" w:name="_g2adgr77wi6d" w:id="39"/>
      <w:bookmarkEnd w:id="39"/>
      <w:r w:rsidDel="00000000" w:rsidR="00000000" w:rsidRPr="00000000">
        <w:rPr>
          <w:color w:val="980000"/>
          <w:rtl w:val="0"/>
        </w:rPr>
        <w:t xml:space="preserve">Wiring Diagrams</w:t>
      </w:r>
    </w:p>
    <w:p w:rsidR="00000000" w:rsidDel="00000000" w:rsidP="00000000" w:rsidRDefault="00000000" w:rsidRPr="00000000">
      <w:pPr>
        <w:pBdr/>
        <w:contextualSpacing w:val="0"/>
        <w:rPr/>
      </w:pPr>
      <w:r w:rsidDel="00000000" w:rsidR="00000000" w:rsidRPr="00000000">
        <w:rPr>
          <w:rtl w:val="0"/>
        </w:rPr>
        <w:t xml:space="preserve">See the Accumulator Interconnect Document for internal TSV wiring information at this link:</w:t>
      </w:r>
      <w:r w:rsidDel="00000000" w:rsidR="00000000" w:rsidRPr="00000000">
        <w:rPr>
          <w:rtl w:val="0"/>
        </w:rPr>
        <w:t xml:space="preserve"> </w:t>
      </w:r>
      <w:hyperlink r:id="rId19">
        <w:r w:rsidDel="00000000" w:rsidR="00000000" w:rsidRPr="00000000">
          <w:rPr>
            <w:color w:val="1155cc"/>
            <w:u w:val="single"/>
            <w:rtl w:val="0"/>
          </w:rPr>
          <w:t xml:space="preserve">https://sites.lafayette.edu/ece492-sp17/files/2017/01/TSV_ICD.pdf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bwtjle6uf3qz" w:id="40"/>
      <w:bookmarkEnd w:id="40"/>
      <w:r w:rsidDel="00000000" w:rsidR="00000000" w:rsidRPr="00000000">
        <w:rPr>
          <w:rFonts w:ascii="Times New Roman" w:cs="Times New Roman" w:eastAsia="Times New Roman" w:hAnsi="Times New Roman"/>
          <w:color w:val="980000"/>
          <w:rtl w:val="0"/>
        </w:rPr>
        <w:t xml:space="preserve">Block Diagrams</w:t>
      </w:r>
    </w:p>
    <w:p w:rsidR="00000000" w:rsidDel="00000000" w:rsidP="00000000" w:rsidRDefault="00000000" w:rsidRPr="00000000">
      <w:pPr>
        <w:pStyle w:val="Heading2"/>
        <w:pBdr/>
        <w:contextualSpacing w:val="0"/>
        <w:rPr>
          <w:rFonts w:ascii="Times New Roman" w:cs="Times New Roman" w:eastAsia="Times New Roman" w:hAnsi="Times New Roman"/>
        </w:rPr>
      </w:pPr>
      <w:bookmarkStart w:colFirst="0" w:colLast="0" w:name="_tmn09pdn3iiw" w:id="41"/>
      <w:bookmarkEnd w:id="41"/>
      <w:r w:rsidDel="00000000" w:rsidR="00000000" w:rsidRPr="00000000">
        <w:rPr>
          <w:rFonts w:ascii="Times New Roman" w:cs="Times New Roman" w:eastAsia="Times New Roman" w:hAnsi="Times New Roman"/>
          <w:rtl w:val="0"/>
        </w:rPr>
        <w:t xml:space="preserve">Pack</w:t>
      </w:r>
    </w:p>
    <w:p w:rsidR="00000000" w:rsidDel="00000000" w:rsidP="00000000" w:rsidRDefault="00000000" w:rsidRPr="00000000">
      <w:pPr>
        <w:pBdr/>
        <w:contextualSpacing w:val="0"/>
        <w:jc w:val="center"/>
        <w:rPr/>
      </w:pPr>
      <w:r w:rsidDel="00000000" w:rsidR="00000000" w:rsidRPr="00000000">
        <mc:AlternateContent>
          <mc:Choice Requires="wpg">
            <w:drawing>
              <wp:inline distB="114300" distT="114300" distL="114300" distR="114300">
                <wp:extent cx="4917303" cy="2624138"/>
                <wp:effectExtent b="0" l="0" r="0" t="0"/>
                <wp:docPr id="4" name=""/>
                <a:graphic>
                  <a:graphicData uri="http://schemas.microsoft.com/office/word/2010/wordprocessingGroup">
                    <wpg:wgp>
                      <wpg:cNvGrpSpPr/>
                      <wpg:grpSpPr>
                        <a:xfrm>
                          <a:off x="-533400" y="-914400"/>
                          <a:ext cx="4917303" cy="2624138"/>
                          <a:chOff x="-533400" y="-914400"/>
                          <a:chExt cx="5943600" cy="3800475"/>
                        </a:xfrm>
                      </wpg:grpSpPr>
                      <pic:pic>
                        <pic:nvPicPr>
                          <pic:cNvPr id="2" name="Shape 2"/>
                          <pic:cNvPicPr preferRelativeResize="0"/>
                        </pic:nvPicPr>
                        <pic:blipFill/>
                        <pic:spPr>
                          <a:xfrm>
                            <a:off x="-533400" y="-914400"/>
                            <a:ext cx="5943600" cy="3800475"/>
                          </a:xfrm>
                          <a:prstGeom prst="rect">
                            <a:avLst/>
                          </a:prstGeom>
                          <a:noFill/>
                          <a:ln>
                            <a:noFill/>
                          </a:ln>
                        </pic:spPr>
                      </pic:pic>
                      <wps:wsp>
                        <wps:cNvSpPr/>
                        <wps:cNvPr id="3" name="Shape 3"/>
                        <wps:spPr>
                          <a:xfrm>
                            <a:off x="4095750" y="-809625"/>
                            <a:ext cx="885900" cy="857100"/>
                          </a:xfrm>
                          <a:prstGeom prst="rect">
                            <a:avLst/>
                          </a:prstGeom>
                          <a:solidFill>
                            <a:srgbClr val="FFFFFF"/>
                          </a:solidFill>
                          <a:ln cap="flat" cmpd="sng" w="9525">
                            <a:solidFill>
                              <a:srgbClr val="FFFFFF"/>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rot="-5400000">
                            <a:off x="4333800" y="156975"/>
                            <a:ext cx="519300" cy="3003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TSV-</w:t>
                              </w:r>
                            </w:p>
                          </w:txbxContent>
                        </wps:txbx>
                        <wps:bodyPr anchorCtr="0" anchor="ctr" bIns="91425" lIns="91425" rIns="91425" tIns="91425"/>
                      </wps:wsp>
                    </wpg:wgp>
                  </a:graphicData>
                </a:graphic>
              </wp:inline>
            </w:drawing>
          </mc:Choice>
          <mc:Fallback>
            <w:drawing>
              <wp:inline distB="114300" distT="114300" distL="114300" distR="114300">
                <wp:extent cx="4917303" cy="2624138"/>
                <wp:effectExtent b="0" l="0" r="0" t="0"/>
                <wp:docPr id="4"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4917303" cy="26241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Figure 2. Block diagram of a Pack in the TSV Accumulator. Taken from LFEV-SP2017 Final Presentation. </w:t>
      </w:r>
      <w:r w:rsidDel="00000000" w:rsidR="00000000" w:rsidRPr="00000000">
        <w:rPr>
          <w:rtl w:val="0"/>
        </w:rPr>
      </w:r>
    </w:p>
    <w:p w:rsidR="00000000" w:rsidDel="00000000" w:rsidP="00000000" w:rsidRDefault="00000000" w:rsidRPr="00000000">
      <w:pPr>
        <w:pStyle w:val="Heading2"/>
        <w:pBdr/>
        <w:contextualSpacing w:val="0"/>
        <w:rPr>
          <w:rFonts w:ascii="Times New Roman" w:cs="Times New Roman" w:eastAsia="Times New Roman" w:hAnsi="Times New Roman"/>
        </w:rPr>
      </w:pPr>
      <w:bookmarkStart w:colFirst="0" w:colLast="0" w:name="_re7vlwcviz9s" w:id="42"/>
      <w:bookmarkEnd w:id="42"/>
      <w:r w:rsidDel="00000000" w:rsidR="00000000" w:rsidRPr="00000000">
        <w:rPr>
          <w:rFonts w:ascii="Times New Roman" w:cs="Times New Roman" w:eastAsia="Times New Roman" w:hAnsi="Times New Roman"/>
          <w:rtl w:val="0"/>
        </w:rPr>
        <w:t xml:space="preserve">AMS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drawing>
          <wp:inline distB="114300" distT="114300" distL="114300" distR="114300">
            <wp:extent cx="5943600" cy="2628900"/>
            <wp:effectExtent b="0" l="0" r="0" t="0"/>
            <wp:docPr descr="AMS_Block_Diagram.jpg" id="2" name="image5.jpg"/>
            <a:graphic>
              <a:graphicData uri="http://schemas.openxmlformats.org/drawingml/2006/picture">
                <pic:pic>
                  <pic:nvPicPr>
                    <pic:cNvPr descr="AMS_Block_Diagram.jpg" id="0" name="image5.jpg"/>
                    <pic:cNvPicPr preferRelativeResize="0"/>
                  </pic:nvPicPr>
                  <pic:blipFill>
                    <a:blip r:embed="rId21"/>
                    <a:srcRect b="0" l="0" r="0" t="0"/>
                    <a:stretch>
                      <a:fillRect/>
                    </a:stretch>
                  </pic:blipFill>
                  <pic:spPr>
                    <a:xfrm>
                      <a:off x="0" y="0"/>
                      <a:ext cx="5943600" cy="26289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Figure </w:t>
      </w:r>
      <w:r w:rsidDel="00000000" w:rsidR="00000000" w:rsidRPr="00000000">
        <w:rPr>
          <w:rtl w:val="0"/>
        </w:rPr>
        <w:t xml:space="preserve">3</w:t>
      </w:r>
      <w:r w:rsidDel="00000000" w:rsidR="00000000" w:rsidRPr="00000000">
        <w:rPr>
          <w:rFonts w:ascii="Times New Roman" w:cs="Times New Roman" w:eastAsia="Times New Roman" w:hAnsi="Times New Roman"/>
          <w:rtl w:val="0"/>
        </w:rPr>
        <w:t xml:space="preserve">. Block Diagram of I2C links in AMS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iij3awnv78av" w:id="43"/>
      <w:bookmarkEnd w:id="43"/>
      <w:r w:rsidDel="00000000" w:rsidR="00000000" w:rsidRPr="00000000">
        <w:rPr>
          <w:rFonts w:ascii="Times New Roman" w:cs="Times New Roman" w:eastAsia="Times New Roman" w:hAnsi="Times New Roman"/>
          <w:color w:val="980000"/>
          <w:rtl w:val="0"/>
        </w:rPr>
        <w:t xml:space="preserve">Gerber Files </w:t>
      </w:r>
      <w:r w:rsidDel="00000000" w:rsidR="00000000" w:rsidRPr="00000000">
        <w:rPr>
          <w:color w:val="980000"/>
          <w:rtl w:val="0"/>
        </w:rPr>
        <w:t xml:space="preserve">L</w:t>
      </w:r>
      <w:r w:rsidDel="00000000" w:rsidR="00000000" w:rsidRPr="00000000">
        <w:rPr>
          <w:rFonts w:ascii="Times New Roman" w:cs="Times New Roman" w:eastAsia="Times New Roman" w:hAnsi="Times New Roman"/>
          <w:color w:val="980000"/>
          <w:rtl w:val="0"/>
        </w:rPr>
        <w:t xml:space="preserve">inks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t xml:space="preserve">PacMAN </w:t>
      </w:r>
      <w:hyperlink r:id="rId22">
        <w:r w:rsidDel="00000000" w:rsidR="00000000" w:rsidRPr="00000000">
          <w:rPr>
            <w:rFonts w:ascii="Times New Roman" w:cs="Times New Roman" w:eastAsia="Times New Roman" w:hAnsi="Times New Roman"/>
            <w:color w:val="1155cc"/>
            <w:u w:val="single"/>
            <w:rtl w:val="0"/>
          </w:rPr>
          <w:t xml:space="preserve">https://sites.lafayette.edu/ece492-sp17/files/2017/01/L17-TSV-1_hardware_rev_0_8.zip</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t xml:space="preserve">AMS Board </w:t>
      </w:r>
      <w:hyperlink r:id="rId23">
        <w:r w:rsidDel="00000000" w:rsidR="00000000" w:rsidRPr="00000000">
          <w:rPr>
            <w:rFonts w:ascii="Times New Roman" w:cs="Times New Roman" w:eastAsia="Times New Roman" w:hAnsi="Times New Roman"/>
            <w:color w:val="1155cc"/>
            <w:u w:val="single"/>
            <w:rtl w:val="0"/>
          </w:rPr>
          <w:t xml:space="preserve">https://sites.lafayette.edu/ece492-sp17/files/2017/01/AMS_PCB_Layout.zip</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t xml:space="preserve">Control Panel </w:t>
      </w:r>
      <w:hyperlink r:id="rId24">
        <w:r w:rsidDel="00000000" w:rsidR="00000000" w:rsidRPr="00000000">
          <w:rPr>
            <w:rFonts w:ascii="Times New Roman" w:cs="Times New Roman" w:eastAsia="Times New Roman" w:hAnsi="Times New Roman"/>
            <w:color w:val="1155cc"/>
            <w:u w:val="single"/>
            <w:rtl w:val="0"/>
          </w:rPr>
          <w:t xml:space="preserve">https://sites.lafayette.edu/ece492-sp17/files/2017/01/L16-TSV-3_KiCad.zip</w:t>
        </w:r>
      </w:hyperlink>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4izsb5as6wej" w:id="44"/>
      <w:bookmarkEnd w:id="44"/>
      <w:r w:rsidDel="00000000" w:rsidR="00000000" w:rsidRPr="00000000">
        <w:rPr>
          <w:rFonts w:ascii="Times New Roman" w:cs="Times New Roman" w:eastAsia="Times New Roman" w:hAnsi="Times New Roman"/>
          <w:color w:val="980000"/>
          <w:rtl w:val="0"/>
        </w:rPr>
        <w:t xml:space="preserve">QA Testing</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see all QA results see </w:t>
      </w:r>
    </w:p>
    <w:p w:rsidR="00000000" w:rsidDel="00000000" w:rsidP="00000000" w:rsidRDefault="00000000" w:rsidRPr="00000000">
      <w:pPr>
        <w:pBdr/>
        <w:contextualSpacing w:val="0"/>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https://sites.lafayette.edu/ece492-sp17/files/2017/01/Accumulator_Memo_1.zip</w:t>
        </w:r>
      </w:hyperlink>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http://sites.lafayette.edu/ece492-sp17/testing/atp/qa-testing/</w:t>
        </w:r>
      </w:hyperlink>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http://sites.lafayette.edu/ece492-sp16/test-result-documents/</w:t>
        </w:r>
      </w:hyperlink>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rPr>
      </w:pPr>
      <w:bookmarkStart w:colFirst="0" w:colLast="0" w:name="_7z0l72lszxvq" w:id="45"/>
      <w:bookmarkEnd w:id="45"/>
      <w:r w:rsidDel="00000000" w:rsidR="00000000" w:rsidRPr="00000000">
        <w:rPr>
          <w:rFonts w:ascii="Times New Roman" w:cs="Times New Roman" w:eastAsia="Times New Roman" w:hAnsi="Times New Roman"/>
          <w:color w:val="980000"/>
          <w:rtl w:val="0"/>
        </w:rPr>
        <w:t xml:space="preserve">Software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pStyle w:val="Heading2"/>
        <w:pBdr/>
        <w:contextualSpacing w:val="0"/>
        <w:rPr>
          <w:rFonts w:ascii="Times New Roman" w:cs="Times New Roman" w:eastAsia="Times New Roman" w:hAnsi="Times New Roman"/>
        </w:rPr>
      </w:pPr>
      <w:bookmarkStart w:colFirst="0" w:colLast="0" w:name="_homlzi2dowtt" w:id="46"/>
      <w:bookmarkEnd w:id="46"/>
      <w:r w:rsidDel="00000000" w:rsidR="00000000" w:rsidRPr="00000000">
        <w:rPr>
          <w:rFonts w:ascii="Times New Roman" w:cs="Times New Roman" w:eastAsia="Times New Roman" w:hAnsi="Times New Roman"/>
          <w:rtl w:val="0"/>
        </w:rPr>
        <w:t xml:space="preserve">PacMAN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current version of Pacman software is v0.16 and the source code can be found at:</w:t>
      </w:r>
    </w:p>
    <w:p w:rsidR="00000000" w:rsidDel="00000000" w:rsidP="00000000" w:rsidRDefault="00000000" w:rsidRPr="00000000">
      <w:pPr>
        <w:pBdr/>
        <w:contextualSpacing w:val="0"/>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https://sites.lafayette.edu/ece492-sp17/files/2017/01/PacMAN_Software_0_16.zip</w:t>
        </w:r>
      </w:hyperlink>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written in C for the ATMEL AT90CAN32 microcontroller. The documentation for microcontroller can be found here: </w:t>
      </w:r>
      <w:hyperlink r:id="rId29">
        <w:r w:rsidDel="00000000" w:rsidR="00000000" w:rsidRPr="00000000">
          <w:rPr>
            <w:rFonts w:ascii="Times New Roman" w:cs="Times New Roman" w:eastAsia="Times New Roman" w:hAnsi="Times New Roman"/>
            <w:color w:val="1155cc"/>
            <w:u w:val="single"/>
            <w:rtl w:val="0"/>
          </w:rPr>
          <w:t xml:space="preserve">http://www.atmel.com/Images/doc7679.pdf</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tool chain is the same as used in previous years and more details about Pacman programming can be found in the programming manual, located here:</w:t>
      </w:r>
    </w:p>
    <w:p w:rsidR="00000000" w:rsidDel="00000000" w:rsidP="00000000" w:rsidRDefault="00000000" w:rsidRPr="00000000">
      <w:pPr>
        <w:pBdr/>
        <w:contextualSpacing w:val="0"/>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https://sites.lafayette.edu/ece492-sp17/files/2017/01/PacMAN-Programming-Manual_2017.pdf</w:t>
        </w:r>
      </w:hyperlink>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software is built on the Atom Threads RTOS.  Atmel TWI and CAN libraries are utilized to</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achieve communication.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code in main.c sets up tasks listed in tasklist.c and starts the RTOS.  Functions that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generate LCD screens are detailed in lcd.c.  Functions that utilize TWI libraries to perform I2C</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are detailed in i2c.c.  The remaining c files detail tasks that run continuously:</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●task_button.c ­ retrieves button presses on the control panel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●task_can.c ­ transmits CAN messages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●task_charge.c ­ performs integration of current and calculates state of charge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●task_config.c ­ performs state transitions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●task_ gui.c ­ calls function in lcd.c to set the display output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●task_hearbeat.c ­ blinks an LED on PacMan to indicate the computer is operating</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●task_i2c.c ­ calls functions to perform I2C communication tasks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●task_safety.c ­ opens and closes the safety loop relay</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●task_watchdog.c ­ resets off chip watchdog</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Style w:val="Heading2"/>
        <w:pBdr/>
        <w:contextualSpacing w:val="0"/>
        <w:rPr>
          <w:rFonts w:ascii="Times New Roman" w:cs="Times New Roman" w:eastAsia="Times New Roman" w:hAnsi="Times New Roman"/>
        </w:rPr>
      </w:pPr>
      <w:bookmarkStart w:colFirst="0" w:colLast="0" w:name="_9mbwd783kpzi" w:id="47"/>
      <w:bookmarkEnd w:id="47"/>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drawing>
          <wp:inline distB="114300" distT="114300" distL="114300" distR="114300">
            <wp:extent cx="5610225" cy="5133975"/>
            <wp:effectExtent b="0" l="0" r="0" t="0"/>
            <wp:docPr descr="pacman_state_diagram.png" id="3" name="image6.png"/>
            <a:graphic>
              <a:graphicData uri="http://schemas.openxmlformats.org/drawingml/2006/picture">
                <pic:pic>
                  <pic:nvPicPr>
                    <pic:cNvPr descr="pacman_state_diagram.png" id="0" name="image6.png"/>
                    <pic:cNvPicPr preferRelativeResize="0"/>
                  </pic:nvPicPr>
                  <pic:blipFill>
                    <a:blip r:embed="rId31"/>
                    <a:srcRect b="1485" l="0" r="0" t="9570"/>
                    <a:stretch>
                      <a:fillRect/>
                    </a:stretch>
                  </pic:blipFill>
                  <pic:spPr>
                    <a:xfrm>
                      <a:off x="0" y="0"/>
                      <a:ext cx="5610225" cy="51339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Figure 4. PacMAN State diagram.</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pacman is capable of storing and displaying the 5 most recent state transitions, and can display pertinent information to a recent fault.  If a pack is faulting, or going into unexpected states, using this display may be useful for debugging.  Navigating the control panel displays is further outlined in the control panel section.</w:t>
      </w:r>
    </w:p>
    <w:p w:rsidR="00000000" w:rsidDel="00000000" w:rsidP="00000000" w:rsidRDefault="00000000" w:rsidRPr="00000000">
      <w:pPr>
        <w:pStyle w:val="Heading3"/>
        <w:pBdr/>
        <w:contextualSpacing w:val="0"/>
        <w:rPr>
          <w:rFonts w:ascii="Times New Roman" w:cs="Times New Roman" w:eastAsia="Times New Roman" w:hAnsi="Times New Roman"/>
        </w:rPr>
      </w:pPr>
      <w:bookmarkStart w:colFirst="0" w:colLast="0" w:name="_elzr7x6sodq2" w:id="48"/>
      <w:bookmarkEnd w:id="48"/>
      <w:r w:rsidDel="00000000" w:rsidR="00000000" w:rsidRPr="00000000">
        <w:rPr>
          <w:rFonts w:ascii="Times New Roman" w:cs="Times New Roman" w:eastAsia="Times New Roman" w:hAnsi="Times New Roman"/>
          <w:rtl w:val="0"/>
        </w:rPr>
        <w:t xml:space="preserve">Binaries</w:t>
      </w:r>
      <w:r w:rsidDel="00000000" w:rsidR="00000000" w:rsidRPr="00000000">
        <w:rPr>
          <w:rtl w:val="0"/>
        </w:rPr>
      </w:r>
    </w:p>
    <w:p w:rsidR="00000000" w:rsidDel="00000000" w:rsidP="00000000" w:rsidRDefault="00000000" w:rsidRPr="00000000">
      <w:pPr>
        <w:pBdr/>
        <w:contextualSpacing w:val="0"/>
        <w:rPr/>
      </w:pPr>
      <w:hyperlink r:id="rId32">
        <w:r w:rsidDel="00000000" w:rsidR="00000000" w:rsidRPr="00000000">
          <w:rPr>
            <w:color w:val="1155cc"/>
            <w:u w:val="single"/>
            <w:rtl w:val="0"/>
          </w:rPr>
          <w:t xml:space="preserve">https://sites.lafayette.edu/ece492-sp17/files/2017/01/PacMAN_binaries.zip</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Check the git for the most up to date software; this contains software as of 5/4/2017.</w:t>
      </w:r>
      <w:r w:rsidDel="00000000" w:rsidR="00000000" w:rsidRPr="00000000">
        <w:rPr>
          <w:rtl w:val="0"/>
        </w:rPr>
      </w:r>
    </w:p>
    <w:p w:rsidR="00000000" w:rsidDel="00000000" w:rsidP="00000000" w:rsidRDefault="00000000" w:rsidRPr="00000000">
      <w:pPr>
        <w:pStyle w:val="Heading3"/>
        <w:pBdr/>
        <w:contextualSpacing w:val="0"/>
        <w:rPr>
          <w:rFonts w:ascii="Times New Roman" w:cs="Times New Roman" w:eastAsia="Times New Roman" w:hAnsi="Times New Roman"/>
        </w:rPr>
      </w:pPr>
      <w:bookmarkStart w:colFirst="0" w:colLast="0" w:name="_ygwb0alb4elq" w:id="49"/>
      <w:bookmarkEnd w:id="49"/>
      <w:r w:rsidDel="00000000" w:rsidR="00000000" w:rsidRPr="00000000">
        <w:rPr>
          <w:rFonts w:ascii="Times New Roman" w:cs="Times New Roman" w:eastAsia="Times New Roman" w:hAnsi="Times New Roman"/>
          <w:rtl w:val="0"/>
        </w:rPr>
        <w:t xml:space="preserve">Source</w:t>
      </w:r>
    </w:p>
    <w:p w:rsidR="00000000" w:rsidDel="00000000" w:rsidP="00000000" w:rsidRDefault="00000000" w:rsidRPr="00000000">
      <w:pPr>
        <w:pBdr/>
        <w:contextualSpacing w:val="0"/>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u w:val="single"/>
            <w:rtl w:val="0"/>
          </w:rPr>
          <w:t xml:space="preserve">https://github.com/LafayetteFormulaElectricVehicle/TSV</w:t>
        </w:r>
      </w:hyperlink>
      <w:r w:rsidDel="00000000" w:rsidR="00000000" w:rsidRPr="00000000">
        <w:rPr>
          <w:rtl w:val="0"/>
        </w:rPr>
      </w:r>
    </w:p>
    <w:p w:rsidR="00000000" w:rsidDel="00000000" w:rsidP="00000000" w:rsidRDefault="00000000" w:rsidRPr="00000000">
      <w:pPr>
        <w:pStyle w:val="Heading3"/>
        <w:pBdr/>
        <w:contextualSpacing w:val="0"/>
        <w:rPr>
          <w:rFonts w:ascii="Times New Roman" w:cs="Times New Roman" w:eastAsia="Times New Roman" w:hAnsi="Times New Roman"/>
        </w:rPr>
      </w:pPr>
      <w:bookmarkStart w:colFirst="0" w:colLast="0" w:name="_e8zajccsjrqq" w:id="50"/>
      <w:bookmarkEnd w:id="50"/>
      <w:r w:rsidDel="00000000" w:rsidR="00000000" w:rsidRPr="00000000">
        <w:rPr>
          <w:rFonts w:ascii="Times New Roman" w:cs="Times New Roman" w:eastAsia="Times New Roman" w:hAnsi="Times New Roman"/>
          <w:rtl w:val="0"/>
        </w:rPr>
        <w:t xml:space="preserve">Makefile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Make Files are in their respective folders. See the ReadMe for descriptions of the different versions of Software. </w:t>
      </w:r>
    </w:p>
    <w:p w:rsidR="00000000" w:rsidDel="00000000" w:rsidP="00000000" w:rsidRDefault="00000000" w:rsidRPr="00000000">
      <w:pPr>
        <w:pStyle w:val="Heading2"/>
        <w:pBdr/>
        <w:contextualSpacing w:val="0"/>
        <w:rPr>
          <w:rFonts w:ascii="Times New Roman" w:cs="Times New Roman" w:eastAsia="Times New Roman" w:hAnsi="Times New Roman"/>
        </w:rPr>
      </w:pPr>
      <w:bookmarkStart w:colFirst="0" w:colLast="0" w:name="_89kik790jjow" w:id="51"/>
      <w:bookmarkEnd w:id="51"/>
      <w:r w:rsidDel="00000000" w:rsidR="00000000" w:rsidRPr="00000000">
        <w:rPr>
          <w:rFonts w:ascii="Times New Roman" w:cs="Times New Roman" w:eastAsia="Times New Roman" w:hAnsi="Times New Roman"/>
          <w:rtl w:val="0"/>
        </w:rPr>
        <w:t xml:space="preserve">AMS</w:t>
      </w:r>
      <w:r w:rsidDel="00000000" w:rsidR="00000000" w:rsidRPr="00000000">
        <w:rPr>
          <w:rtl w:val="0"/>
        </w:rPr>
      </w:r>
    </w:p>
    <w:p w:rsidR="00000000" w:rsidDel="00000000" w:rsidP="00000000" w:rsidRDefault="00000000" w:rsidRPr="00000000">
      <w:pPr>
        <w:pStyle w:val="Heading3"/>
        <w:pBdr/>
        <w:contextualSpacing w:val="0"/>
        <w:rPr>
          <w:rFonts w:ascii="Times New Roman" w:cs="Times New Roman" w:eastAsia="Times New Roman" w:hAnsi="Times New Roman"/>
        </w:rPr>
      </w:pPr>
      <w:bookmarkStart w:colFirst="0" w:colLast="0" w:name="_aa7vwy9aqpaw" w:id="52"/>
      <w:bookmarkEnd w:id="52"/>
      <w:r w:rsidDel="00000000" w:rsidR="00000000" w:rsidRPr="00000000">
        <w:rPr>
          <w:rFonts w:ascii="Times New Roman" w:cs="Times New Roman" w:eastAsia="Times New Roman" w:hAnsi="Times New Roman"/>
          <w:rtl w:val="0"/>
        </w:rPr>
        <w:t xml:space="preserve">Binaries</w:t>
      </w:r>
      <w:r w:rsidDel="00000000" w:rsidR="00000000" w:rsidRPr="00000000">
        <w:rPr>
          <w:rtl w:val="0"/>
        </w:rPr>
      </w:r>
    </w:p>
    <w:p w:rsidR="00000000" w:rsidDel="00000000" w:rsidP="00000000" w:rsidRDefault="00000000" w:rsidRPr="00000000">
      <w:pPr>
        <w:pBdr/>
        <w:contextualSpacing w:val="0"/>
        <w:rPr/>
      </w:pPr>
      <w:hyperlink r:id="rId34">
        <w:r w:rsidDel="00000000" w:rsidR="00000000" w:rsidRPr="00000000">
          <w:rPr>
            <w:color w:val="1155cc"/>
            <w:u w:val="single"/>
            <w:rtl w:val="0"/>
          </w:rPr>
          <w:t xml:space="preserve">https://sites.lafayette.edu/ece492-sp17/files/2017/01/AMS_binaries.zip</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3"/>
        <w:pBdr/>
        <w:contextualSpacing w:val="0"/>
        <w:rPr>
          <w:rFonts w:ascii="Times New Roman" w:cs="Times New Roman" w:eastAsia="Times New Roman" w:hAnsi="Times New Roman"/>
        </w:rPr>
      </w:pPr>
      <w:bookmarkStart w:colFirst="0" w:colLast="0" w:name="_uq66zokt6ta7" w:id="53"/>
      <w:bookmarkEnd w:id="53"/>
      <w:r w:rsidDel="00000000" w:rsidR="00000000" w:rsidRPr="00000000">
        <w:rPr>
          <w:rFonts w:ascii="Times New Roman" w:cs="Times New Roman" w:eastAsia="Times New Roman" w:hAnsi="Times New Roman"/>
          <w:rtl w:val="0"/>
        </w:rPr>
        <w:t xml:space="preserve">Source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https://github.com/LafayetteFormulaElectricVehicle/TSV/tree/master/AMS%20Software%203_31</w:t>
      </w:r>
      <w:r w:rsidDel="00000000" w:rsidR="00000000" w:rsidRPr="00000000">
        <w:rPr>
          <w:rtl w:val="0"/>
        </w:rPr>
      </w:r>
    </w:p>
    <w:p w:rsidR="00000000" w:rsidDel="00000000" w:rsidP="00000000" w:rsidRDefault="00000000" w:rsidRPr="00000000">
      <w:pPr>
        <w:pStyle w:val="Heading3"/>
        <w:pBdr/>
        <w:contextualSpacing w:val="0"/>
        <w:rPr>
          <w:rFonts w:ascii="Times New Roman" w:cs="Times New Roman" w:eastAsia="Times New Roman" w:hAnsi="Times New Roman"/>
        </w:rPr>
      </w:pPr>
      <w:bookmarkStart w:colFirst="0" w:colLast="0" w:name="_x0n9ziouqp0e" w:id="54"/>
      <w:bookmarkEnd w:id="54"/>
      <w:r w:rsidDel="00000000" w:rsidR="00000000" w:rsidRPr="00000000">
        <w:rPr>
          <w:rtl w:val="0"/>
        </w:rPr>
        <w:t xml:space="preserve">Makefile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t xml:space="preserve">Makefile </w:t>
      </w:r>
      <w:r w:rsidDel="00000000" w:rsidR="00000000" w:rsidRPr="00000000">
        <w:rPr>
          <w:rFonts w:ascii="Times New Roman" w:cs="Times New Roman" w:eastAsia="Times New Roman" w:hAnsi="Times New Roman"/>
          <w:rtl w:val="0"/>
        </w:rPr>
        <w:t xml:space="preserve">located in the “firmware” folder.</w:t>
      </w:r>
    </w:p>
    <w:p w:rsidR="00000000" w:rsidDel="00000000" w:rsidP="00000000" w:rsidRDefault="00000000" w:rsidRPr="00000000">
      <w:pPr>
        <w:pStyle w:val="Heading3"/>
        <w:pBdr/>
        <w:contextualSpacing w:val="0"/>
        <w:rPr/>
      </w:pPr>
      <w:bookmarkStart w:colFirst="0" w:colLast="0" w:name="_28t1yllls4t" w:id="55"/>
      <w:bookmarkEnd w:id="55"/>
      <w:r w:rsidDel="00000000" w:rsidR="00000000" w:rsidRPr="00000000">
        <w:rPr>
          <w:rtl w:val="0"/>
        </w:rPr>
        <w:t xml:space="preserve">Toolchain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t xml:space="preserve">Requires MPLab IDE and the PIC programmer. See the AMSVU user manual for more information. </w:t>
      </w: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color w:val="980000"/>
        </w:rPr>
      </w:pPr>
      <w:bookmarkStart w:colFirst="0" w:colLast="0" w:name="_bltfghjuvojl" w:id="56"/>
      <w:bookmarkEnd w:id="56"/>
      <w:r w:rsidDel="00000000" w:rsidR="00000000" w:rsidRPr="00000000">
        <w:rPr>
          <w:rFonts w:ascii="Times New Roman" w:cs="Times New Roman" w:eastAsia="Times New Roman" w:hAnsi="Times New Roman"/>
          <w:color w:val="980000"/>
          <w:rtl w:val="0"/>
        </w:rPr>
        <w:t xml:space="preserve">ATP -12 Completed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 at ATP-12 on the ATR</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hyperlink r:id="rId35">
        <w:r w:rsidDel="00000000" w:rsidR="00000000" w:rsidRPr="00000000">
          <w:rPr>
            <w:rFonts w:ascii="Times New Roman" w:cs="Times New Roman" w:eastAsia="Times New Roman" w:hAnsi="Times New Roman"/>
            <w:color w:val="1155cc"/>
            <w:u w:val="single"/>
            <w:rtl w:val="0"/>
          </w:rPr>
          <w:t xml:space="preserve">http://sites.lafayette.edu/ece492-sp17/testing/atr/</w:t>
        </w:r>
      </w:hyperlink>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rFonts w:ascii="Times New Roman" w:cs="Times New Roman" w:eastAsia="Times New Roman" w:hAnsi="Times New Roman"/>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hyperlink" Target="https://sites.lafayette.edu/ece492-sp17/files/2017/01/L17-TSV-1_hardware_rev_0_8.zip" TargetMode="External"/><Relationship Id="rId21" Type="http://schemas.openxmlformats.org/officeDocument/2006/relationships/image" Target="media/image5.jpg"/><Relationship Id="rId24" Type="http://schemas.openxmlformats.org/officeDocument/2006/relationships/hyperlink" Target="https://sites.lafayette.edu/ece492-sp17/files/2017/01/L16-TSV-3_KiCad.zip" TargetMode="External"/><Relationship Id="rId23" Type="http://schemas.openxmlformats.org/officeDocument/2006/relationships/hyperlink" Target="https://sites.lafayette.edu/ece492-sp17/files/2017/01/AMS_PCB_Layout.zip"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sites.lafayette.edu/ece492-sp17/files/2017/01/AMSVU-User-Manual.pdf" TargetMode="External"/><Relationship Id="rId26" Type="http://schemas.openxmlformats.org/officeDocument/2006/relationships/hyperlink" Target="http://sites.lafayette.edu/ece492-sp17/testing/atp/qa-testing/" TargetMode="External"/><Relationship Id="rId25" Type="http://schemas.openxmlformats.org/officeDocument/2006/relationships/hyperlink" Target="https://sites.lafayette.edu/ece492-sp17/files/2017/01/Accumulator_Memo_1.zip" TargetMode="External"/><Relationship Id="rId28" Type="http://schemas.openxmlformats.org/officeDocument/2006/relationships/hyperlink" Target="https://sites.lafayette.edu/ece492-sp17/files/2017/01/PacMAN_Software_0_16.zip" TargetMode="External"/><Relationship Id="rId27" Type="http://schemas.openxmlformats.org/officeDocument/2006/relationships/hyperlink" Target="http://sites.lafayette.edu/ece492-sp16/test-result-documents/" TargetMode="External"/><Relationship Id="rId5" Type="http://schemas.openxmlformats.org/officeDocument/2006/relationships/hyperlink" Target="https://sites.lafayette.edu/ece492-sp17/files/2017/01/UserManual.pdf" TargetMode="External"/><Relationship Id="rId6" Type="http://schemas.openxmlformats.org/officeDocument/2006/relationships/hyperlink" Target="http://sites.lafayette.edu/ece492-sp17/subsystems/tsv/" TargetMode="External"/><Relationship Id="rId29" Type="http://schemas.openxmlformats.org/officeDocument/2006/relationships/hyperlink" Target="http://www.atmel.com/Images/doc7679.pdf" TargetMode="External"/><Relationship Id="rId7" Type="http://schemas.openxmlformats.org/officeDocument/2006/relationships/hyperlink" Target="http://sites.lafayette.edu/ece492-sp14/files/2014/02/AMS-I2C-RealTerm-Memo.pdf" TargetMode="External"/><Relationship Id="rId8" Type="http://schemas.openxmlformats.org/officeDocument/2006/relationships/hyperlink" Target="https://sites.lafayette.edu/ece492-sp17/files/2017/01/CellReplacementProcedure.pdf" TargetMode="External"/><Relationship Id="rId31" Type="http://schemas.openxmlformats.org/officeDocument/2006/relationships/image" Target="media/image6.png"/><Relationship Id="rId30" Type="http://schemas.openxmlformats.org/officeDocument/2006/relationships/hyperlink" Target="https://sites.lafayette.edu/ece492-sp17/files/2017/01/PacMAN-Programming-Manual_2017.pdf" TargetMode="External"/><Relationship Id="rId11" Type="http://schemas.openxmlformats.org/officeDocument/2006/relationships/hyperlink" Target="https://sites.lafayette.edu/ece492-sp17/files/2017/01/PacMAN_Rev_0_8_Schematic.pdf" TargetMode="External"/><Relationship Id="rId33" Type="http://schemas.openxmlformats.org/officeDocument/2006/relationships/hyperlink" Target="https://github.com/LafayetteFormulaElectricVehicle/TSV" TargetMode="External"/><Relationship Id="rId10" Type="http://schemas.openxmlformats.org/officeDocument/2006/relationships/image" Target="media/image2.png"/><Relationship Id="rId32" Type="http://schemas.openxmlformats.org/officeDocument/2006/relationships/hyperlink" Target="https://sites.lafayette.edu/ece492-sp17/files/2017/01/PacMAN_binaries.zip" TargetMode="External"/><Relationship Id="rId13" Type="http://schemas.openxmlformats.org/officeDocument/2006/relationships/hyperlink" Target="https://sites.lafayette.edu/ece492-sp17/files/2017/01/panel-pcb.pdf" TargetMode="External"/><Relationship Id="rId35" Type="http://schemas.openxmlformats.org/officeDocument/2006/relationships/hyperlink" Target="http://sites.lafayette.edu/ece492-sp17/testing/atr/" TargetMode="External"/><Relationship Id="rId12" Type="http://schemas.openxmlformats.org/officeDocument/2006/relationships/hyperlink" Target="https://sites.lafayette.edu/ece492-sp17/files/2017/01/AMS_Schematic_Rev_0_4_2016.pdf" TargetMode="External"/><Relationship Id="rId34" Type="http://schemas.openxmlformats.org/officeDocument/2006/relationships/hyperlink" Target="https://sites.lafayette.edu/ece492-sp17/files/2017/01/AMS_binaries.zip" TargetMode="External"/><Relationship Id="rId15" Type="http://schemas.openxmlformats.org/officeDocument/2006/relationships/hyperlink" Target="https://sites.lafayette.edu/ece492-sp17/files/2017/01/AMS_BOM.pdf" TargetMode="External"/><Relationship Id="rId14" Type="http://schemas.openxmlformats.org/officeDocument/2006/relationships/hyperlink" Target="https://sites.lafayette.edu/ece492-sp17/files/2017/01/PacMAN-BOM.pdf" TargetMode="External"/><Relationship Id="rId17" Type="http://schemas.openxmlformats.org/officeDocument/2006/relationships/hyperlink" Target="https://sites.lafayette.edu/ece492-sp17/files/2017/01/Accumulator-BOM-Pack-BOM.pdf" TargetMode="External"/><Relationship Id="rId16" Type="http://schemas.openxmlformats.org/officeDocument/2006/relationships/hyperlink" Target="https://sites.lafayette.edu/ece492-sp17/files/2017/01/Control-Panel-PCB-BOM.pdf" TargetMode="External"/><Relationship Id="rId19" Type="http://schemas.openxmlformats.org/officeDocument/2006/relationships/hyperlink" Target="https://sites.lafayette.edu/ece492-sp17/files/2017/01/TSV_ICD.pdf" TargetMode="External"/><Relationship Id="rId18" Type="http://schemas.openxmlformats.org/officeDocument/2006/relationships/hyperlink" Target="https://sites.lafayette.edu/ece492-sp17/files/2017/01/Mechanical-Drawings.zip" TargetMode="External"/></Relationships>
</file>