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Subtitle"/>
        <w:pBdr/>
        <w:contextualSpacing w:val="0"/>
        <w:jc w:val="center"/>
        <w:rPr>
          <w:rFonts w:ascii="Times New Roman" w:cs="Times New Roman" w:eastAsia="Times New Roman" w:hAnsi="Times New Roman"/>
        </w:rPr>
      </w:pPr>
      <w:bookmarkStart w:colFirst="0" w:colLast="0" w:name="_29sf1i9xkjms" w:id="0"/>
      <w:bookmarkEnd w:id="0"/>
      <w:r w:rsidDel="00000000" w:rsidR="00000000" w:rsidRPr="00000000">
        <w:rPr>
          <w:rFonts w:ascii="Times New Roman" w:cs="Times New Roman" w:eastAsia="Times New Roman" w:hAnsi="Times New Roman"/>
          <w:rtl w:val="0"/>
        </w:rPr>
        <w:t xml:space="preserve">Lafayette College  |  Electrical and Computer Engineering</w:t>
      </w:r>
    </w:p>
    <w:p w:rsidR="00000000" w:rsidDel="00000000" w:rsidP="00000000" w:rsidRDefault="00000000" w:rsidRPr="00000000">
      <w:pPr>
        <w:pStyle w:val="Title"/>
        <w:pBdr/>
        <w:contextualSpacing w:val="0"/>
        <w:jc w:val="center"/>
        <w:rPr>
          <w:rFonts w:ascii="Times New Roman" w:cs="Times New Roman" w:eastAsia="Times New Roman" w:hAnsi="Times New Roman"/>
          <w:color w:val="980000"/>
        </w:rPr>
      </w:pPr>
      <w:bookmarkStart w:colFirst="0" w:colLast="0" w:name="_q63z0oq52ygm" w:id="1"/>
      <w:bookmarkEnd w:id="1"/>
      <w:r w:rsidDel="00000000" w:rsidR="00000000" w:rsidRPr="00000000">
        <w:rPr>
          <w:rtl w:val="0"/>
        </w:rPr>
      </w:r>
    </w:p>
    <w:p w:rsidR="00000000" w:rsidDel="00000000" w:rsidP="00000000" w:rsidRDefault="00000000" w:rsidRPr="00000000">
      <w:pPr>
        <w:pStyle w:val="Title"/>
        <w:pBdr/>
        <w:contextualSpacing w:val="0"/>
        <w:jc w:val="center"/>
        <w:rPr>
          <w:rFonts w:ascii="Times New Roman" w:cs="Times New Roman" w:eastAsia="Times New Roman" w:hAnsi="Times New Roman"/>
          <w:color w:val="980000"/>
        </w:rPr>
      </w:pPr>
      <w:bookmarkStart w:colFirst="0" w:colLast="0" w:name="_rd11dch26sdg" w:id="2"/>
      <w:bookmarkEnd w:id="2"/>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Title"/>
        <w:pBdr/>
        <w:contextualSpacing w:val="0"/>
        <w:jc w:val="center"/>
        <w:rPr>
          <w:rFonts w:ascii="Times New Roman" w:cs="Times New Roman" w:eastAsia="Times New Roman" w:hAnsi="Times New Roman"/>
          <w:color w:val="980000"/>
        </w:rPr>
      </w:pPr>
      <w:bookmarkStart w:colFirst="0" w:colLast="0" w:name="_h77geokxiw2n" w:id="3"/>
      <w:bookmarkEnd w:id="3"/>
      <w:r w:rsidDel="00000000" w:rsidR="00000000" w:rsidRPr="00000000">
        <w:rPr>
          <w:rFonts w:ascii="Times New Roman" w:cs="Times New Roman" w:eastAsia="Times New Roman" w:hAnsi="Times New Roman"/>
          <w:color w:val="980000"/>
          <w:rtl w:val="0"/>
        </w:rPr>
        <w:t xml:space="preserve">Motor Controller Cooling System</w:t>
      </w:r>
    </w:p>
    <w:p w:rsidR="00000000" w:rsidDel="00000000" w:rsidP="00000000" w:rsidRDefault="00000000" w:rsidRPr="00000000">
      <w:pPr>
        <w:pStyle w:val="Title"/>
        <w:pBdr/>
        <w:contextualSpacing w:val="0"/>
        <w:jc w:val="center"/>
        <w:rPr>
          <w:rFonts w:ascii="Times New Roman" w:cs="Times New Roman" w:eastAsia="Times New Roman" w:hAnsi="Times New Roman"/>
          <w:color w:val="980000"/>
        </w:rPr>
      </w:pPr>
      <w:bookmarkStart w:colFirst="0" w:colLast="0" w:name="_lp0i176mmfpl" w:id="4"/>
      <w:bookmarkEnd w:id="4"/>
      <w:r w:rsidDel="00000000" w:rsidR="00000000" w:rsidRPr="00000000">
        <w:rPr>
          <w:rFonts w:ascii="Times New Roman" w:cs="Times New Roman" w:eastAsia="Times New Roman" w:hAnsi="Times New Roman"/>
          <w:color w:val="980000"/>
          <w:rtl w:val="0"/>
        </w:rPr>
        <w:t xml:space="preserve">Errata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Subtitle"/>
        <w:pBdr/>
        <w:contextualSpacing w:val="0"/>
        <w:jc w:val="center"/>
        <w:rPr>
          <w:rFonts w:ascii="Times New Roman" w:cs="Times New Roman" w:eastAsia="Times New Roman" w:hAnsi="Times New Roman"/>
        </w:rPr>
      </w:pPr>
      <w:bookmarkStart w:colFirst="0" w:colLast="0" w:name="_fbbzh6sht27a" w:id="5"/>
      <w:bookmarkEnd w:id="5"/>
      <w:r w:rsidDel="00000000" w:rsidR="00000000" w:rsidRPr="00000000">
        <w:rPr>
          <w:rFonts w:ascii="Times New Roman" w:cs="Times New Roman" w:eastAsia="Times New Roman" w:hAnsi="Times New Roman"/>
          <w:rtl w:val="0"/>
        </w:rPr>
        <w:t xml:space="preserve">ECE 492 Spring 2017</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3jbdrpm7655e" w:id="6"/>
      <w:bookmarkEnd w:id="6"/>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120" w:before="40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980000"/>
          <w:sz w:val="40"/>
          <w:szCs w:val="40"/>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pBdr/>
            <w:tabs>
              <w:tab w:val="right" w:pos="9360"/>
            </w:tabs>
            <w:spacing w:before="80" w:line="240" w:lineRule="auto"/>
            <w:ind w:left="0" w:firstLine="0"/>
            <w:contextualSpacing w:val="0"/>
            <w:rPr>
              <w:rFonts w:ascii="Times New Roman" w:cs="Times New Roman" w:eastAsia="Times New Roman" w:hAnsi="Times New Roman"/>
              <w:sz w:val="28"/>
              <w:szCs w:val="28"/>
            </w:rPr>
          </w:pPr>
          <w:r w:rsidDel="00000000" w:rsidR="00000000" w:rsidRPr="00000000">
            <w:fldChar w:fldCharType="begin"/>
            <w:instrText xml:space="preserve"> TOC \h \u \z </w:instrText>
            <w:fldChar w:fldCharType="separate"/>
          </w:r>
          <w:hyperlink w:anchor="_hryz5jpnjhk6">
            <w:r w:rsidDel="00000000" w:rsidR="00000000" w:rsidRPr="00000000">
              <w:rPr>
                <w:rFonts w:ascii="Times New Roman" w:cs="Times New Roman" w:eastAsia="Times New Roman" w:hAnsi="Times New Roman"/>
                <w:b w:val="1"/>
                <w:sz w:val="28"/>
                <w:szCs w:val="28"/>
                <w:rtl w:val="0"/>
              </w:rPr>
              <w:t xml:space="preserve">Software</w:t>
            </w:r>
          </w:hyperlink>
          <w:r w:rsidDel="00000000" w:rsidR="00000000" w:rsidRPr="00000000">
            <w:rPr>
              <w:rFonts w:ascii="Times New Roman" w:cs="Times New Roman" w:eastAsia="Times New Roman" w:hAnsi="Times New Roman"/>
              <w:b w:val="1"/>
              <w:sz w:val="28"/>
              <w:szCs w:val="28"/>
              <w:rtl w:val="0"/>
            </w:rPr>
            <w:tab/>
          </w:r>
          <w:r w:rsidDel="00000000" w:rsidR="00000000" w:rsidRPr="00000000">
            <w:fldChar w:fldCharType="begin"/>
            <w:instrText xml:space="preserve"> PAGEREF _hryz5jpnjhk6 \h </w:instrText>
            <w:fldChar w:fldCharType="separate"/>
          </w: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after="80" w:before="200" w:line="240" w:lineRule="auto"/>
            <w:ind w:left="0" w:firstLine="0"/>
            <w:contextualSpacing w:val="0"/>
            <w:rPr>
              <w:rFonts w:ascii="Times New Roman" w:cs="Times New Roman" w:eastAsia="Times New Roman" w:hAnsi="Times New Roman"/>
              <w:sz w:val="28"/>
              <w:szCs w:val="28"/>
            </w:rPr>
          </w:pPr>
          <w:hyperlink w:anchor="_tc45ww7z6q4s">
            <w:r w:rsidDel="00000000" w:rsidR="00000000" w:rsidRPr="00000000">
              <w:rPr>
                <w:rFonts w:ascii="Times New Roman" w:cs="Times New Roman" w:eastAsia="Times New Roman" w:hAnsi="Times New Roman"/>
                <w:b w:val="1"/>
                <w:sz w:val="28"/>
                <w:szCs w:val="28"/>
                <w:rtl w:val="0"/>
              </w:rPr>
              <w:t xml:space="preserve">Hardware</w:t>
            </w:r>
          </w:hyperlink>
          <w:r w:rsidDel="00000000" w:rsidR="00000000" w:rsidRPr="00000000">
            <w:rPr>
              <w:rFonts w:ascii="Times New Roman" w:cs="Times New Roman" w:eastAsia="Times New Roman" w:hAnsi="Times New Roman"/>
              <w:b w:val="1"/>
              <w:sz w:val="28"/>
              <w:szCs w:val="28"/>
              <w:rtl w:val="0"/>
            </w:rPr>
            <w:tab/>
          </w:r>
          <w:r w:rsidDel="00000000" w:rsidR="00000000" w:rsidRPr="00000000">
            <w:fldChar w:fldCharType="begin"/>
            <w:instrText xml:space="preserve"> PAGEREF _tc45ww7z6q4s \h </w:instrText>
            <w:fldChar w:fldCharType="separate"/>
          </w: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ikld89c0ejhd" w:id="7"/>
      <w:bookmarkEnd w:id="7"/>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yfpvz56doke0" w:id="8"/>
      <w:bookmarkEnd w:id="8"/>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hryz5jpnjhk6" w:id="9"/>
      <w:bookmarkEnd w:id="9"/>
      <w:r w:rsidDel="00000000" w:rsidR="00000000" w:rsidRPr="00000000">
        <w:rPr>
          <w:rFonts w:ascii="Times New Roman" w:cs="Times New Roman" w:eastAsia="Times New Roman" w:hAnsi="Times New Roman"/>
          <w:color w:val="980000"/>
          <w:rtl w:val="0"/>
        </w:rPr>
        <w:t xml:space="preserve">Software</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the digital pins whether they are being used by the CAN Bus Shield or not, not all the pins are tested altogether at the same time, especially digital pins 11-13.</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didn’t have time to put everything together because Arduino Uno was broken due to the amount of current was too big (the limit for the whole board is 200mA), so make sure to not exceed this limit. </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SafetyLoopController() </w:t>
      </w:r>
      <w:r w:rsidDel="00000000" w:rsidR="00000000" w:rsidRPr="00000000">
        <w:rPr>
          <w:rFonts w:ascii="Times New Roman" w:cs="Times New Roman" w:eastAsia="Times New Roman" w:hAnsi="Times New Roman"/>
          <w:sz w:val="24"/>
          <w:szCs w:val="24"/>
          <w:rtl w:val="0"/>
        </w:rPr>
        <w:t xml:space="preserve">function is currently only controlled by temperature, more complex algorithm should be used.</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fan RPM reading function </w:t>
      </w:r>
      <w:r w:rsidDel="00000000" w:rsidR="00000000" w:rsidRPr="00000000">
        <w:rPr>
          <w:rFonts w:ascii="Times New Roman" w:cs="Times New Roman" w:eastAsia="Times New Roman" w:hAnsi="Times New Roman"/>
          <w:i w:val="1"/>
          <w:sz w:val="24"/>
          <w:szCs w:val="24"/>
          <w:rtl w:val="0"/>
        </w:rPr>
        <w:t xml:space="preserve">FanReader()</w:t>
      </w:r>
      <w:r w:rsidDel="00000000" w:rsidR="00000000" w:rsidRPr="00000000">
        <w:rPr>
          <w:rFonts w:ascii="Times New Roman" w:cs="Times New Roman" w:eastAsia="Times New Roman" w:hAnsi="Times New Roman"/>
          <w:sz w:val="24"/>
          <w:szCs w:val="24"/>
          <w:rtl w:val="0"/>
        </w:rPr>
        <w:t xml:space="preserve"> can be improved.</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vtzgfk9m2173" w:id="10"/>
      <w:bookmarkEnd w:id="10"/>
      <w:r w:rsidDel="00000000" w:rsidR="00000000" w:rsidRPr="00000000">
        <w:rPr>
          <w:rFonts w:ascii="Times New Roman" w:cs="Times New Roman" w:eastAsia="Times New Roman" w:hAnsi="Times New Roman"/>
          <w:color w:val="980000"/>
          <w:rtl w:val="0"/>
        </w:rPr>
        <w:t xml:space="preserve">Hardware</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down the fans from the radiator, and connect the rest pins to the connector following  the “Cooling ICD External” file. </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 the pins to the connector of 4 sensors following the “Cooling ICD External” file. Then, add them to the water flow loop shown as “water flow block diagram”.</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 the power of 24V, 12V and 5V to the board from arduino board and dc to dc convertor and connect the board with arduino board following the schematic diagram.</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 the board to the connector on the panel on the box without changing the existing connection.</w:t>
      </w: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