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D9E982" w14:textId="77777777" w:rsidR="00743291" w:rsidRDefault="007751C5">
      <w:pPr>
        <w:pStyle w:val="normal0"/>
        <w:jc w:val="center"/>
      </w:pPr>
      <w:r>
        <w:rPr>
          <w:rFonts w:ascii="Times New Roman" w:eastAsia="Times New Roman" w:hAnsi="Times New Roman" w:cs="Times New Roman"/>
          <w:sz w:val="24"/>
        </w:rPr>
        <w:t>Williams-Massie Radio</w:t>
      </w:r>
    </w:p>
    <w:p w14:paraId="26DFF845" w14:textId="77777777" w:rsidR="00743291" w:rsidRDefault="007751C5">
      <w:pPr>
        <w:pStyle w:val="normal0"/>
        <w:jc w:val="center"/>
      </w:pPr>
      <w:r>
        <w:rPr>
          <w:rFonts w:ascii="Times New Roman" w:eastAsia="Times New Roman" w:hAnsi="Times New Roman" w:cs="Times New Roman"/>
          <w:sz w:val="24"/>
        </w:rPr>
        <w:t>Show #322: Politicians and Copyright</w:t>
      </w:r>
    </w:p>
    <w:p w14:paraId="794432F3" w14:textId="77777777" w:rsidR="00743291" w:rsidRDefault="007751C5">
      <w:pPr>
        <w:pStyle w:val="normal0"/>
        <w:jc w:val="center"/>
      </w:pPr>
      <w:r>
        <w:rPr>
          <w:rFonts w:ascii="Times New Roman" w:eastAsia="Times New Roman" w:hAnsi="Times New Roman" w:cs="Times New Roman"/>
          <w:sz w:val="24"/>
        </w:rPr>
        <w:t>Originally aired: January 28, 2012</w:t>
      </w:r>
    </w:p>
    <w:p w14:paraId="486383D8" w14:textId="77777777" w:rsidR="00743291" w:rsidRDefault="00743291">
      <w:pPr>
        <w:pStyle w:val="normal0"/>
        <w:jc w:val="center"/>
      </w:pPr>
    </w:p>
    <w:p w14:paraId="2CC5E124" w14:textId="77777777" w:rsidR="00743291" w:rsidRDefault="007751C5">
      <w:pPr>
        <w:pStyle w:val="normal0"/>
      </w:pPr>
      <w:r>
        <w:rPr>
          <w:rFonts w:ascii="Times New Roman" w:eastAsia="Times New Roman" w:hAnsi="Times New Roman" w:cs="Times New Roman"/>
          <w:sz w:val="24"/>
        </w:rPr>
        <w:t>Kirk: Welcome everyone to WWMR, Williams-Massie Radio. You were just listening to Natural Blues by Moby, an artist who can relate to Mitt Romney these days. Both have been in hot water over copyright controversies lately.</w:t>
      </w:r>
    </w:p>
    <w:p w14:paraId="3E5AFC98" w14:textId="77777777" w:rsidR="00743291" w:rsidRDefault="00743291">
      <w:pPr>
        <w:pStyle w:val="normal0"/>
      </w:pPr>
    </w:p>
    <w:p w14:paraId="439916E1" w14:textId="77777777" w:rsidR="00743291" w:rsidRDefault="007751C5">
      <w:pPr>
        <w:pStyle w:val="normal0"/>
      </w:pPr>
      <w:r>
        <w:rPr>
          <w:rFonts w:ascii="Times New Roman" w:eastAsia="Times New Roman" w:hAnsi="Times New Roman" w:cs="Times New Roman"/>
          <w:sz w:val="24"/>
        </w:rPr>
        <w:t>Abby: After a big loss to Newt Gi</w:t>
      </w:r>
      <w:r>
        <w:rPr>
          <w:rFonts w:ascii="Times New Roman" w:eastAsia="Times New Roman" w:hAnsi="Times New Roman" w:cs="Times New Roman"/>
          <w:sz w:val="24"/>
        </w:rPr>
        <w:t>ngrich in the South Carolina primary, Mitt Romney was hoping to do some damage control by airing an ad featuring the opening news report from NBC on January 21, 1997, in which Tom Brokaw describes how Newt Gingrich, Speaker of the House at the time, had ju</w:t>
      </w:r>
      <w:r>
        <w:rPr>
          <w:rFonts w:ascii="Times New Roman" w:eastAsia="Times New Roman" w:hAnsi="Times New Roman" w:cs="Times New Roman"/>
          <w:sz w:val="24"/>
        </w:rPr>
        <w:t xml:space="preserve">st been found guilty of ethics violations. NBC and Tom Brokaw recently sent a cease and desist letter to the Romney campaign, however, asking them to pull the ad, citing copyright infringement. Is this how copyright law should be used? </w:t>
      </w:r>
    </w:p>
    <w:p w14:paraId="630F9066" w14:textId="77777777" w:rsidR="00743291" w:rsidRDefault="00743291">
      <w:pPr>
        <w:pStyle w:val="normal0"/>
      </w:pPr>
    </w:p>
    <w:p w14:paraId="67239103" w14:textId="77777777" w:rsidR="00743291" w:rsidRDefault="007751C5">
      <w:pPr>
        <w:pStyle w:val="normal0"/>
      </w:pPr>
      <w:r>
        <w:rPr>
          <w:rFonts w:ascii="Times New Roman" w:eastAsia="Times New Roman" w:hAnsi="Times New Roman" w:cs="Times New Roman"/>
          <w:sz w:val="24"/>
        </w:rPr>
        <w:t>Kirk: Stanford law</w:t>
      </w:r>
      <w:r>
        <w:rPr>
          <w:rFonts w:ascii="Times New Roman" w:eastAsia="Times New Roman" w:hAnsi="Times New Roman" w:cs="Times New Roman"/>
          <w:sz w:val="24"/>
        </w:rPr>
        <w:t xml:space="preserve"> professor and copyright expert, Paul Goldstein, will be going on the airwaves later today answering this question. Because of this we have a special guest, Archibald Fletcher, with us today. He is a professor of American politics and was a colleague of Mr</w:t>
      </w:r>
      <w:r>
        <w:rPr>
          <w:rFonts w:ascii="Times New Roman" w:eastAsia="Times New Roman" w:hAnsi="Times New Roman" w:cs="Times New Roman"/>
          <w:sz w:val="24"/>
        </w:rPr>
        <w:t>. Goldstein’s at the State University of New York at Buffalo. Mr. Fletcher, thanks so much for being here today. How are you doing?</w:t>
      </w:r>
    </w:p>
    <w:p w14:paraId="5A7F18DF" w14:textId="77777777" w:rsidR="00743291" w:rsidRDefault="00743291">
      <w:pPr>
        <w:pStyle w:val="normal0"/>
      </w:pPr>
    </w:p>
    <w:p w14:paraId="58EA1BB8" w14:textId="77777777" w:rsidR="00743291" w:rsidRDefault="007751C5">
      <w:pPr>
        <w:pStyle w:val="normal0"/>
      </w:pPr>
      <w:r>
        <w:rPr>
          <w:rFonts w:ascii="Times New Roman" w:eastAsia="Times New Roman" w:hAnsi="Times New Roman" w:cs="Times New Roman"/>
          <w:sz w:val="24"/>
        </w:rPr>
        <w:t>Mr. Fletcher: Thanks so much for having me! Paul and I collaborated on many projects regarding politics and copyright so th</w:t>
      </w:r>
      <w:r>
        <w:rPr>
          <w:rFonts w:ascii="Times New Roman" w:eastAsia="Times New Roman" w:hAnsi="Times New Roman" w:cs="Times New Roman"/>
          <w:sz w:val="24"/>
        </w:rPr>
        <w:t>is is right in my wheelhouse so to speak. Anyway, he was always very focused on the idea that copyright is just meant to protect literary and artistic works, even in this new digital age. The question today then, “Is journalism a form of art?”</w:t>
      </w:r>
    </w:p>
    <w:p w14:paraId="28365396" w14:textId="77777777" w:rsidR="00743291" w:rsidRDefault="00743291">
      <w:pPr>
        <w:pStyle w:val="normal0"/>
      </w:pPr>
    </w:p>
    <w:p w14:paraId="473170FE" w14:textId="77777777" w:rsidR="00743291" w:rsidRDefault="007751C5">
      <w:pPr>
        <w:pStyle w:val="normal0"/>
      </w:pPr>
      <w:r>
        <w:rPr>
          <w:rFonts w:ascii="Times New Roman" w:eastAsia="Times New Roman" w:hAnsi="Times New Roman" w:cs="Times New Roman"/>
          <w:sz w:val="24"/>
        </w:rPr>
        <w:t>Abby: Folks</w:t>
      </w:r>
      <w:r>
        <w:rPr>
          <w:rFonts w:ascii="Times New Roman" w:eastAsia="Times New Roman" w:hAnsi="Times New Roman" w:cs="Times New Roman"/>
          <w:sz w:val="24"/>
        </w:rPr>
        <w:t xml:space="preserve">, we want to hear your answer to this question. Our number is (212) 660-2245. If you can’t get ahold of us the first time, please stay on the line or keep trying. </w:t>
      </w:r>
    </w:p>
    <w:p w14:paraId="4EC88F66" w14:textId="77777777" w:rsidR="00743291" w:rsidRDefault="00743291">
      <w:pPr>
        <w:pStyle w:val="normal0"/>
      </w:pPr>
    </w:p>
    <w:p w14:paraId="7F320EB2" w14:textId="77777777" w:rsidR="00743291" w:rsidRDefault="007751C5">
      <w:pPr>
        <w:pStyle w:val="normal0"/>
      </w:pPr>
      <w:r>
        <w:rPr>
          <w:rFonts w:ascii="Times New Roman" w:eastAsia="Times New Roman" w:hAnsi="Times New Roman" w:cs="Times New Roman"/>
          <w:sz w:val="24"/>
        </w:rPr>
        <w:t>Kirk: That’s right, but before we get going we’re going to take a commercial break. Don’t g</w:t>
      </w:r>
      <w:r>
        <w:rPr>
          <w:rFonts w:ascii="Times New Roman" w:eastAsia="Times New Roman" w:hAnsi="Times New Roman" w:cs="Times New Roman"/>
          <w:sz w:val="24"/>
        </w:rPr>
        <w:t xml:space="preserve">o away though because when we get back, we’ll be talking about what makes something art. Stay tuned. </w:t>
      </w:r>
    </w:p>
    <w:p w14:paraId="3E6AD047" w14:textId="77777777" w:rsidR="00743291" w:rsidRDefault="00743291">
      <w:pPr>
        <w:pStyle w:val="normal0"/>
      </w:pPr>
    </w:p>
    <w:p w14:paraId="22C51953" w14:textId="77777777" w:rsidR="00743291" w:rsidRDefault="007751C5">
      <w:pPr>
        <w:pStyle w:val="normal0"/>
      </w:pPr>
      <w:r>
        <w:rPr>
          <w:rFonts w:ascii="Times New Roman" w:eastAsia="Times New Roman" w:hAnsi="Times New Roman" w:cs="Times New Roman"/>
          <w:i/>
          <w:sz w:val="24"/>
        </w:rPr>
        <w:t>COMMERCIAL BREAK 1</w:t>
      </w:r>
    </w:p>
    <w:p w14:paraId="7E693D58" w14:textId="77777777" w:rsidR="00743291" w:rsidRDefault="00743291">
      <w:pPr>
        <w:pStyle w:val="normal0"/>
      </w:pPr>
    </w:p>
    <w:p w14:paraId="26636204" w14:textId="77777777" w:rsidR="00743291" w:rsidRDefault="007751C5">
      <w:pPr>
        <w:pStyle w:val="normal0"/>
      </w:pPr>
      <w:r>
        <w:rPr>
          <w:rFonts w:ascii="Times New Roman" w:eastAsia="Times New Roman" w:hAnsi="Times New Roman" w:cs="Times New Roman"/>
          <w:sz w:val="24"/>
        </w:rPr>
        <w:t>Kirk: Welcome back to WWMR. We left off with the question: What makes something art? Mr. Fletcher, can you explain what art has to do</w:t>
      </w:r>
      <w:r>
        <w:rPr>
          <w:rFonts w:ascii="Times New Roman" w:eastAsia="Times New Roman" w:hAnsi="Times New Roman" w:cs="Times New Roman"/>
          <w:sz w:val="24"/>
        </w:rPr>
        <w:t xml:space="preserve"> with copyright here? </w:t>
      </w:r>
    </w:p>
    <w:p w14:paraId="4DB3EF78" w14:textId="77777777" w:rsidR="00743291" w:rsidRDefault="00743291">
      <w:pPr>
        <w:pStyle w:val="normal0"/>
      </w:pPr>
    </w:p>
    <w:p w14:paraId="0AF6BB65" w14:textId="77777777" w:rsidR="00743291" w:rsidRDefault="007751C5">
      <w:pPr>
        <w:pStyle w:val="normal0"/>
      </w:pPr>
      <w:r>
        <w:rPr>
          <w:rFonts w:ascii="Times New Roman" w:eastAsia="Times New Roman" w:hAnsi="Times New Roman" w:cs="Times New Roman"/>
          <w:sz w:val="24"/>
        </w:rPr>
        <w:t xml:space="preserve">Mr. Fletcher: Certainly! Paul and I had a few conversations about this topic, and he always reiterated its original purpose. If you ever read his book, </w:t>
      </w:r>
      <w:r>
        <w:rPr>
          <w:rFonts w:ascii="Times New Roman" w:eastAsia="Times New Roman" w:hAnsi="Times New Roman" w:cs="Times New Roman"/>
          <w:i/>
          <w:sz w:val="24"/>
        </w:rPr>
        <w:t>Copyright’s Highway</w:t>
      </w:r>
      <w:r>
        <w:rPr>
          <w:rFonts w:ascii="Times New Roman" w:eastAsia="Times New Roman" w:hAnsi="Times New Roman" w:cs="Times New Roman"/>
          <w:sz w:val="24"/>
        </w:rPr>
        <w:t>, on page 192 he writes that “copyright’s exclusion of protec</w:t>
      </w:r>
      <w:r>
        <w:rPr>
          <w:rFonts w:ascii="Times New Roman" w:eastAsia="Times New Roman" w:hAnsi="Times New Roman" w:cs="Times New Roman"/>
          <w:sz w:val="24"/>
        </w:rPr>
        <w:t xml:space="preserve">tion for functionality has deep roots in the law’s </w:t>
      </w:r>
      <w:r>
        <w:rPr>
          <w:rFonts w:ascii="Times New Roman" w:eastAsia="Times New Roman" w:hAnsi="Times New Roman" w:cs="Times New Roman"/>
          <w:sz w:val="24"/>
        </w:rPr>
        <w:lastRenderedPageBreak/>
        <w:t>concern with literature and art.” He continues this thought on page 216 saying “...copyright’s historic logic [is] that the best prescription for connecting authors to their audiences is to extend rights i</w:t>
      </w:r>
      <w:r>
        <w:rPr>
          <w:rFonts w:ascii="Times New Roman" w:eastAsia="Times New Roman" w:hAnsi="Times New Roman" w:cs="Times New Roman"/>
          <w:sz w:val="24"/>
        </w:rPr>
        <w:t xml:space="preserve">nto every corner where consumers derive value from literary and artistic works.” </w:t>
      </w:r>
    </w:p>
    <w:p w14:paraId="367FBB47" w14:textId="77777777" w:rsidR="00743291" w:rsidRDefault="00743291">
      <w:pPr>
        <w:pStyle w:val="normal0"/>
      </w:pPr>
    </w:p>
    <w:p w14:paraId="5D40655D" w14:textId="77777777" w:rsidR="00743291" w:rsidRDefault="007751C5">
      <w:pPr>
        <w:pStyle w:val="normal0"/>
      </w:pPr>
      <w:r>
        <w:rPr>
          <w:rFonts w:ascii="Times New Roman" w:eastAsia="Times New Roman" w:hAnsi="Times New Roman" w:cs="Times New Roman"/>
          <w:sz w:val="24"/>
        </w:rPr>
        <w:t xml:space="preserve">Kirk: Is he giving you royalties from this book under the table? If he’s not, you should really make a case for yourself. </w:t>
      </w:r>
    </w:p>
    <w:p w14:paraId="0A7D8112" w14:textId="77777777" w:rsidR="00743291" w:rsidRDefault="00743291">
      <w:pPr>
        <w:pStyle w:val="normal0"/>
      </w:pPr>
    </w:p>
    <w:p w14:paraId="0BCD52AE" w14:textId="77777777" w:rsidR="00743291" w:rsidRDefault="007751C5">
      <w:pPr>
        <w:pStyle w:val="normal0"/>
      </w:pPr>
      <w:r>
        <w:rPr>
          <w:rFonts w:ascii="Times New Roman" w:eastAsia="Times New Roman" w:hAnsi="Times New Roman" w:cs="Times New Roman"/>
          <w:sz w:val="24"/>
        </w:rPr>
        <w:t xml:space="preserve">Mr. Fletcher: </w:t>
      </w:r>
      <w:proofErr w:type="spellStart"/>
      <w:r>
        <w:rPr>
          <w:rFonts w:ascii="Times New Roman" w:eastAsia="Times New Roman" w:hAnsi="Times New Roman" w:cs="Times New Roman"/>
          <w:sz w:val="24"/>
        </w:rPr>
        <w:t>Haha</w:t>
      </w:r>
      <w:proofErr w:type="spellEnd"/>
      <w:r>
        <w:rPr>
          <w:rFonts w:ascii="Times New Roman" w:eastAsia="Times New Roman" w:hAnsi="Times New Roman" w:cs="Times New Roman"/>
          <w:sz w:val="24"/>
        </w:rPr>
        <w:t>, no. I’m always happy to shame</w:t>
      </w:r>
      <w:r>
        <w:rPr>
          <w:rFonts w:ascii="Times New Roman" w:eastAsia="Times New Roman" w:hAnsi="Times New Roman" w:cs="Times New Roman"/>
          <w:sz w:val="24"/>
        </w:rPr>
        <w:t xml:space="preserve">lessly plug for a friend’s work. </w:t>
      </w:r>
    </w:p>
    <w:p w14:paraId="5EE98718" w14:textId="77777777" w:rsidR="00743291" w:rsidRDefault="00743291">
      <w:pPr>
        <w:pStyle w:val="normal0"/>
      </w:pPr>
    </w:p>
    <w:p w14:paraId="3FF0922A" w14:textId="77777777" w:rsidR="00743291" w:rsidRDefault="007751C5">
      <w:pPr>
        <w:pStyle w:val="normal0"/>
      </w:pPr>
      <w:r>
        <w:rPr>
          <w:rFonts w:ascii="Times New Roman" w:eastAsia="Times New Roman" w:hAnsi="Times New Roman" w:cs="Times New Roman"/>
          <w:sz w:val="24"/>
        </w:rPr>
        <w:t xml:space="preserve">Abby: In either case, let’s go to </w:t>
      </w:r>
      <w:proofErr w:type="gramStart"/>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the</w:t>
      </w:r>
      <w:proofErr w:type="spellEnd"/>
      <w:proofErr w:type="gramEnd"/>
      <w:r>
        <w:rPr>
          <w:rFonts w:ascii="Times New Roman" w:eastAsia="Times New Roman" w:hAnsi="Times New Roman" w:cs="Times New Roman"/>
          <w:sz w:val="24"/>
        </w:rPr>
        <w:t xml:space="preserve"> phones for our viewer’s input. Becky from New York, you’re on the air!</w:t>
      </w:r>
    </w:p>
    <w:p w14:paraId="0B24250F" w14:textId="77777777" w:rsidR="00743291" w:rsidRDefault="00743291">
      <w:pPr>
        <w:pStyle w:val="normal0"/>
      </w:pPr>
    </w:p>
    <w:p w14:paraId="04AE7516" w14:textId="77777777" w:rsidR="00743291" w:rsidRDefault="007751C5">
      <w:pPr>
        <w:pStyle w:val="normal0"/>
      </w:pPr>
      <w:r>
        <w:rPr>
          <w:rFonts w:ascii="Times New Roman" w:eastAsia="Times New Roman" w:hAnsi="Times New Roman" w:cs="Times New Roman"/>
          <w:sz w:val="24"/>
        </w:rPr>
        <w:t>Becky: First off, love your show. And I definitely think broadcasted material constitutes art. I’m a production manager of a morning news show, and the actual facts and news of the show are but one small part of the entire process. Tons of work goes on beh</w:t>
      </w:r>
      <w:r>
        <w:rPr>
          <w:rFonts w:ascii="Times New Roman" w:eastAsia="Times New Roman" w:hAnsi="Times New Roman" w:cs="Times New Roman"/>
          <w:sz w:val="24"/>
        </w:rPr>
        <w:t>ind the scenes when filming and editing. The stories aired are art as is getting the whole show to flow as a cohesive unit.</w:t>
      </w:r>
    </w:p>
    <w:p w14:paraId="33CE8F28" w14:textId="77777777" w:rsidR="00743291" w:rsidRDefault="00743291">
      <w:pPr>
        <w:pStyle w:val="normal0"/>
      </w:pPr>
    </w:p>
    <w:p w14:paraId="1656B3EC" w14:textId="77777777" w:rsidR="00743291" w:rsidRDefault="007751C5">
      <w:pPr>
        <w:pStyle w:val="normal0"/>
      </w:pPr>
      <w:r>
        <w:rPr>
          <w:rFonts w:ascii="Times New Roman" w:eastAsia="Times New Roman" w:hAnsi="Times New Roman" w:cs="Times New Roman"/>
          <w:sz w:val="24"/>
        </w:rPr>
        <w:t>Abby: Becky, I completely agree. I was involved in an election night broadcast that aired on PBS my sophomore of college. People sp</w:t>
      </w:r>
      <w:r>
        <w:rPr>
          <w:rFonts w:ascii="Times New Roman" w:eastAsia="Times New Roman" w:hAnsi="Times New Roman" w:cs="Times New Roman"/>
          <w:sz w:val="24"/>
        </w:rPr>
        <w:t xml:space="preserve">ent hours framing shots and creating sequences that conveyed their story. Audiovisual representations of ideas are art just as much as visual representations.  </w:t>
      </w:r>
    </w:p>
    <w:p w14:paraId="174115AA" w14:textId="77777777" w:rsidR="00743291" w:rsidRDefault="00743291">
      <w:pPr>
        <w:pStyle w:val="normal0"/>
      </w:pPr>
    </w:p>
    <w:p w14:paraId="36E8E5B0" w14:textId="77777777" w:rsidR="00743291" w:rsidRDefault="007751C5">
      <w:pPr>
        <w:pStyle w:val="normal0"/>
      </w:pPr>
      <w:r>
        <w:rPr>
          <w:rFonts w:ascii="Times New Roman" w:eastAsia="Times New Roman" w:hAnsi="Times New Roman" w:cs="Times New Roman"/>
          <w:sz w:val="24"/>
        </w:rPr>
        <w:t xml:space="preserve">Kirk: That’s certainly one interpretation. Let’s see if we have any other opinions out there. </w:t>
      </w:r>
      <w:r>
        <w:rPr>
          <w:rFonts w:ascii="Times New Roman" w:eastAsia="Times New Roman" w:hAnsi="Times New Roman" w:cs="Times New Roman"/>
          <w:sz w:val="24"/>
        </w:rPr>
        <w:t>Hello, Greg from Nevada!</w:t>
      </w:r>
    </w:p>
    <w:p w14:paraId="1FC05CFE" w14:textId="77777777" w:rsidR="00743291" w:rsidRDefault="00743291">
      <w:pPr>
        <w:pStyle w:val="normal0"/>
      </w:pPr>
    </w:p>
    <w:p w14:paraId="31BC3DC3" w14:textId="77777777" w:rsidR="00743291" w:rsidRDefault="007751C5">
      <w:pPr>
        <w:pStyle w:val="normal0"/>
      </w:pPr>
      <w:r>
        <w:rPr>
          <w:rFonts w:ascii="Times New Roman" w:eastAsia="Times New Roman" w:hAnsi="Times New Roman" w:cs="Times New Roman"/>
          <w:sz w:val="24"/>
        </w:rPr>
        <w:t>Greg: Hello, am I on the air?</w:t>
      </w:r>
    </w:p>
    <w:p w14:paraId="1D9A323E" w14:textId="77777777" w:rsidR="00743291" w:rsidRDefault="00743291">
      <w:pPr>
        <w:pStyle w:val="normal0"/>
      </w:pPr>
    </w:p>
    <w:p w14:paraId="3F86242E" w14:textId="77777777" w:rsidR="00743291" w:rsidRDefault="007751C5">
      <w:pPr>
        <w:pStyle w:val="normal0"/>
      </w:pPr>
      <w:r>
        <w:rPr>
          <w:rFonts w:ascii="Times New Roman" w:eastAsia="Times New Roman" w:hAnsi="Times New Roman" w:cs="Times New Roman"/>
          <w:sz w:val="24"/>
        </w:rPr>
        <w:t>Kirk: Yes.</w:t>
      </w:r>
    </w:p>
    <w:p w14:paraId="1826C045" w14:textId="77777777" w:rsidR="00743291" w:rsidRDefault="00743291">
      <w:pPr>
        <w:pStyle w:val="normal0"/>
      </w:pPr>
    </w:p>
    <w:p w14:paraId="21AADC74" w14:textId="77777777" w:rsidR="00743291" w:rsidRDefault="007751C5">
      <w:pPr>
        <w:pStyle w:val="normal0"/>
      </w:pPr>
      <w:r>
        <w:rPr>
          <w:rFonts w:ascii="Times New Roman" w:eastAsia="Times New Roman" w:hAnsi="Times New Roman" w:cs="Times New Roman"/>
          <w:sz w:val="24"/>
        </w:rPr>
        <w:t xml:space="preserve">Greg: Awesome! </w:t>
      </w:r>
      <w:proofErr w:type="gramStart"/>
      <w:r>
        <w:rPr>
          <w:rFonts w:ascii="Times New Roman" w:eastAsia="Times New Roman" w:hAnsi="Times New Roman" w:cs="Times New Roman"/>
          <w:sz w:val="24"/>
        </w:rPr>
        <w:t>Long time listener, first time caller.</w:t>
      </w:r>
      <w:proofErr w:type="gramEnd"/>
      <w:r>
        <w:rPr>
          <w:rFonts w:ascii="Times New Roman" w:eastAsia="Times New Roman" w:hAnsi="Times New Roman" w:cs="Times New Roman"/>
          <w:sz w:val="24"/>
        </w:rPr>
        <w:t xml:space="preserve"> Glad to finally get on air. But um, to answer your question, broadcasted material from news corporations is certainly not art. It’s i</w:t>
      </w:r>
      <w:r>
        <w:rPr>
          <w:rFonts w:ascii="Times New Roman" w:eastAsia="Times New Roman" w:hAnsi="Times New Roman" w:cs="Times New Roman"/>
          <w:sz w:val="24"/>
        </w:rPr>
        <w:t xml:space="preserve">nformation. Claiming that </w:t>
      </w:r>
      <w:proofErr w:type="gramStart"/>
      <w:r>
        <w:rPr>
          <w:rFonts w:ascii="Times New Roman" w:eastAsia="Times New Roman" w:hAnsi="Times New Roman" w:cs="Times New Roman"/>
          <w:sz w:val="24"/>
        </w:rPr>
        <w:t>a news</w:t>
      </w:r>
      <w:proofErr w:type="gramEnd"/>
      <w:r>
        <w:rPr>
          <w:rFonts w:ascii="Times New Roman" w:eastAsia="Times New Roman" w:hAnsi="Times New Roman" w:cs="Times New Roman"/>
          <w:sz w:val="24"/>
        </w:rPr>
        <w:t xml:space="preserve"> broadcast is anything more than a statement of facts and information is plain wrong. And furthermore I...</w:t>
      </w:r>
    </w:p>
    <w:p w14:paraId="32D80943" w14:textId="77777777" w:rsidR="00743291" w:rsidRDefault="00743291">
      <w:pPr>
        <w:pStyle w:val="normal0"/>
      </w:pPr>
    </w:p>
    <w:p w14:paraId="24E80EE2" w14:textId="77777777" w:rsidR="00743291" w:rsidRDefault="007751C5">
      <w:pPr>
        <w:pStyle w:val="normal0"/>
      </w:pPr>
      <w:r>
        <w:rPr>
          <w:rFonts w:ascii="Times New Roman" w:eastAsia="Times New Roman" w:hAnsi="Times New Roman" w:cs="Times New Roman"/>
          <w:sz w:val="24"/>
        </w:rPr>
        <w:t>Abby: Greg, I’m going to cut you off right there. If broadcasting weren’t an art, all reporting would be the same. F</w:t>
      </w:r>
      <w:r>
        <w:rPr>
          <w:rFonts w:ascii="Times New Roman" w:eastAsia="Times New Roman" w:hAnsi="Times New Roman" w:cs="Times New Roman"/>
          <w:sz w:val="24"/>
        </w:rPr>
        <w:t xml:space="preserve">ox and the MSNBC would interpret events in similar ways, and we all can agree that this isn’t the case.   </w:t>
      </w:r>
    </w:p>
    <w:p w14:paraId="758FA8C6" w14:textId="77777777" w:rsidR="00743291" w:rsidRDefault="00743291">
      <w:pPr>
        <w:pStyle w:val="normal0"/>
      </w:pPr>
    </w:p>
    <w:p w14:paraId="234AA85F" w14:textId="77777777" w:rsidR="00743291" w:rsidRDefault="007751C5">
      <w:pPr>
        <w:pStyle w:val="normal0"/>
      </w:pPr>
      <w:r>
        <w:rPr>
          <w:rFonts w:ascii="Times New Roman" w:eastAsia="Times New Roman" w:hAnsi="Times New Roman" w:cs="Times New Roman"/>
          <w:sz w:val="24"/>
        </w:rPr>
        <w:t>Kirk: I completely disagree with you, Abby. I was involved in the PBS broadcast too, and there are artistic aspects to broadcasts, I’ll give you tha</w:t>
      </w:r>
      <w:r>
        <w:rPr>
          <w:rFonts w:ascii="Times New Roman" w:eastAsia="Times New Roman" w:hAnsi="Times New Roman" w:cs="Times New Roman"/>
          <w:sz w:val="24"/>
        </w:rPr>
        <w:t xml:space="preserve">t. But just because one station has a different </w:t>
      </w:r>
      <w:r>
        <w:rPr>
          <w:rFonts w:ascii="Times New Roman" w:eastAsia="Times New Roman" w:hAnsi="Times New Roman" w:cs="Times New Roman"/>
          <w:sz w:val="24"/>
        </w:rPr>
        <w:lastRenderedPageBreak/>
        <w:t>interpretation of the facts does not make the display of its opinion art. The mission statement of any reputable news station is to report the news, not provide an artistic showcase of world events.</w:t>
      </w:r>
    </w:p>
    <w:p w14:paraId="022A027B" w14:textId="77777777" w:rsidR="00743291" w:rsidRDefault="00743291">
      <w:pPr>
        <w:pStyle w:val="normal0"/>
      </w:pPr>
    </w:p>
    <w:p w14:paraId="20ADE47B" w14:textId="77777777" w:rsidR="00743291" w:rsidRDefault="007751C5">
      <w:pPr>
        <w:pStyle w:val="normal0"/>
      </w:pPr>
      <w:r>
        <w:rPr>
          <w:rFonts w:ascii="Times New Roman" w:eastAsia="Times New Roman" w:hAnsi="Times New Roman" w:cs="Times New Roman"/>
          <w:sz w:val="24"/>
        </w:rPr>
        <w:t>Abby: I’</w:t>
      </w:r>
      <w:r>
        <w:rPr>
          <w:rFonts w:ascii="Times New Roman" w:eastAsia="Times New Roman" w:hAnsi="Times New Roman" w:cs="Times New Roman"/>
          <w:sz w:val="24"/>
        </w:rPr>
        <w:t xml:space="preserve">ll guess we’ll agree to disagree. Broadcast networks are artists in this digital age. </w:t>
      </w:r>
    </w:p>
    <w:p w14:paraId="4A22F437" w14:textId="77777777" w:rsidR="00743291" w:rsidRDefault="00743291">
      <w:pPr>
        <w:pStyle w:val="normal0"/>
      </w:pPr>
    </w:p>
    <w:p w14:paraId="39FFAEEF" w14:textId="77777777" w:rsidR="00743291" w:rsidRDefault="007751C5">
      <w:pPr>
        <w:pStyle w:val="normal0"/>
      </w:pPr>
      <w:r>
        <w:rPr>
          <w:rFonts w:ascii="Times New Roman" w:eastAsia="Times New Roman" w:hAnsi="Times New Roman" w:cs="Times New Roman"/>
          <w:sz w:val="24"/>
        </w:rPr>
        <w:t>Kirk: The digital content seems to be an added wrinkle to this copyright discussion. Mr. Fletcher, what do you think Mr. Goldstein would say?</w:t>
      </w:r>
    </w:p>
    <w:p w14:paraId="20E6CF35" w14:textId="77777777" w:rsidR="00743291" w:rsidRDefault="00743291">
      <w:pPr>
        <w:pStyle w:val="normal0"/>
      </w:pPr>
    </w:p>
    <w:p w14:paraId="51A7E990" w14:textId="77777777" w:rsidR="00743291" w:rsidRDefault="007751C5">
      <w:pPr>
        <w:pStyle w:val="normal0"/>
      </w:pPr>
      <w:r>
        <w:rPr>
          <w:rFonts w:ascii="Times New Roman" w:eastAsia="Times New Roman" w:hAnsi="Times New Roman" w:cs="Times New Roman"/>
          <w:sz w:val="24"/>
        </w:rPr>
        <w:t>Mr. Fletcher: I think tha</w:t>
      </w:r>
      <w:r>
        <w:rPr>
          <w:rFonts w:ascii="Times New Roman" w:eastAsia="Times New Roman" w:hAnsi="Times New Roman" w:cs="Times New Roman"/>
          <w:sz w:val="24"/>
        </w:rPr>
        <w:t xml:space="preserve">t Paul would say that digital advancements change nothing. If anything, keeping to the original intent of copyright law becomes even more important. </w:t>
      </w:r>
    </w:p>
    <w:p w14:paraId="31B813D4" w14:textId="77777777" w:rsidR="00743291" w:rsidRDefault="00743291">
      <w:pPr>
        <w:pStyle w:val="normal0"/>
      </w:pPr>
    </w:p>
    <w:p w14:paraId="7DDD6FAC" w14:textId="77777777" w:rsidR="00743291" w:rsidRDefault="007751C5">
      <w:pPr>
        <w:pStyle w:val="normal0"/>
      </w:pPr>
      <w:r>
        <w:rPr>
          <w:rFonts w:ascii="Times New Roman" w:eastAsia="Times New Roman" w:hAnsi="Times New Roman" w:cs="Times New Roman"/>
          <w:sz w:val="24"/>
        </w:rPr>
        <w:t xml:space="preserve">Kirk: I assume you have another quote from </w:t>
      </w:r>
      <w:r>
        <w:rPr>
          <w:rFonts w:ascii="Times New Roman" w:eastAsia="Times New Roman" w:hAnsi="Times New Roman" w:cs="Times New Roman"/>
          <w:i/>
          <w:sz w:val="24"/>
        </w:rPr>
        <w:t>Copyright Highway</w:t>
      </w:r>
      <w:r>
        <w:rPr>
          <w:rFonts w:ascii="Times New Roman" w:eastAsia="Times New Roman" w:hAnsi="Times New Roman" w:cs="Times New Roman"/>
          <w:sz w:val="24"/>
        </w:rPr>
        <w:t xml:space="preserve">. </w:t>
      </w:r>
    </w:p>
    <w:p w14:paraId="33121A83" w14:textId="77777777" w:rsidR="00743291" w:rsidRDefault="00743291">
      <w:pPr>
        <w:pStyle w:val="normal0"/>
      </w:pPr>
    </w:p>
    <w:p w14:paraId="588FE556" w14:textId="77777777" w:rsidR="00743291" w:rsidRDefault="007751C5">
      <w:pPr>
        <w:pStyle w:val="normal0"/>
      </w:pPr>
      <w:r>
        <w:rPr>
          <w:rFonts w:ascii="Times New Roman" w:eastAsia="Times New Roman" w:hAnsi="Times New Roman" w:cs="Times New Roman"/>
          <w:sz w:val="24"/>
        </w:rPr>
        <w:t>Mr. Fletcher: Indeed I do. Paul takes his</w:t>
      </w:r>
      <w:r>
        <w:rPr>
          <w:rFonts w:ascii="Times New Roman" w:eastAsia="Times New Roman" w:hAnsi="Times New Roman" w:cs="Times New Roman"/>
          <w:sz w:val="24"/>
        </w:rPr>
        <w:t xml:space="preserve"> stance on page 189, saying “courts have sought to ensure that the copyright monopoly does not cover more than it should, so that the building blocks of expression remain open for use by all...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requirements of original and expressive content [...] pr</w:t>
      </w:r>
      <w:r>
        <w:rPr>
          <w:rFonts w:ascii="Times New Roman" w:eastAsia="Times New Roman" w:hAnsi="Times New Roman" w:cs="Times New Roman"/>
          <w:sz w:val="24"/>
        </w:rPr>
        <w:t>omise to be even more essential in a digital environment where new technologies may produce unintended monopolies over ideas.”</w:t>
      </w:r>
    </w:p>
    <w:p w14:paraId="235DF49A" w14:textId="77777777" w:rsidR="00743291" w:rsidRDefault="00743291">
      <w:pPr>
        <w:pStyle w:val="normal0"/>
      </w:pPr>
    </w:p>
    <w:p w14:paraId="667D820C" w14:textId="77777777" w:rsidR="00743291" w:rsidRDefault="007751C5">
      <w:pPr>
        <w:pStyle w:val="normal0"/>
      </w:pPr>
      <w:r>
        <w:rPr>
          <w:rFonts w:ascii="Times New Roman" w:eastAsia="Times New Roman" w:hAnsi="Times New Roman" w:cs="Times New Roman"/>
          <w:sz w:val="24"/>
        </w:rPr>
        <w:t xml:space="preserve">Kirk: Interesting. Let’s go to some calls to see what our viewers think about this statement. Kyle from Michigan, you’re on the </w:t>
      </w:r>
      <w:r>
        <w:rPr>
          <w:rFonts w:ascii="Times New Roman" w:eastAsia="Times New Roman" w:hAnsi="Times New Roman" w:cs="Times New Roman"/>
          <w:sz w:val="24"/>
        </w:rPr>
        <w:t>Williams-Massie show.</w:t>
      </w:r>
    </w:p>
    <w:p w14:paraId="77F2F8D9" w14:textId="77777777" w:rsidR="00743291" w:rsidRDefault="00743291">
      <w:pPr>
        <w:pStyle w:val="normal0"/>
      </w:pPr>
    </w:p>
    <w:p w14:paraId="3F418BA7" w14:textId="77777777" w:rsidR="00743291" w:rsidRDefault="007751C5">
      <w:pPr>
        <w:pStyle w:val="normal0"/>
      </w:pPr>
      <w:r>
        <w:rPr>
          <w:rFonts w:ascii="Times New Roman" w:eastAsia="Times New Roman" w:hAnsi="Times New Roman" w:cs="Times New Roman"/>
          <w:sz w:val="24"/>
        </w:rPr>
        <w:t>Kyle: Hey Kirk, thanks for taking my call. What I think Goldstein is trying to say is that copyright law is still needed with the advent of modern media. As important as copyright is, however, it is equally important to not deviate f</w:t>
      </w:r>
      <w:r>
        <w:rPr>
          <w:rFonts w:ascii="Times New Roman" w:eastAsia="Times New Roman" w:hAnsi="Times New Roman" w:cs="Times New Roman"/>
          <w:sz w:val="24"/>
        </w:rPr>
        <w:t>rom its original intention. With technology outpacing copyright law by leaps and bounds, it is only natural to have a knee-jerk reaction to increase the power of copyright. We must be careful to stay within sight of the original purpose of the law. If some</w:t>
      </w:r>
      <w:r>
        <w:rPr>
          <w:rFonts w:ascii="Times New Roman" w:eastAsia="Times New Roman" w:hAnsi="Times New Roman" w:cs="Times New Roman"/>
          <w:sz w:val="24"/>
        </w:rPr>
        <w:t xml:space="preserve">one or some campaign adds a new interpretation or effect to a work, they should be allowed to air it.  </w:t>
      </w:r>
    </w:p>
    <w:p w14:paraId="50975205" w14:textId="77777777" w:rsidR="00743291" w:rsidRDefault="00743291">
      <w:pPr>
        <w:pStyle w:val="normal0"/>
      </w:pPr>
    </w:p>
    <w:p w14:paraId="5832672D" w14:textId="77777777" w:rsidR="00743291" w:rsidRDefault="007751C5">
      <w:pPr>
        <w:pStyle w:val="normal0"/>
      </w:pPr>
      <w:r>
        <w:rPr>
          <w:rFonts w:ascii="Times New Roman" w:eastAsia="Times New Roman" w:hAnsi="Times New Roman" w:cs="Times New Roman"/>
          <w:sz w:val="24"/>
        </w:rPr>
        <w:t xml:space="preserve">Abby: Great point, and I don’t think we’ve found that equilibrium yet. </w:t>
      </w:r>
    </w:p>
    <w:p w14:paraId="20AD0FA1" w14:textId="77777777" w:rsidR="00743291" w:rsidRDefault="00743291">
      <w:pPr>
        <w:pStyle w:val="normal0"/>
      </w:pPr>
    </w:p>
    <w:p w14:paraId="2A3D44A5" w14:textId="77777777" w:rsidR="00743291" w:rsidRDefault="007751C5">
      <w:pPr>
        <w:pStyle w:val="normal0"/>
      </w:pPr>
      <w:r>
        <w:rPr>
          <w:rFonts w:ascii="Times New Roman" w:eastAsia="Times New Roman" w:hAnsi="Times New Roman" w:cs="Times New Roman"/>
          <w:sz w:val="24"/>
        </w:rPr>
        <w:t xml:space="preserve">Kirk: This </w:t>
      </w:r>
      <w:proofErr w:type="spellStart"/>
      <w:r>
        <w:rPr>
          <w:rFonts w:ascii="Times New Roman" w:eastAsia="Times New Roman" w:hAnsi="Times New Roman" w:cs="Times New Roman"/>
          <w:sz w:val="24"/>
        </w:rPr>
        <w:t>segways</w:t>
      </w:r>
      <w:proofErr w:type="spellEnd"/>
      <w:r>
        <w:rPr>
          <w:rFonts w:ascii="Times New Roman" w:eastAsia="Times New Roman" w:hAnsi="Times New Roman" w:cs="Times New Roman"/>
          <w:sz w:val="24"/>
        </w:rPr>
        <w:t xml:space="preserve"> nicely into the next part of the discussion: Does NBC </w:t>
      </w:r>
      <w:proofErr w:type="gramStart"/>
      <w:r>
        <w:rPr>
          <w:rFonts w:ascii="Times New Roman" w:eastAsia="Times New Roman" w:hAnsi="Times New Roman" w:cs="Times New Roman"/>
          <w:sz w:val="24"/>
        </w:rPr>
        <w:t>have</w:t>
      </w:r>
      <w:proofErr w:type="gramEnd"/>
      <w:r>
        <w:rPr>
          <w:rFonts w:ascii="Times New Roman" w:eastAsia="Times New Roman" w:hAnsi="Times New Roman" w:cs="Times New Roman"/>
          <w:sz w:val="24"/>
        </w:rPr>
        <w:t xml:space="preserve"> the right to claim copyright infringement? Does this overstep the balance? Can the Romney campaign claim fair use? </w:t>
      </w:r>
    </w:p>
    <w:p w14:paraId="0B7F276A" w14:textId="77777777" w:rsidR="00743291" w:rsidRDefault="00743291">
      <w:pPr>
        <w:pStyle w:val="normal0"/>
      </w:pPr>
    </w:p>
    <w:p w14:paraId="2817CD33" w14:textId="77777777" w:rsidR="00743291" w:rsidRDefault="007751C5">
      <w:pPr>
        <w:pStyle w:val="normal0"/>
      </w:pPr>
      <w:r>
        <w:rPr>
          <w:rFonts w:ascii="Times New Roman" w:eastAsia="Times New Roman" w:hAnsi="Times New Roman" w:cs="Times New Roman"/>
          <w:sz w:val="24"/>
        </w:rPr>
        <w:t xml:space="preserve">Abby: If we’re looking at fair use, we need to focus on four </w:t>
      </w:r>
      <w:r>
        <w:rPr>
          <w:rFonts w:ascii="Times New Roman" w:eastAsia="Times New Roman" w:hAnsi="Times New Roman" w:cs="Times New Roman"/>
          <w:sz w:val="24"/>
        </w:rPr>
        <w:t xml:space="preserve">questions. What is the copyrighted work, why is it being used, how much of it is being copied, and what are the real world effects? Mr. Fletcher, do you have any ideas about how Mr. Goldstein would respond to Kirk’s questions?   </w:t>
      </w:r>
    </w:p>
    <w:p w14:paraId="3427E024" w14:textId="77777777" w:rsidR="00743291" w:rsidRDefault="00743291">
      <w:pPr>
        <w:pStyle w:val="normal0"/>
      </w:pPr>
    </w:p>
    <w:p w14:paraId="78CE8AE8" w14:textId="77777777" w:rsidR="00743291" w:rsidRDefault="007751C5">
      <w:pPr>
        <w:pStyle w:val="normal0"/>
      </w:pPr>
      <w:r>
        <w:rPr>
          <w:rFonts w:ascii="Times New Roman" w:eastAsia="Times New Roman" w:hAnsi="Times New Roman" w:cs="Times New Roman"/>
          <w:sz w:val="24"/>
        </w:rPr>
        <w:lastRenderedPageBreak/>
        <w:t>Mr. Fletcher: I’ll once a</w:t>
      </w:r>
      <w:r>
        <w:rPr>
          <w:rFonts w:ascii="Times New Roman" w:eastAsia="Times New Roman" w:hAnsi="Times New Roman" w:cs="Times New Roman"/>
          <w:sz w:val="24"/>
        </w:rPr>
        <w:t>gain turn to his book because he uses some loaded language. Paul calls it the “safety valve” of copyright, which “symbolizes the more pragmatic American culture” (139, 196). He goes on to say that, “Fair use is a hard-edged economic instrument that will ex</w:t>
      </w:r>
      <w:r>
        <w:rPr>
          <w:rFonts w:ascii="Times New Roman" w:eastAsia="Times New Roman" w:hAnsi="Times New Roman" w:cs="Times New Roman"/>
          <w:sz w:val="24"/>
        </w:rPr>
        <w:t xml:space="preserve">cuse an unauthorized use of copyrighted work as being a fair one any time that it is too costly for the parties to negotiate a license” (139). </w:t>
      </w:r>
    </w:p>
    <w:p w14:paraId="26B3F193" w14:textId="77777777" w:rsidR="00743291" w:rsidRDefault="00743291">
      <w:pPr>
        <w:pStyle w:val="normal0"/>
        <w:ind w:left="720"/>
      </w:pPr>
    </w:p>
    <w:p w14:paraId="604761A7" w14:textId="77777777" w:rsidR="00743291" w:rsidRDefault="007751C5">
      <w:pPr>
        <w:pStyle w:val="normal0"/>
      </w:pPr>
      <w:r>
        <w:rPr>
          <w:rFonts w:ascii="Times New Roman" w:eastAsia="Times New Roman" w:hAnsi="Times New Roman" w:cs="Times New Roman"/>
          <w:sz w:val="24"/>
        </w:rPr>
        <w:t>Abby: Well, I don’t think we need to debate how he feels about fair use. But besides my daily coffee habit, wha</w:t>
      </w:r>
      <w:r>
        <w:rPr>
          <w:rFonts w:ascii="Times New Roman" w:eastAsia="Times New Roman" w:hAnsi="Times New Roman" w:cs="Times New Roman"/>
          <w:sz w:val="24"/>
        </w:rPr>
        <w:t xml:space="preserve">t would Goldstein consider too costly?  </w:t>
      </w:r>
    </w:p>
    <w:p w14:paraId="2D7A27EC" w14:textId="77777777" w:rsidR="00743291" w:rsidRDefault="00743291">
      <w:pPr>
        <w:pStyle w:val="normal0"/>
      </w:pPr>
    </w:p>
    <w:p w14:paraId="425A63EC" w14:textId="77777777" w:rsidR="00743291" w:rsidRDefault="007751C5">
      <w:pPr>
        <w:pStyle w:val="normal0"/>
      </w:pPr>
      <w:r>
        <w:rPr>
          <w:rFonts w:ascii="Times New Roman" w:eastAsia="Times New Roman" w:hAnsi="Times New Roman" w:cs="Times New Roman"/>
          <w:sz w:val="24"/>
        </w:rPr>
        <w:t xml:space="preserve">Kirk: Unfortunately we have run out of time so we will have to continue this conversation more tomorrow. Thank you, Mr. Fletcher, for being here with us today. Any last remarks before we return tomorrow? </w:t>
      </w:r>
    </w:p>
    <w:p w14:paraId="20B830C0" w14:textId="77777777" w:rsidR="00743291" w:rsidRDefault="00743291">
      <w:pPr>
        <w:pStyle w:val="normal0"/>
      </w:pPr>
    </w:p>
    <w:p w14:paraId="5532EB53" w14:textId="77777777" w:rsidR="00743291" w:rsidRDefault="007751C5">
      <w:pPr>
        <w:pStyle w:val="normal0"/>
      </w:pPr>
      <w:r>
        <w:rPr>
          <w:rFonts w:ascii="Times New Roman" w:eastAsia="Times New Roman" w:hAnsi="Times New Roman" w:cs="Times New Roman"/>
          <w:sz w:val="24"/>
        </w:rPr>
        <w:t>Mr. Flet</w:t>
      </w:r>
      <w:r>
        <w:rPr>
          <w:rFonts w:ascii="Times New Roman" w:eastAsia="Times New Roman" w:hAnsi="Times New Roman" w:cs="Times New Roman"/>
          <w:sz w:val="24"/>
        </w:rPr>
        <w:t>cher: Sure, and I’ll keep the streak of shameless plugs going with what is perhaps my favorite quote from Paul’s book. He stated once that “fair use operates on the pragmatic notion that half a loaf is better than none: without it, the copyright owner woul</w:t>
      </w:r>
      <w:r>
        <w:rPr>
          <w:rFonts w:ascii="Times New Roman" w:eastAsia="Times New Roman" w:hAnsi="Times New Roman" w:cs="Times New Roman"/>
          <w:sz w:val="24"/>
        </w:rPr>
        <w:t>d get no revenues because the costs of negotiating a license are insufferably high, while the prospective user would for the same reason get no copy; with it, the copyright owner still gets nothing, but the user at least gets to make a copy” (139). Who nee</w:t>
      </w:r>
      <w:r>
        <w:rPr>
          <w:rFonts w:ascii="Times New Roman" w:eastAsia="Times New Roman" w:hAnsi="Times New Roman" w:cs="Times New Roman"/>
          <w:sz w:val="24"/>
        </w:rPr>
        <w:t>ds cake when you can let them eat bread instead?</w:t>
      </w:r>
    </w:p>
    <w:p w14:paraId="1D7AA420" w14:textId="77777777" w:rsidR="00743291" w:rsidRDefault="00743291">
      <w:pPr>
        <w:pStyle w:val="normal0"/>
      </w:pPr>
    </w:p>
    <w:p w14:paraId="04F7125B" w14:textId="77777777" w:rsidR="00743291" w:rsidRDefault="007751C5">
      <w:pPr>
        <w:pStyle w:val="normal0"/>
      </w:pPr>
      <w:r>
        <w:rPr>
          <w:rFonts w:ascii="Times New Roman" w:eastAsia="Times New Roman" w:hAnsi="Times New Roman" w:cs="Times New Roman"/>
          <w:sz w:val="24"/>
        </w:rPr>
        <w:t>Kirk: Truly food for thought when we return to the air tomorrow.</w:t>
      </w:r>
    </w:p>
    <w:p w14:paraId="1587DF6A" w14:textId="77777777" w:rsidR="00743291" w:rsidRDefault="00743291">
      <w:pPr>
        <w:pStyle w:val="normal0"/>
      </w:pPr>
    </w:p>
    <w:p w14:paraId="18929B62" w14:textId="77777777" w:rsidR="00743291" w:rsidRDefault="007751C5">
      <w:pPr>
        <w:pStyle w:val="normal0"/>
      </w:pPr>
      <w:r>
        <w:rPr>
          <w:rFonts w:ascii="Times New Roman" w:eastAsia="Times New Roman" w:hAnsi="Times New Roman" w:cs="Times New Roman"/>
          <w:sz w:val="24"/>
        </w:rPr>
        <w:t>Abby: Well, for both of us here at WWMR, thank you for tuning in again today. Looks like we’ll digest the role of fair use in the battle bet</w:t>
      </w:r>
      <w:r>
        <w:rPr>
          <w:rFonts w:ascii="Times New Roman" w:eastAsia="Times New Roman" w:hAnsi="Times New Roman" w:cs="Times New Roman"/>
          <w:sz w:val="24"/>
        </w:rPr>
        <w:t xml:space="preserve">ween broadcast networks and politicians. Are networks censoring political speech and infringing on politicians’ First Amendment rights?      </w:t>
      </w:r>
    </w:p>
    <w:p w14:paraId="4B5FC914" w14:textId="77777777" w:rsidR="00743291" w:rsidRDefault="00743291">
      <w:pPr>
        <w:pStyle w:val="normal0"/>
      </w:pPr>
    </w:p>
    <w:p w14:paraId="34B1F33C" w14:textId="77777777" w:rsidR="00743291" w:rsidRDefault="007751C5">
      <w:pPr>
        <w:pStyle w:val="normal0"/>
      </w:pPr>
      <w:r>
        <w:rPr>
          <w:rFonts w:ascii="Times New Roman" w:eastAsia="Times New Roman" w:hAnsi="Times New Roman" w:cs="Times New Roman"/>
          <w:sz w:val="24"/>
        </w:rPr>
        <w:t xml:space="preserve">Kirk: For the best puns and political talk radio, keep listening to Williams-Massie radio. Have a great day! </w:t>
      </w:r>
    </w:p>
    <w:p w14:paraId="29CD1F03" w14:textId="77777777" w:rsidR="00743291" w:rsidRDefault="00743291">
      <w:pPr>
        <w:pStyle w:val="normal0"/>
      </w:pPr>
    </w:p>
    <w:p w14:paraId="3D2B843E" w14:textId="77777777" w:rsidR="00743291" w:rsidRDefault="007751C5">
      <w:pPr>
        <w:pStyle w:val="normal0"/>
      </w:pPr>
      <w:r>
        <w:br w:type="page"/>
      </w:r>
    </w:p>
    <w:p w14:paraId="497D034F" w14:textId="77777777" w:rsidR="00743291" w:rsidRDefault="00743291">
      <w:pPr>
        <w:pStyle w:val="normal0"/>
      </w:pPr>
    </w:p>
    <w:p w14:paraId="5BF4BDCC" w14:textId="77777777" w:rsidR="00743291" w:rsidRDefault="007751C5">
      <w:pPr>
        <w:pStyle w:val="normal0"/>
        <w:jc w:val="center"/>
      </w:pPr>
      <w:r>
        <w:rPr>
          <w:rFonts w:ascii="Times New Roman" w:eastAsia="Times New Roman" w:hAnsi="Times New Roman" w:cs="Times New Roman"/>
          <w:sz w:val="24"/>
        </w:rPr>
        <w:t>Works Cited</w:t>
      </w:r>
    </w:p>
    <w:p w14:paraId="57221B9E" w14:textId="77777777" w:rsidR="00743291" w:rsidRDefault="007751C5">
      <w:pPr>
        <w:pStyle w:val="normal0"/>
      </w:pPr>
      <w:r>
        <w:rPr>
          <w:rFonts w:ascii="Times New Roman" w:eastAsia="Times New Roman" w:hAnsi="Times New Roman" w:cs="Times New Roman"/>
          <w:sz w:val="24"/>
          <w:highlight w:val="white"/>
        </w:rPr>
        <w:t xml:space="preserve">Goldstein, Paul. </w:t>
      </w:r>
      <w:r>
        <w:rPr>
          <w:rFonts w:ascii="Times New Roman" w:eastAsia="Times New Roman" w:hAnsi="Times New Roman" w:cs="Times New Roman"/>
          <w:i/>
          <w:sz w:val="24"/>
          <w:highlight w:val="white"/>
        </w:rPr>
        <w:t>Copyright's Highway: From Gutenberg to the Celestial Jukebox</w:t>
      </w:r>
      <w:r>
        <w:rPr>
          <w:rFonts w:ascii="Times New Roman" w:eastAsia="Times New Roman" w:hAnsi="Times New Roman" w:cs="Times New Roman"/>
          <w:sz w:val="24"/>
          <w:highlight w:val="white"/>
        </w:rPr>
        <w:t>. New York: Hill and Wang, 1994. Print.</w:t>
      </w:r>
    </w:p>
    <w:p w14:paraId="528A5470" w14:textId="77777777" w:rsidR="00743291" w:rsidRDefault="00743291">
      <w:pPr>
        <w:pStyle w:val="normal0"/>
      </w:pPr>
    </w:p>
    <w:p w14:paraId="1FD636F0" w14:textId="77777777" w:rsidR="00743291" w:rsidRDefault="007751C5">
      <w:pPr>
        <w:pStyle w:val="normal0"/>
      </w:pPr>
      <w:proofErr w:type="spellStart"/>
      <w:r>
        <w:rPr>
          <w:rFonts w:ascii="Times New Roman" w:eastAsia="Times New Roman" w:hAnsi="Times New Roman" w:cs="Times New Roman"/>
          <w:sz w:val="24"/>
          <w:highlight w:val="white"/>
        </w:rPr>
        <w:t>Lessig</w:t>
      </w:r>
      <w:proofErr w:type="spellEnd"/>
      <w:r>
        <w:rPr>
          <w:rFonts w:ascii="Times New Roman" w:eastAsia="Times New Roman" w:hAnsi="Times New Roman" w:cs="Times New Roman"/>
          <w:sz w:val="24"/>
          <w:highlight w:val="white"/>
        </w:rPr>
        <w:t xml:space="preserve">, Lawrence. "Copyright and Politics Don't Mix." </w:t>
      </w:r>
      <w:proofErr w:type="gramStart"/>
      <w:r>
        <w:rPr>
          <w:rFonts w:ascii="Times New Roman" w:eastAsia="Times New Roman" w:hAnsi="Times New Roman" w:cs="Times New Roman"/>
          <w:i/>
          <w:sz w:val="24"/>
          <w:highlight w:val="white"/>
        </w:rPr>
        <w:t>The New York Times</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The New York Times, 21 Oct. 2008. Web. 7 Mar. 2013. &lt;</w:t>
      </w:r>
      <w:hyperlink r:id="rId5">
        <w:r>
          <w:rPr>
            <w:rFonts w:ascii="Times New Roman" w:eastAsia="Times New Roman" w:hAnsi="Times New Roman" w:cs="Times New Roman"/>
            <w:color w:val="1155CC"/>
            <w:sz w:val="24"/>
            <w:highlight w:val="white"/>
            <w:u w:val="single"/>
          </w:rPr>
          <w:t>http://www.nytimes.com/2008/10/21/opinion/21lessig.html</w:t>
        </w:r>
      </w:hyperlink>
      <w:r>
        <w:rPr>
          <w:rFonts w:ascii="Times New Roman" w:eastAsia="Times New Roman" w:hAnsi="Times New Roman" w:cs="Times New Roman"/>
          <w:sz w:val="24"/>
          <w:highlight w:val="white"/>
        </w:rPr>
        <w:t>&gt;.</w:t>
      </w:r>
    </w:p>
    <w:p w14:paraId="78065E64" w14:textId="77777777" w:rsidR="00743291" w:rsidRDefault="00743291">
      <w:pPr>
        <w:pStyle w:val="normal0"/>
      </w:pPr>
    </w:p>
    <w:p w14:paraId="27600DED" w14:textId="77777777" w:rsidR="00743291" w:rsidRDefault="007751C5">
      <w:pPr>
        <w:pStyle w:val="normal0"/>
      </w:pPr>
      <w:proofErr w:type="gramStart"/>
      <w:r>
        <w:rPr>
          <w:rFonts w:ascii="Times New Roman" w:eastAsia="Times New Roman" w:hAnsi="Times New Roman" w:cs="Times New Roman"/>
          <w:sz w:val="24"/>
          <w:highlight w:val="white"/>
        </w:rPr>
        <w:t>Picker, Randy.</w:t>
      </w:r>
      <w:proofErr w:type="gramEnd"/>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 xml:space="preserve">Politics, Copyright and the First-Amendment Commons." Web log </w:t>
      </w:r>
      <w:proofErr w:type="spellStart"/>
      <w:proofErr w:type="gramStart"/>
      <w:r>
        <w:rPr>
          <w:rFonts w:ascii="Times New Roman" w:eastAsia="Times New Roman" w:hAnsi="Times New Roman" w:cs="Times New Roman"/>
          <w:sz w:val="24"/>
          <w:highlight w:val="white"/>
        </w:rPr>
        <w:t>post.</w:t>
      </w:r>
      <w:r>
        <w:rPr>
          <w:rFonts w:ascii="Times New Roman" w:eastAsia="Times New Roman" w:hAnsi="Times New Roman" w:cs="Times New Roman"/>
          <w:i/>
          <w:sz w:val="24"/>
          <w:highlight w:val="white"/>
        </w:rPr>
        <w:t>The</w:t>
      </w:r>
      <w:proofErr w:type="spellEnd"/>
      <w:proofErr w:type="gramEnd"/>
      <w:r>
        <w:rPr>
          <w:rFonts w:ascii="Times New Roman" w:eastAsia="Times New Roman" w:hAnsi="Times New Roman" w:cs="Times New Roman"/>
          <w:i/>
          <w:sz w:val="24"/>
          <w:highlight w:val="white"/>
        </w:rPr>
        <w:t xml:space="preserve"> University of Chicago Law School Faculty Blog</w:t>
      </w:r>
      <w:r>
        <w:rPr>
          <w:rFonts w:ascii="Times New Roman" w:eastAsia="Times New Roman" w:hAnsi="Times New Roman" w:cs="Times New Roman"/>
          <w:sz w:val="24"/>
          <w:highlight w:val="white"/>
        </w:rPr>
        <w:t>. The University of Law School, 21 Feb. 2012. Web. 7 Mar. 2013. &lt;</w:t>
      </w:r>
      <w:hyperlink r:id="rId6">
        <w:r>
          <w:rPr>
            <w:rFonts w:ascii="Times New Roman" w:eastAsia="Times New Roman" w:hAnsi="Times New Roman" w:cs="Times New Roman"/>
            <w:color w:val="1155CC"/>
            <w:sz w:val="24"/>
            <w:highlight w:val="white"/>
            <w:u w:val="single"/>
          </w:rPr>
          <w:t>http://uchicagolaw.typepad.com/faculty/2012/02/politics-copyright-and-the-first-amendment-commons.html</w:t>
        </w:r>
      </w:hyperlink>
      <w:r>
        <w:rPr>
          <w:rFonts w:ascii="Times New Roman" w:eastAsia="Times New Roman" w:hAnsi="Times New Roman" w:cs="Times New Roman"/>
          <w:sz w:val="24"/>
          <w:highlight w:val="white"/>
        </w:rPr>
        <w:t>&gt;.</w:t>
      </w:r>
    </w:p>
    <w:p w14:paraId="2B0310A5" w14:textId="77777777" w:rsidR="00743291" w:rsidRDefault="00743291">
      <w:pPr>
        <w:pStyle w:val="normal0"/>
      </w:pPr>
    </w:p>
    <w:p w14:paraId="2FA251B9" w14:textId="77777777" w:rsidR="00743291" w:rsidRDefault="00743291">
      <w:pPr>
        <w:pStyle w:val="normal0"/>
      </w:pPr>
    </w:p>
    <w:p w14:paraId="01260080" w14:textId="77777777" w:rsidR="00743291" w:rsidRDefault="007751C5" w:rsidP="007751C5">
      <w:pPr>
        <w:pStyle w:val="normal0"/>
        <w:spacing w:line="480" w:lineRule="auto"/>
      </w:pPr>
      <w:r>
        <w:tab/>
        <w:t xml:space="preserve">I thought our collaboration went very well, especially when you take into account how much other work we both had that week. I think the best part of our collaboration was our efficiency in working both together and alone. We were able to split up the work evenly and work around both of our busy schedules to put together a pretty good, interesting paper. Abby was a great partner to work with and was very accommodating with my golf schedule this week as well. </w:t>
      </w:r>
      <w:bookmarkStart w:id="0" w:name="_GoBack"/>
      <w:bookmarkEnd w:id="0"/>
    </w:p>
    <w:sectPr w:rsidR="007432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
  <w:rsids>
    <w:rsidRoot w:val="00743291"/>
    <w:rsid w:val="00743291"/>
    <w:rsid w:val="0077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08/10/21/opinion/21lessig.html" TargetMode="External"/><Relationship Id="rId6" Type="http://schemas.openxmlformats.org/officeDocument/2006/relationships/hyperlink" Target="http://uchicagolaw.typepad.com/faculty/2012/02/politics-copyright-and-the-first-amendment-common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1515</Words>
  <Characters>8638</Characters>
  <Application>Microsoft Macintosh Word</Application>
  <DocSecurity>0</DocSecurity>
  <Lines>71</Lines>
  <Paragraphs>20</Paragraphs>
  <ScaleCrop>false</ScaleCrop>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 Portfolio 2.docx</dc:title>
  <cp:lastModifiedBy>Kirk Massie</cp:lastModifiedBy>
  <cp:revision>2</cp:revision>
  <dcterms:created xsi:type="dcterms:W3CDTF">2013-03-24T01:09:00Z</dcterms:created>
  <dcterms:modified xsi:type="dcterms:W3CDTF">2013-03-24T01:27:00Z</dcterms:modified>
</cp:coreProperties>
</file>